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9756B3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2018/2019</w:t>
      </w:r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9756B3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36</w:t>
      </w:r>
      <w:r w:rsidR="007B4EED" w:rsidRPr="007B4EED">
        <w:rPr>
          <w:rFonts w:ascii="Arial" w:hAnsi="Arial" w:cs="Arial"/>
          <w:color w:val="000000" w:themeColor="text1"/>
        </w:rPr>
        <w:t>,-/den</w:t>
      </w:r>
    </w:p>
    <w:p w:rsidR="007B4EED" w:rsidRDefault="009756B3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40</w:t>
      </w:r>
      <w:r w:rsidR="007B4EED" w:rsidRPr="007B4EED">
        <w:rPr>
          <w:rFonts w:ascii="Arial" w:hAnsi="Arial" w:cs="Arial"/>
          <w:color w:val="000000" w:themeColor="text1"/>
        </w:rPr>
        <w:t xml:space="preserve">,-/den </w:t>
      </w:r>
    </w:p>
    <w:p w:rsidR="009756B3" w:rsidRDefault="009756B3" w:rsidP="007B4EED">
      <w:pPr>
        <w:spacing w:line="240" w:lineRule="auto"/>
        <w:rPr>
          <w:rFonts w:ascii="Arial" w:hAnsi="Arial" w:cs="Arial"/>
          <w:color w:val="000000" w:themeColor="text1"/>
          <w:u w:val="single"/>
        </w:rPr>
      </w:pP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V případě nepřítomnosti je potřeba dítě omluvit nejpozději do 8hod. osobně, telefonicky (241 40</w:t>
      </w:r>
      <w:r w:rsidR="002F24E8">
        <w:rPr>
          <w:rFonts w:ascii="Arial" w:hAnsi="Arial" w:cs="Arial"/>
          <w:color w:val="000000" w:themeColor="text1"/>
        </w:rPr>
        <w:t>1</w:t>
      </w:r>
      <w:r w:rsidRPr="007B4EED">
        <w:rPr>
          <w:rFonts w:ascii="Arial" w:hAnsi="Arial" w:cs="Arial"/>
          <w:color w:val="000000" w:themeColor="text1"/>
        </w:rPr>
        <w:t> </w:t>
      </w:r>
      <w:r w:rsidR="002F24E8">
        <w:rPr>
          <w:rFonts w:ascii="Arial" w:hAnsi="Arial" w:cs="Arial"/>
          <w:color w:val="000000" w:themeColor="text1"/>
        </w:rPr>
        <w:t>519</w:t>
      </w:r>
      <w:r w:rsidRPr="007B4EED">
        <w:rPr>
          <w:rFonts w:ascii="Arial" w:hAnsi="Arial" w:cs="Arial"/>
          <w:color w:val="000000" w:themeColor="text1"/>
        </w:rPr>
        <w:t>) nebo e-mailem</w:t>
      </w:r>
      <w:r w:rsidR="002F24E8">
        <w:rPr>
          <w:rFonts w:ascii="Arial" w:hAnsi="Arial" w:cs="Arial"/>
          <w:color w:val="000000" w:themeColor="text1"/>
        </w:rPr>
        <w:t xml:space="preserve"> (msplaminkove</w:t>
      </w:r>
      <w:r w:rsidRPr="007B4EED">
        <w:rPr>
          <w:rFonts w:ascii="Arial" w:hAnsi="Arial" w:cs="Arial"/>
          <w:color w:val="000000" w:themeColor="text1"/>
        </w:rPr>
        <w:t>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9756B3" w:rsidRDefault="007B4EED" w:rsidP="009756B3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Pozdě odhlášený oběd je možno první den nemoci vyzvednout do přinesených nádob v 11.30 v kuchyni. </w:t>
      </w:r>
      <w:r w:rsidR="009756B3">
        <w:rPr>
          <w:rFonts w:ascii="Arial" w:hAnsi="Arial" w:cs="Arial"/>
          <w:color w:val="000000" w:themeColor="text1"/>
        </w:rPr>
        <w:t>Případné vyzvednutí oběd</w:t>
      </w:r>
      <w:bookmarkStart w:id="0" w:name="_GoBack"/>
      <w:bookmarkEnd w:id="0"/>
      <w:r w:rsidR="009756B3">
        <w:rPr>
          <w:rFonts w:ascii="Arial" w:hAnsi="Arial" w:cs="Arial"/>
          <w:color w:val="000000" w:themeColor="text1"/>
        </w:rPr>
        <w:t xml:space="preserve">a je třeba si předem dohodnout s hospodářkou školy. 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901102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Stravné je možné hradit pouze bezhotovostně</w:t>
      </w:r>
      <w:r w:rsidR="00901102"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2F24E8"/>
    <w:rsid w:val="005E7063"/>
    <w:rsid w:val="007B4EED"/>
    <w:rsid w:val="00901102"/>
    <w:rsid w:val="009756B3"/>
    <w:rsid w:val="00E9120E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31A1"/>
  <w15:docId w15:val="{735B4A8D-D3EA-4E5E-A5AC-8BF27EA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Uživatel systému Windows</cp:lastModifiedBy>
  <cp:revision>2</cp:revision>
  <dcterms:created xsi:type="dcterms:W3CDTF">2018-08-31T12:36:00Z</dcterms:created>
  <dcterms:modified xsi:type="dcterms:W3CDTF">2018-08-31T12:36:00Z</dcterms:modified>
</cp:coreProperties>
</file>