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</w:p>
    <w:tbl>
      <w:tblPr>
        <w:tblStyle w:val="4"/>
        <w:tblW w:w="9748" w:type="dxa"/>
        <w:tblInd w:w="-4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1693"/>
        <w:gridCol w:w="5244"/>
        <w:gridCol w:w="281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Září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Zahájení školního roku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7.9.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Úvodní schůzky rodičů od 16,30 hodin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všichni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21.9.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 vých. - Stavitel mostů - dopoledne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30.9.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Zdravá svačinka - program dopoledne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Říjen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Bramborový den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Cs/>
              </w:rPr>
              <w:t>5.10.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Malý architekt-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PIDI záchranáři – interakt.pořad dopol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19.-23.10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Pohádkové bruslení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přihlášené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29.-30.10.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Podzimní prázdniny–omezený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Listopad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Cs/>
              </w:rPr>
              <w:t>2.11.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Dýňování - společná akce rodiče a děti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odpoledne venku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4.11.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Světélkování a ohňostroj v MŠ od 18 h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 a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Fotografování dětí - jednotlivci -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Nabídka konzultací s učitelkami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23.11.-27.11.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Duhový týden v MŠ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-Malý inženýr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30.11.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Malujeme čerty na zeď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zájemci odpoledne děti s rodiči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Zavírání zahrady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společná akce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Prosinec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15.12.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posezení s rodiči - zrušeno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23.12-31.12.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prázdniny – přerušení provozu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Leden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Státní svátek – Nový rok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2.- 3.1.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Vánoční prázdniny – přerušení provozu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21.1.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Stavitel města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15. – 22.1.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Zimní školka v přírodě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přihlášené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26.1.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Orientační testy školní zralosti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přihlášení předškoláci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29.1.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Pololetní prázdniny - 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sloučené třídy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Únor</w:t>
            </w:r>
          </w:p>
        </w:tc>
        <w:tc>
          <w:tcPr>
            <w:tcW w:w="5244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11.2.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Slavíme masopust - karneval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16.2.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Polytechnická vých. - Stavitel věží  - dopol. 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22.- 26.2.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jarní prázdniny- provoz na obj.MŠ Kotorská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Březen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18.3.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Polytech.vých.-Malý zpracovatel odpadů-dopol.v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25.3.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Velikonoční dílny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zájemci odpoledne děti s rodiči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rPr>
                <w:rFonts w:cs="Times New Roman"/>
                <w:b/>
                <w:u w:val="single"/>
              </w:rPr>
              <w:t>Duben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1.-30.4.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Zápisy do ZŠ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předškoláci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Velikonoční prázdniny - omezený provoz v MŠ Sedlčanská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numPr>
                <w:ilvl w:val="0"/>
                <w:numId w:val="1"/>
              </w:numPr>
            </w:pPr>
            <w:r>
              <w:t>a  5.4.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Státní svátek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19.4.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Polytech.vých.-Malý vodohospodář - dopol.v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červená a zelená třída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29.4.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Pálení čarodějnic  od 16,30 hodin na šk. zahradě -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třídy a rodiče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Květen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7.5.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Fotografování jednotlivých tříd – v MŠ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Besídky ke Dni matek     - krátké video na Rajčeti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11.a 12.5.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 xml:space="preserve">Zápis do mateřské školy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 xml:space="preserve">pro </w:t>
            </w:r>
            <w:r>
              <w:rPr>
                <w:b/>
              </w:rPr>
              <w:t>NOVÉ</w:t>
            </w:r>
            <w:r>
              <w:t xml:space="preserve">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11.5.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Divadlo v MŠ Princezna na hrášku – dopoledne na zahradě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14.5.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</w:pPr>
            <w:r>
              <w:t>Malá technická univerzita – Nakládání s odpady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A +D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18.5.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</w:pPr>
            <w:r>
              <w:t>Učení se zvířátky – živá zvířata na zahradě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26.5.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</w:pPr>
            <w:r>
              <w:t>Olympiáda pro předškoláky z naší MŠ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dopoledne na zahradě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Červen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b/>
              </w:rPr>
            </w:pPr>
            <w:r>
              <w:rPr>
                <w:rFonts w:cs="Times New Roman"/>
              </w:rPr>
              <w:t>oslava dětského dne v MŠ: dle epid.situace s rodiči odpoledne nebo jen děti dopoledne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hint="default" w:cs="Times New Roman"/>
                <w:lang w:val="cs-CZ"/>
              </w:rPr>
            </w:pPr>
            <w:r>
              <w:rPr>
                <w:rFonts w:cs="Times New Roman"/>
              </w:rPr>
              <w:t>Celodenní výlet – Hulice– program</w:t>
            </w:r>
            <w:r>
              <w:rPr>
                <w:rFonts w:hint="default" w:cs="Times New Roman"/>
                <w:lang w:val="cs-CZ"/>
              </w:rPr>
              <w:t xml:space="preserve"> Vodní dům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všechny děti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10.6.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Spaní v MŠ pro předškoláky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 xml:space="preserve">D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14.6.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Spaní v MŠ pro předškoláky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23.6.</w:t>
            </w:r>
          </w:p>
        </w:tc>
        <w:tc>
          <w:tcPr>
            <w:tcW w:w="5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Zahradní slavnost - rozloučení s předškoláky </w:t>
            </w:r>
          </w:p>
        </w:tc>
        <w:tc>
          <w:tcPr>
            <w:tcW w:w="28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  <w:b/>
              </w:rPr>
              <w:t>všechny děti a rodiče- dle situace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Vzhledem k epidemiologické situaci se některé akce nemusí konat nebo budou omezeny</w:t>
      </w:r>
    </w:p>
    <w:sectPr>
      <w:pgSz w:w="11906" w:h="16838"/>
      <w:pgMar w:top="284" w:right="1418" w:bottom="567" w:left="1418" w:header="0" w:footer="0" w:gutter="0"/>
      <w:cols w:space="708" w:num="1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76ECF"/>
    <w:multiLevelType w:val="singleLevel"/>
    <w:tmpl w:val="D8C76EC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1189"/>
    <w:rsid w:val="0002638A"/>
    <w:rsid w:val="00063CD4"/>
    <w:rsid w:val="00085CB2"/>
    <w:rsid w:val="001746F8"/>
    <w:rsid w:val="0017534F"/>
    <w:rsid w:val="00182C8C"/>
    <w:rsid w:val="00203478"/>
    <w:rsid w:val="00286BFE"/>
    <w:rsid w:val="002E7F5C"/>
    <w:rsid w:val="002F6D86"/>
    <w:rsid w:val="00324D8F"/>
    <w:rsid w:val="00325037"/>
    <w:rsid w:val="0033671D"/>
    <w:rsid w:val="00352300"/>
    <w:rsid w:val="00384550"/>
    <w:rsid w:val="003A570E"/>
    <w:rsid w:val="003C0D34"/>
    <w:rsid w:val="00402E24"/>
    <w:rsid w:val="00453909"/>
    <w:rsid w:val="004561A6"/>
    <w:rsid w:val="00457D65"/>
    <w:rsid w:val="004914E2"/>
    <w:rsid w:val="004C0B39"/>
    <w:rsid w:val="004D23EF"/>
    <w:rsid w:val="0056582D"/>
    <w:rsid w:val="00651E83"/>
    <w:rsid w:val="00663E0C"/>
    <w:rsid w:val="00685A5B"/>
    <w:rsid w:val="0069373D"/>
    <w:rsid w:val="006C604A"/>
    <w:rsid w:val="006D7C43"/>
    <w:rsid w:val="006E5741"/>
    <w:rsid w:val="00845EE5"/>
    <w:rsid w:val="0084674F"/>
    <w:rsid w:val="00871D11"/>
    <w:rsid w:val="008756F7"/>
    <w:rsid w:val="008B4DCB"/>
    <w:rsid w:val="008F19DD"/>
    <w:rsid w:val="00900A4E"/>
    <w:rsid w:val="00901CAB"/>
    <w:rsid w:val="00935E57"/>
    <w:rsid w:val="00954526"/>
    <w:rsid w:val="00966619"/>
    <w:rsid w:val="00982CD2"/>
    <w:rsid w:val="00992341"/>
    <w:rsid w:val="009A23B8"/>
    <w:rsid w:val="009C58C6"/>
    <w:rsid w:val="00A359AE"/>
    <w:rsid w:val="00A57A09"/>
    <w:rsid w:val="00A678E7"/>
    <w:rsid w:val="00AD21FE"/>
    <w:rsid w:val="00AD5D09"/>
    <w:rsid w:val="00AD626E"/>
    <w:rsid w:val="00AE2AD3"/>
    <w:rsid w:val="00B21189"/>
    <w:rsid w:val="00B65F88"/>
    <w:rsid w:val="00BF37BE"/>
    <w:rsid w:val="00BF6D61"/>
    <w:rsid w:val="00C0042F"/>
    <w:rsid w:val="00C45F72"/>
    <w:rsid w:val="00CC4060"/>
    <w:rsid w:val="00D007B7"/>
    <w:rsid w:val="00D71315"/>
    <w:rsid w:val="00DA178A"/>
    <w:rsid w:val="00DA46E9"/>
    <w:rsid w:val="00DB156E"/>
    <w:rsid w:val="00DB69A0"/>
    <w:rsid w:val="00E140F0"/>
    <w:rsid w:val="00E23572"/>
    <w:rsid w:val="00E302C4"/>
    <w:rsid w:val="00E62FBF"/>
    <w:rsid w:val="00EA3DE8"/>
    <w:rsid w:val="00EA6A66"/>
    <w:rsid w:val="00EB08C6"/>
    <w:rsid w:val="00FA38C7"/>
    <w:rsid w:val="19B86065"/>
    <w:rsid w:val="2DBC24BA"/>
    <w:rsid w:val="2E895615"/>
    <w:rsid w:val="36D1093D"/>
    <w:rsid w:val="42814F8A"/>
    <w:rsid w:val="59B27D0A"/>
    <w:rsid w:val="5B120199"/>
    <w:rsid w:val="697C5151"/>
    <w:rsid w:val="71D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List"/>
    <w:basedOn w:val="5"/>
    <w:qFormat/>
    <w:uiPriority w:val="0"/>
  </w:style>
  <w:style w:type="paragraph" w:customStyle="1" w:styleId="8">
    <w:name w:val="Nadpis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Rejstřík"/>
    <w:basedOn w:val="1"/>
    <w:qFormat/>
    <w:uiPriority w:val="0"/>
    <w:pPr>
      <w:suppressLineNumbers/>
    </w:pPr>
  </w:style>
  <w:style w:type="paragraph" w:customStyle="1" w:styleId="10">
    <w:name w:val="Titulek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1">
    <w:name w:val="Standard"/>
    <w:qFormat/>
    <w:uiPriority w:val="0"/>
    <w:pPr>
      <w:widowControl w:val="0"/>
      <w:suppressAutoHyphens/>
      <w:spacing w:after="160" w:line="259" w:lineRule="auto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customStyle="1" w:styleId="12">
    <w:name w:val="Obsah tabulky"/>
    <w:basedOn w:val="1"/>
    <w:qFormat/>
    <w:uiPriority w:val="0"/>
  </w:style>
  <w:style w:type="paragraph" w:customStyle="1" w:styleId="13">
    <w:name w:val="Nadpis tabulky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2644</Characters>
  <Lines>22</Lines>
  <Paragraphs>6</Paragraphs>
  <TotalTime>103</TotalTime>
  <ScaleCrop>false</ScaleCrop>
  <LinksUpToDate>false</LinksUpToDate>
  <CharactersWithSpaces>3085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2017-09-13T17:00:00Z</dcterms:created>
  <dc:creator>Uživatel systému Windows</dc:creator>
  <cp:lastModifiedBy>Krasava</cp:lastModifiedBy>
  <dcterms:modified xsi:type="dcterms:W3CDTF">2021-05-12T20:14:13Z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1033-11.2.0.10132</vt:lpwstr>
  </property>
</Properties>
</file>