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31" w:rsidRDefault="00787731" w:rsidP="00787731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-267335</wp:posOffset>
            </wp:positionV>
            <wp:extent cx="7419340" cy="953135"/>
            <wp:effectExtent l="0" t="0" r="0" b="0"/>
            <wp:wrapSquare wrapText="bothSides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34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731" w:rsidRDefault="00787731" w:rsidP="00787731">
      <w:pPr>
        <w:pStyle w:val="Default"/>
        <w:jc w:val="center"/>
        <w:rPr>
          <w:b/>
          <w:bCs/>
          <w:sz w:val="18"/>
          <w:szCs w:val="18"/>
        </w:rPr>
      </w:pPr>
    </w:p>
    <w:p w:rsidR="00787731" w:rsidRPr="00EF2D15" w:rsidRDefault="00787731" w:rsidP="00787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15">
        <w:rPr>
          <w:rFonts w:ascii="Times New Roman" w:hAnsi="Times New Roman" w:cs="Times New Roman"/>
          <w:b/>
          <w:sz w:val="24"/>
          <w:szCs w:val="24"/>
        </w:rPr>
        <w:t xml:space="preserve">Vnitřní předpis o kritériích pro přijetí do mateřské školy </w:t>
      </w:r>
    </w:p>
    <w:p w:rsidR="00787731" w:rsidRPr="00EF2D15" w:rsidRDefault="00787731" w:rsidP="00787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15">
        <w:rPr>
          <w:rFonts w:ascii="Times New Roman" w:hAnsi="Times New Roman" w:cs="Times New Roman"/>
          <w:b/>
          <w:sz w:val="24"/>
          <w:szCs w:val="24"/>
        </w:rPr>
        <w:t xml:space="preserve">na školní rok </w:t>
      </w:r>
      <w:r w:rsidR="004927F7">
        <w:rPr>
          <w:rFonts w:ascii="Times New Roman" w:hAnsi="Times New Roman" w:cs="Times New Roman"/>
          <w:b/>
          <w:sz w:val="24"/>
          <w:szCs w:val="24"/>
        </w:rPr>
        <w:t>2022/2023</w:t>
      </w:r>
    </w:p>
    <w:p w:rsidR="00787731" w:rsidRPr="00EF2D15" w:rsidRDefault="00787731" w:rsidP="0078773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2D15">
        <w:rPr>
          <w:rFonts w:ascii="Times New Roman" w:hAnsi="Times New Roman" w:cs="Times New Roman"/>
          <w:b/>
          <w:sz w:val="18"/>
          <w:szCs w:val="18"/>
        </w:rPr>
        <w:t>Ředitelka Mateřské školy 4 pastelky, Praha 4,  stanovila následující kritéria</w:t>
      </w:r>
      <w:r w:rsidRPr="00EF2D15">
        <w:rPr>
          <w:rFonts w:ascii="Times New Roman" w:hAnsi="Times New Roman" w:cs="Times New Roman"/>
          <w:sz w:val="18"/>
          <w:szCs w:val="18"/>
        </w:rPr>
        <w:t xml:space="preserve">, podle nichž bude postupovat při rozhodování na základě ustanovení § 165 odst. 2 písm. b) zákona č. 561/2004 Sb., o předškolním, základním, středním, vyšším odborném a jiném vzdělávání (školský zákon), ve znění pozdějších předpisů, </w:t>
      </w:r>
      <w:r w:rsidRPr="00EF2D15">
        <w:rPr>
          <w:rFonts w:ascii="Times New Roman" w:hAnsi="Times New Roman" w:cs="Times New Roman"/>
          <w:b/>
          <w:sz w:val="18"/>
          <w:szCs w:val="18"/>
        </w:rPr>
        <w:t>o přijetí dítěte k předškolnímu</w:t>
      </w:r>
      <w:r w:rsidRPr="00EF2D15">
        <w:rPr>
          <w:rFonts w:ascii="Times New Roman" w:hAnsi="Times New Roman" w:cs="Times New Roman"/>
          <w:sz w:val="18"/>
          <w:szCs w:val="18"/>
        </w:rPr>
        <w:t xml:space="preserve"> </w:t>
      </w:r>
      <w:r w:rsidRPr="00EF2D15">
        <w:rPr>
          <w:rFonts w:ascii="Times New Roman" w:hAnsi="Times New Roman" w:cs="Times New Roman"/>
          <w:b/>
          <w:sz w:val="18"/>
          <w:szCs w:val="18"/>
        </w:rPr>
        <w:t>vzdělávání</w:t>
      </w:r>
      <w:r w:rsidRPr="00EF2D15">
        <w:rPr>
          <w:rFonts w:ascii="Times New Roman" w:hAnsi="Times New Roman" w:cs="Times New Roman"/>
          <w:sz w:val="18"/>
          <w:szCs w:val="18"/>
        </w:rPr>
        <w:t xml:space="preserve"> v mateřské škole </w:t>
      </w:r>
      <w:r w:rsidRPr="00EF2D15">
        <w:rPr>
          <w:rFonts w:ascii="Times New Roman" w:hAnsi="Times New Roman" w:cs="Times New Roman"/>
          <w:b/>
          <w:sz w:val="18"/>
          <w:szCs w:val="18"/>
        </w:rPr>
        <w:t xml:space="preserve">v případě, kdy počet žádostí o přijetí k předškolnímu vzdělávání v daném roce překročí stanovenou kapacitu maximálního počtu dětí pro mateřskou školu. </w:t>
      </w:r>
    </w:p>
    <w:p w:rsidR="00787731" w:rsidRPr="00EF2D15" w:rsidRDefault="00787731" w:rsidP="0078773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b/>
          <w:bCs/>
          <w:sz w:val="18"/>
          <w:szCs w:val="18"/>
        </w:rPr>
        <w:t xml:space="preserve">I. </w:t>
      </w:r>
    </w:p>
    <w:p w:rsidR="00787731" w:rsidRPr="00EF2D15" w:rsidRDefault="00787731" w:rsidP="007877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1848"/>
        </w:rPr>
      </w:pPr>
      <w:r w:rsidRPr="00EF2D15">
        <w:rPr>
          <w:rFonts w:ascii="Times New Roman" w:hAnsi="Times New Roman" w:cs="Times New Roman"/>
          <w:sz w:val="18"/>
          <w:szCs w:val="18"/>
        </w:rPr>
        <w:t xml:space="preserve">Předškolní vzdělávání se poskytuje dětem ve věku </w:t>
      </w:r>
      <w:r w:rsidRPr="00EF2D15">
        <w:rPr>
          <w:rFonts w:ascii="Times New Roman" w:hAnsi="Times New Roman" w:cs="Times New Roman"/>
          <w:b/>
          <w:sz w:val="18"/>
          <w:szCs w:val="18"/>
        </w:rPr>
        <w:t xml:space="preserve">od 3 let až do začátku povinné školní docházky. Pro školní rok </w:t>
      </w:r>
      <w:r w:rsidR="004927F7">
        <w:rPr>
          <w:rFonts w:ascii="Times New Roman" w:hAnsi="Times New Roman" w:cs="Times New Roman"/>
          <w:b/>
          <w:sz w:val="18"/>
          <w:szCs w:val="18"/>
        </w:rPr>
        <w:t>2022/2023</w:t>
      </w:r>
      <w:r w:rsidRPr="00EF2D15">
        <w:rPr>
          <w:rFonts w:ascii="Times New Roman" w:hAnsi="Times New Roman" w:cs="Times New Roman"/>
          <w:b/>
          <w:sz w:val="18"/>
          <w:szCs w:val="18"/>
        </w:rPr>
        <w:t xml:space="preserve"> se týká dětí narozených do 31.</w:t>
      </w:r>
      <w:r w:rsidR="00D377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F2D15">
        <w:rPr>
          <w:rFonts w:ascii="Times New Roman" w:hAnsi="Times New Roman" w:cs="Times New Roman"/>
          <w:b/>
          <w:sz w:val="18"/>
          <w:szCs w:val="18"/>
        </w:rPr>
        <w:t>08.</w:t>
      </w:r>
      <w:r w:rsidR="00D377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F2D15">
        <w:rPr>
          <w:rFonts w:ascii="Times New Roman" w:hAnsi="Times New Roman" w:cs="Times New Roman"/>
          <w:b/>
          <w:sz w:val="18"/>
          <w:szCs w:val="18"/>
        </w:rPr>
        <w:t>201</w:t>
      </w:r>
      <w:r w:rsidR="004927F7">
        <w:rPr>
          <w:rFonts w:ascii="Times New Roman" w:hAnsi="Times New Roman" w:cs="Times New Roman"/>
          <w:b/>
          <w:sz w:val="18"/>
          <w:szCs w:val="18"/>
        </w:rPr>
        <w:t>9</w:t>
      </w:r>
      <w:r w:rsidRPr="00EF2D15">
        <w:rPr>
          <w:rFonts w:ascii="Times New Roman" w:hAnsi="Times New Roman" w:cs="Times New Roman"/>
          <w:b/>
          <w:sz w:val="18"/>
          <w:szCs w:val="18"/>
        </w:rPr>
        <w:t>, V případě dostatku míst do 31.12.201</w:t>
      </w:r>
      <w:r w:rsidR="004927F7">
        <w:rPr>
          <w:rFonts w:ascii="Times New Roman" w:hAnsi="Times New Roman" w:cs="Times New Roman"/>
          <w:b/>
          <w:sz w:val="18"/>
          <w:szCs w:val="18"/>
        </w:rPr>
        <w:t>9</w:t>
      </w:r>
      <w:r w:rsidRPr="00EF2D15">
        <w:rPr>
          <w:rFonts w:ascii="Times New Roman" w:hAnsi="Times New Roman" w:cs="Times New Roman"/>
          <w:b/>
          <w:sz w:val="18"/>
          <w:szCs w:val="18"/>
        </w:rPr>
        <w:t>.</w:t>
      </w:r>
      <w:r w:rsidRPr="00EF2D15">
        <w:rPr>
          <w:rFonts w:ascii="Times New Roman" w:hAnsi="Times New Roman" w:cs="Times New Roman"/>
          <w:b/>
          <w:bCs/>
          <w:color w:val="001848"/>
        </w:rPr>
        <w:t xml:space="preserve"> Rodiče 5letých dětí mají</w:t>
      </w:r>
      <w:r w:rsidRPr="00EF2D15">
        <w:rPr>
          <w:rFonts w:ascii="Times New Roman" w:hAnsi="Times New Roman" w:cs="Times New Roman"/>
          <w:color w:val="001848"/>
        </w:rPr>
        <w:t xml:space="preserve"> </w:t>
      </w:r>
      <w:r w:rsidRPr="00EF2D15">
        <w:rPr>
          <w:rFonts w:ascii="Times New Roman" w:hAnsi="Times New Roman" w:cs="Times New Roman"/>
          <w:b/>
          <w:bCs/>
          <w:color w:val="001848"/>
        </w:rPr>
        <w:t>povinnost nechat děti zapsat do mateřské školy.</w:t>
      </w: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87731" w:rsidRPr="00EF2D15" w:rsidRDefault="00787731" w:rsidP="0078773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b/>
          <w:bCs/>
          <w:sz w:val="18"/>
          <w:szCs w:val="18"/>
        </w:rPr>
        <w:t xml:space="preserve">II. </w:t>
      </w: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sz w:val="18"/>
          <w:szCs w:val="18"/>
        </w:rPr>
        <w:t xml:space="preserve">Při přijímání dětí do mateřské školy vychází ředitelka z kritérií, uvedených v následující tabulce. </w:t>
      </w:r>
      <w:r w:rsidRPr="00EF2D15">
        <w:rPr>
          <w:rFonts w:ascii="Times New Roman" w:hAnsi="Times New Roman" w:cs="Times New Roman"/>
          <w:b/>
          <w:sz w:val="18"/>
          <w:szCs w:val="18"/>
        </w:rPr>
        <w:t>Přednostně bude přijato dítě s vyšším celkovým hodnocením.</w:t>
      </w:r>
      <w:r w:rsidRPr="00EF2D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b/>
          <w:sz w:val="18"/>
          <w:szCs w:val="18"/>
        </w:rPr>
        <w:t>III</w:t>
      </w:r>
      <w:r w:rsidRPr="00EF2D15">
        <w:rPr>
          <w:rFonts w:ascii="Times New Roman" w:hAnsi="Times New Roman" w:cs="Times New Roman"/>
          <w:sz w:val="18"/>
          <w:szCs w:val="18"/>
        </w:rPr>
        <w:t xml:space="preserve">. Při přijímání dětí do mateřské školy rodič v originálu písemně doloží </w:t>
      </w:r>
      <w:r w:rsidRPr="00EF2D15">
        <w:rPr>
          <w:rFonts w:ascii="Times New Roman" w:hAnsi="Times New Roman" w:cs="Times New Roman"/>
          <w:b/>
          <w:sz w:val="18"/>
          <w:szCs w:val="18"/>
        </w:rPr>
        <w:t>trvalé bydliště dítěte</w:t>
      </w:r>
      <w:r w:rsidRPr="00EF2D15">
        <w:rPr>
          <w:rFonts w:ascii="Times New Roman" w:hAnsi="Times New Roman" w:cs="Times New Roman"/>
          <w:sz w:val="18"/>
          <w:szCs w:val="18"/>
        </w:rPr>
        <w:t xml:space="preserve"> v obci MČ Praha </w:t>
      </w:r>
      <w:smartTag w:uri="urn:schemas-microsoft-com:office:smarttags" w:element="metricconverter">
        <w:smartTagPr>
          <w:attr w:name="ProductID" w:val="4 a"/>
        </w:smartTagPr>
        <w:r w:rsidRPr="00EF2D15">
          <w:rPr>
            <w:rFonts w:ascii="Times New Roman" w:hAnsi="Times New Roman" w:cs="Times New Roman"/>
            <w:sz w:val="18"/>
            <w:szCs w:val="18"/>
          </w:rPr>
          <w:t>4 a</w:t>
        </w:r>
      </w:smartTag>
      <w:r w:rsidRPr="00EF2D15">
        <w:rPr>
          <w:rFonts w:ascii="Times New Roman" w:hAnsi="Times New Roman" w:cs="Times New Roman"/>
          <w:sz w:val="18"/>
          <w:szCs w:val="18"/>
        </w:rPr>
        <w:t xml:space="preserve"> předloží </w:t>
      </w:r>
      <w:proofErr w:type="gramStart"/>
      <w:r w:rsidRPr="00EF2D15">
        <w:rPr>
          <w:rFonts w:ascii="Times New Roman" w:hAnsi="Times New Roman" w:cs="Times New Roman"/>
          <w:sz w:val="18"/>
          <w:szCs w:val="18"/>
        </w:rPr>
        <w:t xml:space="preserve">OP. s </w:t>
      </w:r>
      <w:r w:rsidRPr="00EF2D15">
        <w:rPr>
          <w:rFonts w:ascii="Times New Roman" w:hAnsi="Times New Roman" w:cs="Times New Roman"/>
          <w:b/>
          <w:sz w:val="18"/>
          <w:szCs w:val="18"/>
        </w:rPr>
        <w:t>trvalým</w:t>
      </w:r>
      <w:proofErr w:type="gramEnd"/>
      <w:r w:rsidRPr="00EF2D15">
        <w:rPr>
          <w:rFonts w:ascii="Times New Roman" w:hAnsi="Times New Roman" w:cs="Times New Roman"/>
          <w:b/>
          <w:sz w:val="18"/>
          <w:szCs w:val="18"/>
        </w:rPr>
        <w:t xml:space="preserve"> bydlištěm</w:t>
      </w:r>
      <w:r w:rsidRPr="00EF2D15">
        <w:rPr>
          <w:rFonts w:ascii="Times New Roman" w:hAnsi="Times New Roman" w:cs="Times New Roman"/>
          <w:sz w:val="18"/>
          <w:szCs w:val="18"/>
        </w:rPr>
        <w:t xml:space="preserve"> alespoň </w:t>
      </w:r>
      <w:r w:rsidRPr="00EF2D15">
        <w:rPr>
          <w:rFonts w:ascii="Times New Roman" w:hAnsi="Times New Roman" w:cs="Times New Roman"/>
          <w:b/>
          <w:sz w:val="18"/>
          <w:szCs w:val="18"/>
        </w:rPr>
        <w:t>jednoho z rodičů</w:t>
      </w:r>
      <w:r w:rsidRPr="00EF2D15">
        <w:rPr>
          <w:rFonts w:ascii="Times New Roman" w:hAnsi="Times New Roman" w:cs="Times New Roman"/>
          <w:sz w:val="18"/>
          <w:szCs w:val="18"/>
        </w:rPr>
        <w:t>/zákonných zástupců dítěte.</w:t>
      </w:r>
      <w:r w:rsidR="00EF2D15">
        <w:rPr>
          <w:rFonts w:ascii="Times New Roman" w:hAnsi="Times New Roman" w:cs="Times New Roman"/>
          <w:sz w:val="18"/>
          <w:szCs w:val="18"/>
        </w:rPr>
        <w:t xml:space="preserve"> Trvalé bydliště dítěte doloží potvrzením z Matriky Prahy 4 nebo OP dítěte.</w:t>
      </w:r>
    </w:p>
    <w:p w:rsidR="00787731" w:rsidRPr="00EF2D15" w:rsidRDefault="00787731" w:rsidP="0078773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22"/>
        <w:gridCol w:w="1430"/>
        <w:gridCol w:w="3473"/>
        <w:gridCol w:w="1701"/>
      </w:tblGrid>
      <w:tr w:rsidR="00787731" w:rsidRPr="00EF2D15" w:rsidTr="00261488">
        <w:trPr>
          <w:trHeight w:val="390"/>
        </w:trPr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Kritérium 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Bodové ohodnocení </w:t>
            </w:r>
          </w:p>
        </w:tc>
      </w:tr>
      <w:tr w:rsidR="00787731" w:rsidRPr="00EF2D15" w:rsidTr="00261488">
        <w:trPr>
          <w:trHeight w:val="39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 xml:space="preserve">Trvalý pobyt dítěte* </w:t>
            </w:r>
          </w:p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Trvalý pobyt 1 z rodičů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 xml:space="preserve">Trvalý pobyt v obci.  </w:t>
            </w:r>
            <w:r w:rsidR="00261488">
              <w:rPr>
                <w:rFonts w:ascii="Times New Roman" w:hAnsi="Times New Roman" w:cs="Times New Roman"/>
                <w:sz w:val="20"/>
                <w:szCs w:val="20"/>
              </w:rPr>
              <w:t>Místo pobytu cizince ve spádové oblasti.</w:t>
            </w:r>
          </w:p>
          <w:p w:rsidR="00261488" w:rsidRPr="00EF2D15" w:rsidRDefault="00787731" w:rsidP="002614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Trvalý pobyt v</w:t>
            </w:r>
            <w:r w:rsidR="002614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obci</w:t>
            </w:r>
            <w:r w:rsidR="002614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1488">
              <w:rPr>
                <w:rFonts w:ascii="Times New Roman" w:hAnsi="Times New Roman" w:cs="Times New Roman"/>
                <w:sz w:val="20"/>
                <w:szCs w:val="20"/>
              </w:rPr>
              <w:t>Místo pobytu cizince ve spádové oblasti.</w:t>
            </w:r>
          </w:p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87731" w:rsidRPr="00EF2D15" w:rsidRDefault="00787731" w:rsidP="003D378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7731" w:rsidRPr="00EF2D15" w:rsidTr="00261488">
        <w:trPr>
          <w:trHeight w:val="17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 xml:space="preserve">Věk dítěte** </w:t>
            </w:r>
          </w:p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3 roky</w:t>
            </w:r>
          </w:p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 xml:space="preserve">4 roky věku </w:t>
            </w:r>
          </w:p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5 let věku + OŠD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87731" w:rsidRPr="00EF2D15" w:rsidRDefault="00787731" w:rsidP="003D378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87731" w:rsidRPr="00EF2D15" w:rsidRDefault="00787731" w:rsidP="003D378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87731" w:rsidRPr="00EF2D15" w:rsidTr="00261488">
        <w:trPr>
          <w:trHeight w:val="608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Dítě je přihlašováno k celodennímu pobytu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1" w:rsidRPr="00EF2D15" w:rsidRDefault="00787731" w:rsidP="003D378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sz w:val="18"/>
          <w:szCs w:val="18"/>
        </w:rPr>
        <w:t xml:space="preserve">*Upřednostnění se </w:t>
      </w:r>
      <w:r w:rsidRPr="00EF2D15">
        <w:rPr>
          <w:rFonts w:ascii="Times New Roman" w:hAnsi="Times New Roman" w:cs="Times New Roman"/>
          <w:b/>
          <w:sz w:val="18"/>
          <w:szCs w:val="18"/>
        </w:rPr>
        <w:t>týká též dětí občanů Evropské unie</w:t>
      </w:r>
      <w:r w:rsidRPr="00EF2D15">
        <w:rPr>
          <w:rFonts w:ascii="Times New Roman" w:hAnsi="Times New Roman" w:cs="Times New Roman"/>
          <w:sz w:val="18"/>
          <w:szCs w:val="18"/>
        </w:rPr>
        <w:t xml:space="preserve"> či </w:t>
      </w:r>
      <w:r w:rsidRPr="00EF2D15">
        <w:rPr>
          <w:rFonts w:ascii="Times New Roman" w:hAnsi="Times New Roman" w:cs="Times New Roman"/>
          <w:b/>
          <w:sz w:val="18"/>
          <w:szCs w:val="18"/>
        </w:rPr>
        <w:t>občanů třetích zemí</w:t>
      </w:r>
      <w:r w:rsidRPr="00EF2D15">
        <w:rPr>
          <w:rFonts w:ascii="Times New Roman" w:hAnsi="Times New Roman" w:cs="Times New Roman"/>
          <w:sz w:val="18"/>
          <w:szCs w:val="18"/>
        </w:rPr>
        <w:t xml:space="preserve">, kteří mají </w:t>
      </w:r>
      <w:r w:rsidRPr="00EF2D15">
        <w:rPr>
          <w:rFonts w:ascii="Times New Roman" w:hAnsi="Times New Roman" w:cs="Times New Roman"/>
          <w:b/>
          <w:sz w:val="18"/>
          <w:szCs w:val="18"/>
        </w:rPr>
        <w:t>hlášeno místo pobytu na území obce</w:t>
      </w:r>
      <w:r w:rsidRPr="00EF2D15">
        <w:rPr>
          <w:rFonts w:ascii="Times New Roman" w:hAnsi="Times New Roman" w:cs="Times New Roman"/>
          <w:sz w:val="18"/>
          <w:szCs w:val="18"/>
        </w:rPr>
        <w:t xml:space="preserve">. Občané třetích zemí jsou povinni doložit oprávnění k pobytu na území České republiky ve smyslu ustanovení § 20 odst. 2 písm. d) školského zákona. </w:t>
      </w:r>
    </w:p>
    <w:p w:rsidR="00787731" w:rsidRPr="00EF2D15" w:rsidRDefault="00787731" w:rsidP="0078773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sz w:val="18"/>
          <w:szCs w:val="18"/>
        </w:rPr>
        <w:t xml:space="preserve">** Bez ohledu na bodové hodnocení bude přednostně v souladu s ustanovením § 34 odst. 4 školského zákona </w:t>
      </w:r>
      <w:r w:rsidRPr="00EF2D15">
        <w:rPr>
          <w:rFonts w:ascii="Times New Roman" w:hAnsi="Times New Roman" w:cs="Times New Roman"/>
          <w:b/>
          <w:sz w:val="18"/>
          <w:szCs w:val="18"/>
        </w:rPr>
        <w:t>vždy přijato dítě rok před nástupem povinné školní docházky</w:t>
      </w:r>
      <w:r w:rsidRPr="00EF2D15">
        <w:rPr>
          <w:rFonts w:ascii="Times New Roman" w:hAnsi="Times New Roman" w:cs="Times New Roman"/>
          <w:sz w:val="18"/>
          <w:szCs w:val="18"/>
        </w:rPr>
        <w:t>, bude plnit povinnou předškolní docházku.</w:t>
      </w:r>
    </w:p>
    <w:p w:rsidR="00787731" w:rsidRPr="00EF2D15" w:rsidRDefault="00787731" w:rsidP="0078773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787731" w:rsidRPr="00EF2D15" w:rsidRDefault="00787731" w:rsidP="0078773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b/>
          <w:bCs/>
          <w:sz w:val="18"/>
          <w:szCs w:val="18"/>
        </w:rPr>
        <w:t xml:space="preserve">III. </w:t>
      </w: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b/>
          <w:sz w:val="18"/>
          <w:szCs w:val="18"/>
        </w:rPr>
        <w:t>V případě rovnosti bodů</w:t>
      </w:r>
      <w:r w:rsidR="00EF2D15">
        <w:rPr>
          <w:rFonts w:ascii="Times New Roman" w:hAnsi="Times New Roman" w:cs="Times New Roman"/>
          <w:b/>
          <w:sz w:val="18"/>
          <w:szCs w:val="18"/>
        </w:rPr>
        <w:t xml:space="preserve"> je rozhodující datum narození dítěte.</w:t>
      </w:r>
      <w:r w:rsidRPr="00EF2D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F2D15" w:rsidRDefault="00EF2D15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sz w:val="18"/>
          <w:szCs w:val="18"/>
        </w:rPr>
        <w:t xml:space="preserve">Praha </w:t>
      </w:r>
      <w:proofErr w:type="gramStart"/>
      <w:r w:rsidR="00261488">
        <w:rPr>
          <w:rFonts w:ascii="Times New Roman" w:hAnsi="Times New Roman" w:cs="Times New Roman"/>
          <w:sz w:val="18"/>
          <w:szCs w:val="18"/>
        </w:rPr>
        <w:t>13.4.2022</w:t>
      </w:r>
      <w:bookmarkStart w:id="0" w:name="_GoBack"/>
      <w:bookmarkEnd w:id="0"/>
      <w:proofErr w:type="gramEnd"/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sz w:val="18"/>
          <w:szCs w:val="18"/>
        </w:rPr>
        <w:t>Mgr. Zdenka Nováková</w:t>
      </w: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F2D15">
        <w:rPr>
          <w:rFonts w:ascii="Times New Roman" w:hAnsi="Times New Roman" w:cs="Times New Roman"/>
          <w:sz w:val="18"/>
          <w:szCs w:val="18"/>
        </w:rPr>
        <w:t>Ředitelka MŠ 4 pastelky, Praha 4, Sedlčanská 14</w:t>
      </w:r>
    </w:p>
    <w:p w:rsidR="00EF2D15" w:rsidRDefault="00EF2D15" w:rsidP="00787731">
      <w:pPr>
        <w:pStyle w:val="Default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F2D15" w:rsidRDefault="00EF2D15" w:rsidP="00787731">
      <w:pPr>
        <w:pStyle w:val="Default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EF2D15">
        <w:rPr>
          <w:rFonts w:ascii="Times New Roman" w:hAnsi="Times New Roman" w:cs="Times New Roman"/>
          <w:i/>
          <w:sz w:val="18"/>
          <w:szCs w:val="18"/>
        </w:rPr>
        <w:t>Tato kritéria byla zpracována dle doporučení veřejného ochránce práv</w:t>
      </w:r>
      <w:r w:rsidRPr="00EF2D15">
        <w:rPr>
          <w:rFonts w:ascii="Times New Roman" w:hAnsi="Times New Roman" w:cs="Times New Roman"/>
          <w:bCs/>
          <w:i/>
          <w:sz w:val="18"/>
          <w:szCs w:val="18"/>
        </w:rPr>
        <w:t xml:space="preserve"> k naplňování práva na rovné zacházení v přístupu k předškolnímu vzdělávání.</w:t>
      </w: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87731" w:rsidRPr="00EF2D15" w:rsidRDefault="00787731" w:rsidP="00787731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87731" w:rsidRDefault="00787731" w:rsidP="00787731">
      <w:pPr>
        <w:pStyle w:val="Default"/>
        <w:jc w:val="both"/>
        <w:rPr>
          <w:bCs/>
          <w:sz w:val="22"/>
          <w:szCs w:val="22"/>
        </w:rPr>
      </w:pPr>
    </w:p>
    <w:p w:rsidR="00787731" w:rsidRDefault="00787731" w:rsidP="00787731">
      <w:pPr>
        <w:pStyle w:val="Default"/>
        <w:jc w:val="both"/>
        <w:rPr>
          <w:bCs/>
          <w:sz w:val="22"/>
          <w:szCs w:val="22"/>
        </w:rPr>
      </w:pPr>
    </w:p>
    <w:p w:rsidR="00787731" w:rsidRDefault="00787731" w:rsidP="00787731">
      <w:pPr>
        <w:jc w:val="center"/>
      </w:pPr>
    </w:p>
    <w:p w:rsidR="00787731" w:rsidRDefault="00787731" w:rsidP="00787731"/>
    <w:p w:rsidR="00787731" w:rsidRDefault="00787731" w:rsidP="00787731"/>
    <w:p w:rsidR="00E40124" w:rsidRDefault="00E40124"/>
    <w:sectPr w:rsidR="00E40124" w:rsidSect="00261488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59"/>
    <w:rsid w:val="00165427"/>
    <w:rsid w:val="00261488"/>
    <w:rsid w:val="004927F7"/>
    <w:rsid w:val="00512B67"/>
    <w:rsid w:val="00684459"/>
    <w:rsid w:val="00787731"/>
    <w:rsid w:val="00880B06"/>
    <w:rsid w:val="00D3776C"/>
    <w:rsid w:val="00E40124"/>
    <w:rsid w:val="00EF2D15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0715B"/>
  <w15:chartTrackingRefBased/>
  <w15:docId w15:val="{C47CEF1E-6084-4EEB-8DA3-745C6A9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731"/>
    <w:pPr>
      <w:spacing w:after="0" w:line="240" w:lineRule="auto"/>
    </w:pPr>
    <w:rPr>
      <w:rFonts w:ascii="Latha" w:eastAsia="Times New Roman" w:hAnsi="Latha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7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B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B6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13</cp:revision>
  <cp:lastPrinted>2022-04-13T11:16:00Z</cp:lastPrinted>
  <dcterms:created xsi:type="dcterms:W3CDTF">2018-02-16T07:50:00Z</dcterms:created>
  <dcterms:modified xsi:type="dcterms:W3CDTF">2022-04-13T13:00:00Z</dcterms:modified>
</cp:coreProperties>
</file>