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4E" w:rsidRDefault="00D53180" w:rsidP="00D53180">
      <w:r>
        <w:t>Zápis z </w:t>
      </w:r>
      <w:proofErr w:type="spellStart"/>
      <w:r>
        <w:t>Pg</w:t>
      </w:r>
      <w:proofErr w:type="spellEnd"/>
      <w:r>
        <w:t xml:space="preserve"> rady dne </w:t>
      </w:r>
      <w:proofErr w:type="gramStart"/>
      <w:r>
        <w:t>31.8.2023</w:t>
      </w:r>
      <w:proofErr w:type="gramEnd"/>
    </w:p>
    <w:p w:rsidR="00D53180" w:rsidRDefault="00D53180" w:rsidP="00D53180">
      <w:r>
        <w:t>Prezentace: viz příloha</w:t>
      </w:r>
    </w:p>
    <w:p w:rsidR="00D53180" w:rsidRDefault="00D53180" w:rsidP="00D53180"/>
    <w:p w:rsidR="00D53180" w:rsidRDefault="00D53180" w:rsidP="00D53180"/>
    <w:p w:rsidR="004E3246" w:rsidRPr="00CC3F67" w:rsidRDefault="004E3246" w:rsidP="004E3246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Přivítání a představení nových kolegyň</w:t>
      </w:r>
    </w:p>
    <w:p w:rsidR="00E7392B" w:rsidRPr="00E7392B" w:rsidRDefault="004E3246" w:rsidP="00F41916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7392B">
        <w:rPr>
          <w:rFonts w:ascii="Times New Roman" w:hAnsi="Times New Roman" w:cs="Times New Roman"/>
          <w:sz w:val="24"/>
          <w:szCs w:val="24"/>
        </w:rPr>
        <w:t>Info a schválení Výroční zprávy za rok 2021/202</w:t>
      </w:r>
      <w:r w:rsidR="00E7392B" w:rsidRPr="00E7392B">
        <w:rPr>
          <w:rFonts w:ascii="Times New Roman" w:hAnsi="Times New Roman" w:cs="Times New Roman"/>
          <w:sz w:val="24"/>
          <w:szCs w:val="24"/>
        </w:rPr>
        <w:t>2022/2023</w:t>
      </w:r>
    </w:p>
    <w:p w:rsidR="004E3246" w:rsidRPr="00E7392B" w:rsidRDefault="00E7392B" w:rsidP="00F41916">
      <w:pPr>
        <w:pStyle w:val="Odstavecseseznamem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</w:t>
      </w:r>
      <w:r w:rsidR="004E3246" w:rsidRPr="00E7392B">
        <w:rPr>
          <w:sz w:val="24"/>
          <w:szCs w:val="24"/>
        </w:rPr>
        <w:t>án DVPP (doporučená literatura) školení  (soulad mezi potřebami školy a osobním plánem rozvoje – profilací učitelky, stanovení možností čerpání studijního volna, vnitřní předpis je na webu, prostudovat! Školení nad 5 hodin je považováno za studijní volno, bez přímé účasti na pracovišti</w:t>
      </w:r>
    </w:p>
    <w:p w:rsidR="00D53180" w:rsidRPr="00D53180" w:rsidRDefault="00010857" w:rsidP="0001085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53180" w:rsidRPr="00D53180">
        <w:rPr>
          <w:rFonts w:ascii="Times New Roman" w:eastAsia="Times New Roman" w:hAnsi="Times New Roman" w:cs="Times New Roman"/>
          <w:sz w:val="24"/>
          <w:szCs w:val="24"/>
          <w:lang w:eastAsia="cs-CZ"/>
        </w:rPr>
        <w:t>etkání s panenkami </w:t>
      </w:r>
      <w:r w:rsidR="00D53180" w:rsidRPr="00D531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Persona </w:t>
      </w:r>
      <w:proofErr w:type="spellStart"/>
      <w:r w:rsidR="00D53180" w:rsidRPr="00D531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Dolls</w:t>
      </w:r>
      <w:proofErr w:type="spellEnd"/>
      <w:r w:rsidR="00D53180" w:rsidRPr="00D5318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bude realizov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áno</w:t>
      </w:r>
      <w:r w:rsidR="00D53180" w:rsidRPr="00D5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 </w:t>
      </w:r>
      <w:r w:rsidR="00D53180" w:rsidRPr="00D531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podzim 2023 v několika vybraných MŠ. Panenky s osobností </w:t>
      </w:r>
      <w:r w:rsidR="00D53180" w:rsidRPr="00D53180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pomáhají otevírat s dětmi </w:t>
      </w:r>
      <w:r w:rsidR="00D53180" w:rsidRPr="00D531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témata odlišného mateřského jazyka, kultury, vzhledu nebo jiné barvy pleti, více naleznete na přiloženém letáku nebo zde: </w:t>
      </w:r>
      <w:hyperlink r:id="rId5" w:tgtFrame="_blank" w:history="1">
        <w:r w:rsidR="00D53180" w:rsidRPr="00D531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https://inbaze.cz/4-setkani-s-panenkou-persona-dolls/</w:t>
        </w:r>
      </w:hyperlink>
      <w:r w:rsidR="00D53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Přihlásili jsme paní Lucii Svorníkovou</w:t>
      </w:r>
    </w:p>
    <w:p w:rsidR="00D53180" w:rsidRDefault="00FD7296" w:rsidP="00D53180">
      <w:pPr>
        <w:pStyle w:val="Odstavecseseznamem"/>
        <w:numPr>
          <w:ilvl w:val="0"/>
          <w:numId w:val="2"/>
        </w:numPr>
      </w:pPr>
      <w:r>
        <w:t>projekt Medové snídaně</w:t>
      </w:r>
      <w:r w:rsidR="004E3246">
        <w:t xml:space="preserve"> – objednáno, uvidíme.</w:t>
      </w:r>
    </w:p>
    <w:p w:rsidR="00C70246" w:rsidRPr="00D85995" w:rsidRDefault="00C70246" w:rsidP="00C70246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Mzdová situace – informace o čerpání rozpočtu, kritériích pro přiznávání osobních příplatků</w:t>
      </w:r>
      <w:r w:rsidR="00995DA9">
        <w:rPr>
          <w:rFonts w:ascii="Times New Roman" w:eastAsia="Times New Roman" w:hAnsi="Times New Roman" w:cs="Times New Roman"/>
          <w:sz w:val="24"/>
          <w:szCs w:val="24"/>
        </w:rPr>
        <w:t xml:space="preserve"> za VŠ vzdělání po skončení zkušební doby, prosím, připomeňte se, pokud opomeneme. Nenárokové složky mezd kritéria</w:t>
      </w: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 /nástěnka/.</w:t>
      </w:r>
    </w:p>
    <w:p w:rsidR="003B43A3" w:rsidRPr="003B43A3" w:rsidRDefault="003B43A3" w:rsidP="003B43A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43A3">
        <w:rPr>
          <w:rFonts w:ascii="Times New Roman" w:hAnsi="Times New Roman" w:cs="Times New Roman"/>
          <w:b/>
          <w:sz w:val="24"/>
          <w:szCs w:val="24"/>
        </w:rPr>
        <w:t xml:space="preserve">Úkoly pro učitelky a kontrolu </w:t>
      </w:r>
      <w:proofErr w:type="spellStart"/>
      <w:r w:rsidRPr="003B43A3">
        <w:rPr>
          <w:rFonts w:ascii="Times New Roman" w:hAnsi="Times New Roman" w:cs="Times New Roman"/>
          <w:b/>
          <w:sz w:val="24"/>
          <w:szCs w:val="24"/>
        </w:rPr>
        <w:t>zást</w:t>
      </w:r>
      <w:proofErr w:type="spellEnd"/>
      <w:r w:rsidRPr="003B43A3">
        <w:rPr>
          <w:rFonts w:ascii="Times New Roman" w:hAnsi="Times New Roman" w:cs="Times New Roman"/>
          <w:b/>
          <w:sz w:val="24"/>
          <w:szCs w:val="24"/>
        </w:rPr>
        <w:t>. řed. :</w:t>
      </w:r>
    </w:p>
    <w:p w:rsidR="003B43A3" w:rsidRPr="00CC3F67" w:rsidRDefault="003B43A3" w:rsidP="003B43A3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 xml:space="preserve">Zkontrolovat </w:t>
      </w:r>
      <w:r w:rsidRPr="00CC3F67">
        <w:rPr>
          <w:rFonts w:ascii="Times New Roman" w:hAnsi="Times New Roman" w:cs="Times New Roman"/>
          <w:sz w:val="24"/>
          <w:szCs w:val="24"/>
        </w:rPr>
        <w:t xml:space="preserve">zdali děti s OŠD mají Rozhodnutí o odkladu škol. 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 v Matrice (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.)</w:t>
      </w:r>
    </w:p>
    <w:p w:rsidR="003B43A3" w:rsidRPr="00CC3F67" w:rsidRDefault="003B43A3" w:rsidP="003B43A3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Dokumentace třídy: </w:t>
      </w:r>
    </w:p>
    <w:p w:rsidR="003B43A3" w:rsidRPr="00CC3F67" w:rsidRDefault="003B43A3" w:rsidP="003B43A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3F67">
        <w:rPr>
          <w:rFonts w:ascii="Times New Roman" w:hAnsi="Times New Roman" w:cs="Times New Roman"/>
          <w:sz w:val="24"/>
          <w:szCs w:val="24"/>
        </w:rPr>
        <w:t>Do TK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 xml:space="preserve"> napsat poučení o bezpečnosti v září, vždy před výjimečnou akcí, v září je třeba využít IB Bezpečná školka i v 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tém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 plánech.</w:t>
      </w:r>
    </w:p>
    <w:p w:rsidR="003B43A3" w:rsidRPr="00CC3F67" w:rsidRDefault="003B43A3" w:rsidP="003B43A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pro každé dítě generální souhlas – může být i loňský, letos podepíšou</w:t>
      </w:r>
    </w:p>
    <w:p w:rsidR="003B43A3" w:rsidRDefault="003B43A3" w:rsidP="003B43A3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Omluvné listy pro předškoláky – zajistí 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</w:t>
      </w:r>
    </w:p>
    <w:p w:rsidR="003B43A3" w:rsidRDefault="003B43A3" w:rsidP="003B43A3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nově nastoupivších dětí založit do diagnostiky Dotazník Co už umím – je na webu a prostudovat si info od každého dítěte</w:t>
      </w:r>
    </w:p>
    <w:p w:rsidR="003B43A3" w:rsidRPr="00CC3F67" w:rsidRDefault="003B43A3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nošení hraček: závěr- lze nosit 1 hračku</w:t>
      </w:r>
    </w:p>
    <w:p w:rsidR="003B43A3" w:rsidRPr="00CC3F67" w:rsidRDefault="003B43A3" w:rsidP="0023581A">
      <w:pPr>
        <w:pStyle w:val="msonormalcxspmiddlecxspmiddle"/>
        <w:spacing w:line="360" w:lineRule="auto"/>
        <w:ind w:left="720"/>
        <w:contextualSpacing/>
      </w:pPr>
      <w:r w:rsidRPr="00CC3F67">
        <w:t>diagnostika – pro nové děti nová, další pokračuje, doplňováním dat pozorování, obrázků. Hledat zejména silné a slabé stránky dítěte</w:t>
      </w:r>
      <w:r>
        <w:t>, u dětí s OMJ 1. stupeň</w:t>
      </w:r>
    </w:p>
    <w:p w:rsidR="003B43A3" w:rsidRPr="00CC3F67" w:rsidRDefault="003B43A3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lastRenderedPageBreak/>
        <w:t xml:space="preserve">evidence a záznam v diagnostice s konkretizací úkolů pro tyto děti –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děti s odliš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>. mateř. jazykem</w:t>
      </w:r>
    </w:p>
    <w:p w:rsidR="003B43A3" w:rsidRPr="00CC3F67" w:rsidRDefault="003B43A3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evidenční list – rodiče podepíší s datem kontrolu údajů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docházky budou nadále v papírové podobě</w:t>
      </w:r>
      <w:r>
        <w:rPr>
          <w:rFonts w:ascii="Times New Roman" w:hAnsi="Times New Roman" w:cs="Times New Roman"/>
          <w:sz w:val="24"/>
          <w:szCs w:val="24"/>
        </w:rPr>
        <w:t xml:space="preserve"> – psaná ráno, pak přepsána do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line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TVP do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C3F67">
        <w:rPr>
          <w:rFonts w:ascii="Times New Roman" w:hAnsi="Times New Roman" w:cs="Times New Roman"/>
          <w:sz w:val="24"/>
          <w:szCs w:val="24"/>
        </w:rPr>
        <w:t>.9.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Plán na 1. týden do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3F67">
        <w:rPr>
          <w:rFonts w:ascii="Times New Roman" w:hAnsi="Times New Roman" w:cs="Times New Roman"/>
          <w:sz w:val="24"/>
          <w:szCs w:val="24"/>
        </w:rPr>
        <w:t>.9.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Školní řád - + seznam s podpisem rodičů a datem podpisu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Standart ve třídě: hrací koutky, postýlka, pokojíček, kuchyňka, příp. další. Vždy k dispozici vláčky, auta, lego, výtvarný koutek (vždy pastelky</w:t>
      </w:r>
      <w:r>
        <w:rPr>
          <w:rFonts w:ascii="Times New Roman" w:hAnsi="Times New Roman" w:cs="Times New Roman"/>
          <w:sz w:val="24"/>
          <w:szCs w:val="24"/>
        </w:rPr>
        <w:t xml:space="preserve"> - společné</w:t>
      </w:r>
      <w:r w:rsidRPr="00CC3F67">
        <w:rPr>
          <w:rFonts w:ascii="Times New Roman" w:hAnsi="Times New Roman" w:cs="Times New Roman"/>
          <w:sz w:val="24"/>
          <w:szCs w:val="24"/>
        </w:rPr>
        <w:t>, vodovky, 2-3  štětce, kelímek na vodu, nůžky (mohou mít děti v osobní</w:t>
      </w:r>
      <w:r>
        <w:rPr>
          <w:rFonts w:ascii="Times New Roman" w:hAnsi="Times New Roman" w:cs="Times New Roman"/>
          <w:sz w:val="24"/>
          <w:szCs w:val="24"/>
        </w:rPr>
        <w:t>ch šanonech, stejně tak lepidlo</w:t>
      </w:r>
      <w:r w:rsidRPr="00CC3F67">
        <w:rPr>
          <w:rFonts w:ascii="Times New Roman" w:hAnsi="Times New Roman" w:cs="Times New Roman"/>
          <w:sz w:val="24"/>
          <w:szCs w:val="24"/>
        </w:rPr>
        <w:t>) u nejstarších dětí děrovačka a sešívačka,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F67">
        <w:rPr>
          <w:rFonts w:ascii="Times New Roman" w:hAnsi="Times New Roman" w:cs="Times New Roman"/>
          <w:sz w:val="24"/>
          <w:szCs w:val="24"/>
        </w:rPr>
        <w:t>dostupná knihovnička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Kabinety: výtvarný (všechny pomůcky na VV navíc),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dramatika ( všechny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 xml:space="preserve"> čepičky, převleky, maňásky, loutky, kulisy..) RV (všechny pomůcky didaktika) TV (všechny pomůcky na TV, skákací hrad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Značky (lůžkoviny, skříně, koupelny, šatny na šatnovém nábytku i na dřevěných nástěnkách, + botníky)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Kabinety u tříd dle časových možností uklidit, vytřít, vyházet, roztřídit hračky, 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Nově: Redukce stavebnic v každé třídě, – uložit stranou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F67">
        <w:rPr>
          <w:rFonts w:ascii="Times New Roman" w:hAnsi="Times New Roman" w:cs="Times New Roman"/>
          <w:sz w:val="24"/>
          <w:szCs w:val="24"/>
        </w:rPr>
        <w:t>– na prostřídání, stanovíte si časové úseky pro střídání, ve třídě max. 5 kontejnerů.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Hračky nebudou na skříních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Nástěnky v šatnách budou do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CC3F67">
        <w:rPr>
          <w:rFonts w:ascii="Times New Roman" w:hAnsi="Times New Roman" w:cs="Times New Roman"/>
          <w:sz w:val="24"/>
          <w:szCs w:val="24"/>
        </w:rPr>
        <w:t>.9.2022</w:t>
      </w:r>
      <w:proofErr w:type="gramEnd"/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Předškoláci budou odevzdávat čtvrtky, barev.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papíry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>, trojhranné pastelky – jiné neberte, shromážděte dohromady na třídě, je na vás, zdali budou dětem volně k dispozici</w:t>
      </w:r>
    </w:p>
    <w:p w:rsidR="007F3515" w:rsidRPr="00CC3F67" w:rsidRDefault="007F3515" w:rsidP="0023581A">
      <w:pPr>
        <w:pStyle w:val="Odstavecseseznamem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Platí zákaz lepení izolepou na okna, zdi, „žvýkačkou“ na zdi!!!</w:t>
      </w:r>
    </w:p>
    <w:p w:rsidR="007F3515" w:rsidRPr="00CC3F67" w:rsidRDefault="007F3515" w:rsidP="0023581A">
      <w:pPr>
        <w:pStyle w:val="msonormalcxspmiddlecxspmiddle"/>
        <w:spacing w:line="360" w:lineRule="auto"/>
        <w:ind w:left="720"/>
        <w:contextualSpacing/>
      </w:pPr>
      <w:r w:rsidRPr="00CC3F67">
        <w:t xml:space="preserve">zajištění bezpečnosti dětí (TK), nejml. </w:t>
      </w:r>
      <w:proofErr w:type="gramStart"/>
      <w:r w:rsidRPr="00CC3F67">
        <w:t>věk</w:t>
      </w:r>
      <w:proofErr w:type="gramEnd"/>
      <w:r w:rsidRPr="00CC3F67">
        <w:t>. skupina – omezit akce MHD</w:t>
      </w:r>
    </w:p>
    <w:p w:rsidR="007F3515" w:rsidRDefault="007F3515" w:rsidP="0023581A">
      <w:pPr>
        <w:pStyle w:val="msonormalcxspmiddlecxspmiddle"/>
        <w:spacing w:line="360" w:lineRule="auto"/>
        <w:ind w:left="720"/>
        <w:contextualSpacing/>
      </w:pPr>
      <w:r w:rsidRPr="00CC3F67">
        <w:t xml:space="preserve">předškoláci a střední věková skupina ve 2. pololetí: nezapomenout plánovat s ohledem na všestranný rozvoj dětí a v souladu s Vaším plánováním: např. dopravní hřiště, galerii s programem, hvězdárnu, planetárium, Krčský les, muzea, Lesy Praha, </w:t>
      </w:r>
      <w:proofErr w:type="spellStart"/>
      <w:r w:rsidRPr="00CC3F67">
        <w:t>Toulcův</w:t>
      </w:r>
      <w:proofErr w:type="spellEnd"/>
      <w:r w:rsidRPr="00CC3F67">
        <w:t xml:space="preserve"> dvůr, knihovnu, …viz inspirace k plánování na webu školky a mít na paměti, co by mělo být za akce od střední věkové skupiny do odchodu do ZŠ ( </w:t>
      </w:r>
      <w:hyperlink r:id="rId6" w:history="1">
        <w:r w:rsidRPr="00B534BB">
          <w:rPr>
            <w:rStyle w:val="Hypertextovodkaz"/>
          </w:rPr>
          <w:t>www.4pastelky.cz</w:t>
        </w:r>
      </w:hyperlink>
      <w:r w:rsidRPr="00CC3F67">
        <w:t>)</w:t>
      </w:r>
    </w:p>
    <w:p w:rsidR="007F3515" w:rsidRPr="00CC3F67" w:rsidRDefault="007F3515" w:rsidP="007F3515">
      <w:pPr>
        <w:pStyle w:val="msonormalcxspmiddlecxspmiddle"/>
        <w:spacing w:line="360" w:lineRule="auto"/>
        <w:ind w:left="720"/>
        <w:contextualSpacing/>
      </w:pPr>
      <w:r>
        <w:t>Nově budeme zaznamenávat do tabulky.</w:t>
      </w:r>
    </w:p>
    <w:p w:rsidR="007F3515" w:rsidRPr="00CC3F67" w:rsidRDefault="007F3515" w:rsidP="0023581A">
      <w:pPr>
        <w:pStyle w:val="msonormalcxspmiddlecxspmiddle"/>
        <w:spacing w:line="360" w:lineRule="auto"/>
        <w:ind w:left="720"/>
        <w:contextualSpacing/>
      </w:pPr>
      <w:r w:rsidRPr="00CC3F67">
        <w:t>adaptace dětí a stanovení služeb učitelek (</w:t>
      </w:r>
      <w:proofErr w:type="spellStart"/>
      <w:r w:rsidRPr="00CC3F67">
        <w:t>zást</w:t>
      </w:r>
      <w:proofErr w:type="spellEnd"/>
      <w:r w:rsidRPr="00CC3F67">
        <w:t>.)</w:t>
      </w:r>
    </w:p>
    <w:p w:rsidR="007F3515" w:rsidRPr="00CC3F67" w:rsidRDefault="007F3515" w:rsidP="0023581A">
      <w:pPr>
        <w:pStyle w:val="msonormalcxspmiddlecxspmiddle"/>
        <w:spacing w:line="360" w:lineRule="auto"/>
        <w:ind w:left="720"/>
        <w:contextualSpacing/>
      </w:pPr>
      <w:r w:rsidRPr="00CC3F67">
        <w:lastRenderedPageBreak/>
        <w:t>WEB školy, orientace, odkaz pro zaměstnance…prostudovat obsah</w:t>
      </w:r>
    </w:p>
    <w:p w:rsidR="007F3515" w:rsidRPr="001156AF" w:rsidRDefault="007F3515" w:rsidP="0023581A">
      <w:pPr>
        <w:pStyle w:val="msonormalcxspmiddlecxspmiddle"/>
        <w:spacing w:line="360" w:lineRule="auto"/>
        <w:ind w:left="720"/>
        <w:contextualSpacing/>
      </w:pPr>
      <w:r w:rsidRPr="001156AF">
        <w:t xml:space="preserve">informace a projednání způsobu financování kulturních akcí, na </w:t>
      </w:r>
      <w:proofErr w:type="spellStart"/>
      <w:r w:rsidRPr="001156AF">
        <w:t>jednotl</w:t>
      </w:r>
      <w:proofErr w:type="spellEnd"/>
      <w:r w:rsidRPr="001156AF">
        <w:t>. školkách</w:t>
      </w:r>
    </w:p>
    <w:p w:rsidR="007F3515" w:rsidRPr="00CC3F67" w:rsidRDefault="007F3515" w:rsidP="0023581A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Seznámení a projednání vnitřních předpisů a řádů, z 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dův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jejich aktualizace, seznámení s novým webem a jeho administrací</w:t>
      </w:r>
    </w:p>
    <w:p w:rsidR="007F3515" w:rsidRDefault="007F3515" w:rsidP="0023581A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zásadní zásady při realizaci výchovně vzdělávacího procesu: příprava pomůcek den předem, odchod domů min. v 13, 30, z důvodu zapsání do </w:t>
      </w:r>
      <w:proofErr w:type="spellStart"/>
      <w:proofErr w:type="gramStart"/>
      <w:r w:rsidRPr="00CC3F67">
        <w:rPr>
          <w:rFonts w:ascii="Times New Roman" w:eastAsia="Times New Roman" w:hAnsi="Times New Roman" w:cs="Times New Roman"/>
          <w:sz w:val="24"/>
          <w:szCs w:val="24"/>
        </w:rPr>
        <w:t>TK,..odchod</w:t>
      </w:r>
      <w:proofErr w:type="spellEnd"/>
      <w:proofErr w:type="gram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 ve 13 pouze výjimečně a v pátek.</w:t>
      </w:r>
    </w:p>
    <w:p w:rsidR="0023581A" w:rsidRPr="00CC3F67" w:rsidRDefault="0023581A" w:rsidP="0023581A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b/>
          <w:sz w:val="24"/>
          <w:szCs w:val="24"/>
        </w:rPr>
        <w:t>Pedagogická oblast: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Organizace ranních her (námětové hry, nabídka her, rozehrání hry s dětmi učitelkou, ..) zhodnocení u všech činnostech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Nesedat u katedry! Věnovat se dětem zejm. v době příchodů a rozcházení.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Neventilovat své starosti před rodiči, chůvami apod. 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Povinnost používat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bezpeč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. vesty (MHD vždy,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vych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stačí jen první a poslední)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Kom. </w:t>
      </w:r>
      <w:proofErr w:type="gramStart"/>
      <w:r w:rsidRPr="00CC3F67">
        <w:rPr>
          <w:rFonts w:ascii="Times New Roman" w:eastAsia="Times New Roman" w:hAnsi="Times New Roman" w:cs="Times New Roman"/>
          <w:sz w:val="24"/>
          <w:szCs w:val="24"/>
        </w:rPr>
        <w:t>kruh</w:t>
      </w:r>
      <w:proofErr w:type="gram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 (vyvarovat se tématiky probírané v řízených činnostech, preferovat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prosoc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. hry, sociální a morální témata,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využ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maňásků)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Ranní cvičení (3 části,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využ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hotových rozcviček min. celý týden a s </w:t>
      </w:r>
      <w:r w:rsidRPr="00CC3F67">
        <w:rPr>
          <w:rFonts w:ascii="Times New Roman" w:eastAsia="Times New Roman" w:hAnsi="Times New Roman" w:cs="Times New Roman"/>
          <w:sz w:val="24"/>
          <w:szCs w:val="24"/>
          <w:u w:val="single"/>
        </w:rPr>
        <w:t>různými pomůckami</w:t>
      </w:r>
      <w:r w:rsidRPr="00CC3F67">
        <w:rPr>
          <w:rFonts w:ascii="Times New Roman" w:eastAsia="Times New Roman" w:hAnsi="Times New Roman" w:cs="Times New Roman"/>
          <w:sz w:val="24"/>
          <w:szCs w:val="24"/>
        </w:rPr>
        <w:t>, rozcvička bude k dispozici pro suplující)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Řízená činnost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předškoláků a střední skupiny minimálně 1x týdně před obědem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Nezkracovat pobyt venku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Dodržovat doby jídla ve spolupráci se zaměstnanci kuchyně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Odpočinek předškoláci od 13, 30 aktivní odpočinek, hry rozvíjející myšlení,.. viz kabinet pomůcek i pokud mám ve třídě děti z jiné třídy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Odpolední činnosti – věnovat se dětem, preferovat skupinové činnosti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Nadstandardní aktivity kromě plavání až do října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– web, organizace 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lastRenderedPageBreak/>
        <w:t>Termíny pro solnou jeskyni – kdo bude jezdit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kdy – přehled bude na dveřích solné jeskyně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Cesta ke zvyšování kvality pro učitelky:  portfolio učitelky, vzájemné hospitace MŠ Sedlčanská,. MŠ Plamínkové, MŠ Kotorská, MŠ Plamínkové 2 </w:t>
      </w:r>
    </w:p>
    <w:p w:rsidR="0023581A" w:rsidRPr="00CC3F67" w:rsidRDefault="0023581A" w:rsidP="0023581A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Termíny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C3F67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gram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zást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3581A" w:rsidRPr="00CC3F67" w:rsidRDefault="0023581A" w:rsidP="0023581A">
      <w:pPr>
        <w:pStyle w:val="Odstavecseseznamem"/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>Mezinárodní spolupráce</w:t>
      </w:r>
    </w:p>
    <w:p w:rsidR="0023581A" w:rsidRPr="00CC3F67" w:rsidRDefault="0023581A" w:rsidP="0023581A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581A" w:rsidRPr="00CC3F67" w:rsidRDefault="0023581A" w:rsidP="0023581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Návštěva </w:t>
      </w:r>
      <w:r>
        <w:rPr>
          <w:rFonts w:ascii="Times New Roman" w:hAnsi="Times New Roman" w:cs="Times New Roman"/>
          <w:sz w:val="24"/>
          <w:szCs w:val="24"/>
        </w:rPr>
        <w:t>v rámci Erasmu</w:t>
      </w:r>
    </w:p>
    <w:p w:rsidR="0023581A" w:rsidRPr="00CC3F67" w:rsidRDefault="0023581A" w:rsidP="0023581A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3F67">
        <w:rPr>
          <w:rFonts w:ascii="Times New Roman" w:hAnsi="Times New Roman" w:cs="Times New Roman"/>
          <w:sz w:val="24"/>
          <w:szCs w:val="24"/>
        </w:rPr>
        <w:t>eTwinning</w:t>
      </w:r>
      <w:proofErr w:type="spellEnd"/>
    </w:p>
    <w:p w:rsidR="0023581A" w:rsidRPr="00CC3F67" w:rsidRDefault="0023581A" w:rsidP="0023581A">
      <w:pPr>
        <w:pStyle w:val="Odstavecseseznamem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>Projekty</w:t>
      </w:r>
    </w:p>
    <w:p w:rsidR="0023581A" w:rsidRPr="00CC3F67" w:rsidRDefault="0023581A" w:rsidP="0023581A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dokonč</w:t>
      </w:r>
      <w:r>
        <w:rPr>
          <w:rFonts w:ascii="Times New Roman" w:hAnsi="Times New Roman" w:cs="Times New Roman"/>
          <w:sz w:val="24"/>
          <w:szCs w:val="24"/>
        </w:rPr>
        <w:t>ena</w:t>
      </w:r>
      <w:r w:rsidRPr="00CC3F67">
        <w:rPr>
          <w:rFonts w:ascii="Times New Roman" w:hAnsi="Times New Roman" w:cs="Times New Roman"/>
          <w:sz w:val="24"/>
          <w:szCs w:val="24"/>
        </w:rPr>
        <w:t xml:space="preserve"> Výzv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C3F67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23581A" w:rsidRPr="00CC3F67" w:rsidRDefault="0023581A" w:rsidP="0023581A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3F67">
        <w:rPr>
          <w:rFonts w:ascii="Times New Roman" w:hAnsi="Times New Roman" w:cs="Times New Roman"/>
          <w:sz w:val="24"/>
          <w:szCs w:val="24"/>
        </w:rPr>
        <w:t>zač</w:t>
      </w:r>
      <w:r>
        <w:rPr>
          <w:rFonts w:ascii="Times New Roman" w:hAnsi="Times New Roman" w:cs="Times New Roman"/>
          <w:sz w:val="24"/>
          <w:szCs w:val="24"/>
        </w:rPr>
        <w:t>ínáme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 xml:space="preserve"> Šablony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Komenius</w:t>
      </w:r>
      <w:proofErr w:type="gramEnd"/>
    </w:p>
    <w:p w:rsidR="0023581A" w:rsidRPr="00CC3F67" w:rsidRDefault="0023581A" w:rsidP="0023581A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ukončujeme </w:t>
      </w:r>
      <w:r w:rsidRPr="00CC3F67">
        <w:rPr>
          <w:rFonts w:ascii="Times New Roman" w:hAnsi="Times New Roman" w:cs="Times New Roman"/>
          <w:sz w:val="24"/>
          <w:szCs w:val="24"/>
        </w:rPr>
        <w:t>Šablony III</w:t>
      </w:r>
    </w:p>
    <w:p w:rsidR="0023581A" w:rsidRPr="00CC3F67" w:rsidRDefault="0023581A" w:rsidP="002358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>Další spolupráce</w:t>
      </w:r>
    </w:p>
    <w:p w:rsidR="0023581A" w:rsidRPr="00CC3F67" w:rsidRDefault="0023581A" w:rsidP="0023581A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Futurum</w:t>
      </w:r>
    </w:p>
    <w:p w:rsidR="0023581A" w:rsidRDefault="0023581A" w:rsidP="0023581A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Rodiče vítáni – 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prodl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 Certifikátu – řed. Seznámení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C3F67">
        <w:rPr>
          <w:rFonts w:ascii="Times New Roman" w:hAnsi="Times New Roman" w:cs="Times New Roman"/>
          <w:sz w:val="24"/>
          <w:szCs w:val="24"/>
        </w:rPr>
        <w:t>kritérii</w:t>
      </w:r>
    </w:p>
    <w:p w:rsidR="0023581A" w:rsidRDefault="0023581A" w:rsidP="0023581A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projekt České obce sokolské</w:t>
      </w:r>
    </w:p>
    <w:p w:rsidR="0023581A" w:rsidRDefault="0023581A" w:rsidP="0023581A">
      <w:pPr>
        <w:pStyle w:val="Odstavecseseznamem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čtecí babičky – zapisování docházky viz e-mail + organizace 12,45-13,30</w:t>
      </w:r>
    </w:p>
    <w:p w:rsidR="0023581A" w:rsidRPr="00921EF9" w:rsidRDefault="0023581A" w:rsidP="002358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1EF9">
        <w:rPr>
          <w:rFonts w:ascii="Times New Roman" w:hAnsi="Times New Roman" w:cs="Times New Roman"/>
          <w:b/>
          <w:sz w:val="24"/>
          <w:szCs w:val="24"/>
        </w:rPr>
        <w:t>Školení</w:t>
      </w:r>
    </w:p>
    <w:p w:rsidR="0023581A" w:rsidRDefault="0023581A" w:rsidP="0023581A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adaptací psát A</w:t>
      </w:r>
    </w:p>
    <w:p w:rsidR="0023581A" w:rsidRDefault="0023581A" w:rsidP="0023581A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El. </w:t>
      </w:r>
      <w:proofErr w:type="gramStart"/>
      <w:r>
        <w:rPr>
          <w:rFonts w:ascii="Times New Roman" w:hAnsi="Times New Roman" w:cs="Times New Roman"/>
          <w:sz w:val="24"/>
          <w:szCs w:val="24"/>
        </w:rPr>
        <w:t>docházku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až po 13. hodině, ráno v papírové podobě</w:t>
      </w:r>
    </w:p>
    <w:p w:rsidR="0023581A" w:rsidRDefault="0023581A" w:rsidP="0023581A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dozor, pomoc u šaten od rána do uzamknutí budovy</w:t>
      </w:r>
    </w:p>
    <w:p w:rsidR="0023581A" w:rsidRDefault="0023581A" w:rsidP="0023581A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Rozdávat ke kontrole EL, Přihlášku </w:t>
      </w:r>
      <w:proofErr w:type="gramStart"/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strav a školnému</w:t>
      </w:r>
    </w:p>
    <w:p w:rsidR="0023581A" w:rsidRDefault="0023581A" w:rsidP="0023581A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Otisky</w:t>
      </w:r>
    </w:p>
    <w:p w:rsidR="0023581A" w:rsidRPr="000D3DBD" w:rsidRDefault="0023581A" w:rsidP="0023581A">
      <w:pPr>
        <w:pStyle w:val="Odstavecseseznamem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0D3DBD">
        <w:rPr>
          <w:rFonts w:ascii="Times New Roman" w:hAnsi="Times New Roman" w:cs="Times New Roman"/>
          <w:b/>
          <w:sz w:val="24"/>
          <w:szCs w:val="24"/>
        </w:rPr>
        <w:t>Další organizační pokyny</w:t>
      </w:r>
    </w:p>
    <w:p w:rsidR="0023581A" w:rsidRDefault="0023581A" w:rsidP="0023581A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Termíny 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</w:t>
      </w:r>
      <w:r w:rsidR="00E7392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7392B">
        <w:rPr>
          <w:rFonts w:ascii="Times New Roman" w:hAnsi="Times New Roman" w:cs="Times New Roman"/>
          <w:sz w:val="24"/>
          <w:szCs w:val="24"/>
        </w:rPr>
        <w:t>9.10.,11.12</w:t>
      </w:r>
      <w:proofErr w:type="gramEnd"/>
      <w:r w:rsidR="00E7392B">
        <w:rPr>
          <w:rFonts w:ascii="Times New Roman" w:hAnsi="Times New Roman" w:cs="Times New Roman"/>
          <w:sz w:val="24"/>
          <w:szCs w:val="24"/>
        </w:rPr>
        <w:t>.,12.2.,8.4.24.6.</w:t>
      </w:r>
      <w:bookmarkStart w:id="0" w:name="_GoBack"/>
      <w:bookmarkEnd w:id="0"/>
    </w:p>
    <w:p w:rsidR="0023581A" w:rsidRDefault="0023581A" w:rsidP="0023581A">
      <w:pPr>
        <w:pStyle w:val="Odstavecseseznamem"/>
        <w:spacing w:after="200" w:line="276" w:lineRule="auto"/>
      </w:pPr>
    </w:p>
    <w:p w:rsidR="0023581A" w:rsidRPr="000D3DBD" w:rsidRDefault="0023581A" w:rsidP="0023581A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581A" w:rsidRDefault="0023581A" w:rsidP="0023581A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81A" w:rsidRPr="00CC3F67" w:rsidRDefault="0023581A" w:rsidP="0023581A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246" w:rsidRDefault="00C70246" w:rsidP="003B43A3">
      <w:pPr>
        <w:pStyle w:val="Odstavecseseznamem"/>
      </w:pPr>
    </w:p>
    <w:sectPr w:rsidR="00C7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DEC"/>
    <w:multiLevelType w:val="hybridMultilevel"/>
    <w:tmpl w:val="7DD6D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2922"/>
    <w:multiLevelType w:val="hybridMultilevel"/>
    <w:tmpl w:val="5CDCE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0130"/>
    <w:multiLevelType w:val="hybridMultilevel"/>
    <w:tmpl w:val="A03809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8A4FC2"/>
    <w:multiLevelType w:val="hybridMultilevel"/>
    <w:tmpl w:val="33883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37D1"/>
    <w:multiLevelType w:val="hybridMultilevel"/>
    <w:tmpl w:val="15244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8281C"/>
    <w:multiLevelType w:val="hybridMultilevel"/>
    <w:tmpl w:val="EB409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71F4A"/>
    <w:multiLevelType w:val="hybridMultilevel"/>
    <w:tmpl w:val="C6B818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E1FBD"/>
    <w:multiLevelType w:val="hybridMultilevel"/>
    <w:tmpl w:val="9942E7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EC6C9E"/>
    <w:multiLevelType w:val="hybridMultilevel"/>
    <w:tmpl w:val="C5CE1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12CCD"/>
    <w:multiLevelType w:val="hybridMultilevel"/>
    <w:tmpl w:val="DBE0AC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5D2B18"/>
    <w:multiLevelType w:val="hybridMultilevel"/>
    <w:tmpl w:val="94725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42A7E"/>
    <w:multiLevelType w:val="hybridMultilevel"/>
    <w:tmpl w:val="5556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A2F47"/>
    <w:multiLevelType w:val="hybridMultilevel"/>
    <w:tmpl w:val="F10E4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7B"/>
    <w:rsid w:val="00010857"/>
    <w:rsid w:val="0023581A"/>
    <w:rsid w:val="003B43A3"/>
    <w:rsid w:val="004E3246"/>
    <w:rsid w:val="007F3515"/>
    <w:rsid w:val="0095234E"/>
    <w:rsid w:val="0097107B"/>
    <w:rsid w:val="00995DA9"/>
    <w:rsid w:val="00C70246"/>
    <w:rsid w:val="00D53180"/>
    <w:rsid w:val="00E7392B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08BB"/>
  <w15:chartTrackingRefBased/>
  <w15:docId w15:val="{D91274E8-3882-45A0-B127-51E8DAB7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1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3180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4E324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msonormalcxspmiddlecxspmiddle">
    <w:name w:val="msonormalcxspmiddlecxspmiddle"/>
    <w:basedOn w:val="Normln"/>
    <w:rsid w:val="003B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pastelky.cz" TargetMode="External"/><Relationship Id="rId5" Type="http://schemas.openxmlformats.org/officeDocument/2006/relationships/hyperlink" Target="https://inbaze.cz/4-setkani-s-panenkou-persona-dol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12</cp:revision>
  <dcterms:created xsi:type="dcterms:W3CDTF">2023-06-30T09:04:00Z</dcterms:created>
  <dcterms:modified xsi:type="dcterms:W3CDTF">2023-09-01T08:04:00Z</dcterms:modified>
</cp:coreProperties>
</file>