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54" w:rsidRPr="005438FC" w:rsidRDefault="00A94E67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5438FC">
        <w:rPr>
          <w:b/>
          <w:sz w:val="32"/>
          <w:szCs w:val="32"/>
          <w:u w:val="single"/>
        </w:rPr>
        <w:t>Zimní školka v přírodě s výukou lyžování</w:t>
      </w:r>
      <w:r w:rsidR="0041407C">
        <w:rPr>
          <w:b/>
          <w:sz w:val="32"/>
          <w:szCs w:val="32"/>
          <w:u w:val="single"/>
        </w:rPr>
        <w:t xml:space="preserve"> pro předškoláky</w:t>
      </w:r>
    </w:p>
    <w:p w:rsidR="00A94E67" w:rsidRDefault="00A94E67">
      <w:pPr>
        <w:rPr>
          <w:b/>
          <w:sz w:val="28"/>
          <w:szCs w:val="28"/>
        </w:rPr>
      </w:pPr>
      <w:r w:rsidRPr="00A94E67">
        <w:rPr>
          <w:b/>
          <w:sz w:val="28"/>
          <w:szCs w:val="28"/>
        </w:rPr>
        <w:t xml:space="preserve">V termínu od </w:t>
      </w:r>
      <w:r w:rsidR="00C52976">
        <w:rPr>
          <w:b/>
          <w:sz w:val="28"/>
          <w:szCs w:val="28"/>
        </w:rPr>
        <w:t>25.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1.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2025 -31.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1.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2025 Dolní Dvůr, chata U Jirky</w:t>
      </w:r>
    </w:p>
    <w:p w:rsidR="00FB260D" w:rsidRDefault="004F0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Orientační rozpis c</w:t>
      </w:r>
      <w:r w:rsidR="005438FC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y</w:t>
      </w:r>
      <w:r w:rsidR="005438FC">
        <w:rPr>
          <w:b/>
          <w:sz w:val="28"/>
          <w:szCs w:val="28"/>
        </w:rPr>
        <w:t>: cel</w:t>
      </w:r>
      <w:r>
        <w:rPr>
          <w:b/>
          <w:sz w:val="28"/>
          <w:szCs w:val="28"/>
        </w:rPr>
        <w:t>odenní</w:t>
      </w:r>
      <w:r w:rsidR="005438FC">
        <w:rPr>
          <w:b/>
          <w:sz w:val="28"/>
          <w:szCs w:val="28"/>
        </w:rPr>
        <w:t xml:space="preserve"> strava</w:t>
      </w:r>
      <w:r>
        <w:rPr>
          <w:b/>
          <w:sz w:val="28"/>
          <w:szCs w:val="28"/>
        </w:rPr>
        <w:t xml:space="preserve"> (snídaně, svačina, oběd, svačina, večeře)</w:t>
      </w:r>
      <w:r w:rsidR="00C52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</w:t>
      </w:r>
      <w:r w:rsidR="005438FC">
        <w:rPr>
          <w:b/>
          <w:sz w:val="28"/>
          <w:szCs w:val="28"/>
        </w:rPr>
        <w:t xml:space="preserve"> pitný režim</w:t>
      </w:r>
      <w:r>
        <w:rPr>
          <w:b/>
          <w:sz w:val="28"/>
          <w:szCs w:val="28"/>
        </w:rPr>
        <w:t xml:space="preserve"> +</w:t>
      </w:r>
      <w:r w:rsidR="005438FC">
        <w:rPr>
          <w:b/>
          <w:sz w:val="28"/>
          <w:szCs w:val="28"/>
        </w:rPr>
        <w:t xml:space="preserve"> ubytování </w:t>
      </w:r>
      <w:r w:rsidR="00C52976">
        <w:rPr>
          <w:b/>
          <w:sz w:val="28"/>
          <w:szCs w:val="28"/>
        </w:rPr>
        <w:t>3900</w:t>
      </w:r>
      <w:r w:rsidR="005438FC">
        <w:rPr>
          <w:b/>
          <w:sz w:val="28"/>
          <w:szCs w:val="28"/>
        </w:rPr>
        <w:t xml:space="preserve"> Kč, dále kapesné max. 100 Kč, doprava </w:t>
      </w:r>
      <w:r>
        <w:rPr>
          <w:b/>
          <w:sz w:val="28"/>
          <w:szCs w:val="28"/>
        </w:rPr>
        <w:t>max.</w:t>
      </w:r>
      <w:r w:rsidR="00ED15CA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 xml:space="preserve">1350 </w:t>
      </w:r>
      <w:r w:rsidR="005438FC">
        <w:rPr>
          <w:b/>
          <w:sz w:val="28"/>
          <w:szCs w:val="28"/>
        </w:rPr>
        <w:t xml:space="preserve">Kč </w:t>
      </w:r>
      <w:r>
        <w:rPr>
          <w:b/>
          <w:sz w:val="28"/>
          <w:szCs w:val="28"/>
        </w:rPr>
        <w:t xml:space="preserve">+ doplatek za zvýšený pedagogický dozor </w:t>
      </w:r>
      <w:r w:rsidR="00C52976">
        <w:rPr>
          <w:b/>
          <w:sz w:val="28"/>
          <w:szCs w:val="28"/>
        </w:rPr>
        <w:t>650</w:t>
      </w:r>
      <w:r>
        <w:rPr>
          <w:b/>
          <w:sz w:val="28"/>
          <w:szCs w:val="28"/>
        </w:rPr>
        <w:t xml:space="preserve"> Kč</w:t>
      </w:r>
      <w:r w:rsidR="00FB260D">
        <w:rPr>
          <w:b/>
          <w:sz w:val="28"/>
          <w:szCs w:val="28"/>
        </w:rPr>
        <w:t xml:space="preserve">. </w:t>
      </w:r>
      <w:r w:rsidR="00C52976">
        <w:rPr>
          <w:b/>
          <w:sz w:val="28"/>
          <w:szCs w:val="28"/>
        </w:rPr>
        <w:t>Celkem tedy 6000</w:t>
      </w:r>
      <w:r w:rsidR="00972941">
        <w:rPr>
          <w:b/>
          <w:sz w:val="28"/>
          <w:szCs w:val="28"/>
        </w:rPr>
        <w:t xml:space="preserve"> Kč.</w:t>
      </w:r>
    </w:p>
    <w:p w:rsidR="00F15929" w:rsidRDefault="00FB2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438FC">
        <w:rPr>
          <w:b/>
          <w:sz w:val="28"/>
          <w:szCs w:val="28"/>
        </w:rPr>
        <w:t xml:space="preserve">ermanentky </w:t>
      </w:r>
      <w:r w:rsidR="00972941">
        <w:rPr>
          <w:b/>
          <w:sz w:val="28"/>
          <w:szCs w:val="28"/>
        </w:rPr>
        <w:t>– cenu zatím neznáme</w:t>
      </w:r>
      <w:r w:rsidR="00BD4294">
        <w:rPr>
          <w:b/>
          <w:sz w:val="28"/>
          <w:szCs w:val="28"/>
        </w:rPr>
        <w:t xml:space="preserve"> – při lyžování </w:t>
      </w:r>
      <w:r w:rsidR="00972941">
        <w:rPr>
          <w:b/>
          <w:sz w:val="28"/>
          <w:szCs w:val="28"/>
        </w:rPr>
        <w:t>5</w:t>
      </w:r>
      <w:r w:rsidR="00BD4294">
        <w:rPr>
          <w:b/>
          <w:sz w:val="28"/>
          <w:szCs w:val="28"/>
        </w:rPr>
        <w:t xml:space="preserve"> dopolední </w:t>
      </w:r>
      <w:r w:rsidR="00F15929">
        <w:rPr>
          <w:b/>
          <w:sz w:val="28"/>
          <w:szCs w:val="28"/>
        </w:rPr>
        <w:t xml:space="preserve">z toho 4 dopoledne s instruktory </w:t>
      </w:r>
      <w:r w:rsidR="00C52976">
        <w:rPr>
          <w:b/>
          <w:sz w:val="28"/>
          <w:szCs w:val="28"/>
        </w:rPr>
        <w:t xml:space="preserve">a  1x s učitelkami (rozdílná cena pro děti, které lyžují a úplné začátečníky -  vše </w:t>
      </w:r>
      <w:r w:rsidR="00BD4294">
        <w:rPr>
          <w:b/>
          <w:sz w:val="28"/>
          <w:szCs w:val="28"/>
        </w:rPr>
        <w:t xml:space="preserve">bude na základě </w:t>
      </w:r>
      <w:r w:rsidR="00BD4294" w:rsidRPr="00F15929">
        <w:rPr>
          <w:b/>
          <w:sz w:val="28"/>
          <w:szCs w:val="28"/>
          <w:u w:val="single"/>
        </w:rPr>
        <w:t xml:space="preserve">skutečnosti </w:t>
      </w:r>
      <w:r w:rsidR="00BD4294">
        <w:rPr>
          <w:b/>
          <w:sz w:val="28"/>
          <w:szCs w:val="28"/>
        </w:rPr>
        <w:t>vyúčtováno jednotlivcům)</w:t>
      </w:r>
      <w:r w:rsidR="004F0F28">
        <w:rPr>
          <w:b/>
          <w:sz w:val="28"/>
          <w:szCs w:val="28"/>
        </w:rPr>
        <w:t xml:space="preserve"> </w:t>
      </w:r>
      <w:r w:rsidR="00F15929">
        <w:rPr>
          <w:b/>
          <w:sz w:val="28"/>
          <w:szCs w:val="28"/>
        </w:rPr>
        <w:t>Takže konečnou cenu</w:t>
      </w:r>
      <w:r w:rsidR="00C52976">
        <w:rPr>
          <w:b/>
          <w:sz w:val="28"/>
          <w:szCs w:val="28"/>
        </w:rPr>
        <w:t xml:space="preserve">, která bude v hotovosti vybírána před odjezdem (permice a instruktoři) </w:t>
      </w:r>
      <w:r w:rsidR="00F15929">
        <w:rPr>
          <w:b/>
          <w:sz w:val="28"/>
          <w:szCs w:val="28"/>
        </w:rPr>
        <w:t>sdělíme později.</w:t>
      </w:r>
      <w:r w:rsidR="004F0F28">
        <w:rPr>
          <w:b/>
          <w:sz w:val="28"/>
          <w:szCs w:val="28"/>
        </w:rPr>
        <w:t xml:space="preserve"> </w:t>
      </w:r>
    </w:p>
    <w:p w:rsidR="005438FC" w:rsidRDefault="00543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Zvažte, zdali přihlásíte své dítě, poraďte se i s učitelkou, je nepříjemné, pokud se někdo přihlásí a následně zase odhlašuje…</w:t>
      </w:r>
      <w:r w:rsidR="006F104B">
        <w:rPr>
          <w:b/>
          <w:sz w:val="28"/>
          <w:szCs w:val="28"/>
        </w:rPr>
        <w:t>Pokud máte konkrétnější dotazy, obraťte se na níže uvedené pracovnice, maj</w:t>
      </w:r>
      <w:r w:rsidR="008B0F6C">
        <w:rPr>
          <w:b/>
          <w:sz w:val="28"/>
          <w:szCs w:val="28"/>
        </w:rPr>
        <w:t>í dlouholetou zkušenost</w:t>
      </w:r>
      <w:r w:rsidR="004F0F28">
        <w:rPr>
          <w:b/>
          <w:sz w:val="28"/>
          <w:szCs w:val="28"/>
        </w:rPr>
        <w:t>.</w:t>
      </w:r>
      <w:r w:rsidR="00344E4B">
        <w:rPr>
          <w:b/>
          <w:sz w:val="28"/>
          <w:szCs w:val="28"/>
        </w:rPr>
        <w:t xml:space="preserve"> </w:t>
      </w:r>
      <w:r w:rsidR="004F0F28">
        <w:rPr>
          <w:b/>
          <w:sz w:val="28"/>
          <w:szCs w:val="28"/>
        </w:rPr>
        <w:t>U</w:t>
      </w:r>
      <w:r w:rsidR="008B0F6C">
        <w:rPr>
          <w:b/>
          <w:sz w:val="28"/>
          <w:szCs w:val="28"/>
        </w:rPr>
        <w:t>rčitě</w:t>
      </w:r>
      <w:r>
        <w:rPr>
          <w:b/>
          <w:sz w:val="28"/>
          <w:szCs w:val="28"/>
        </w:rPr>
        <w:t xml:space="preserve"> pojede</w:t>
      </w:r>
      <w:r w:rsidR="004F0F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Z.</w:t>
      </w:r>
      <w:r w:rsidR="00C52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Nováková, řed., D. Nováková, uč., </w:t>
      </w:r>
      <w:r w:rsidR="00C52976">
        <w:rPr>
          <w:b/>
          <w:sz w:val="28"/>
          <w:szCs w:val="28"/>
        </w:rPr>
        <w:t xml:space="preserve"> H. Strejčková.</w:t>
      </w:r>
      <w:r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Termín přihlašování je do 25.</w:t>
      </w:r>
      <w:r w:rsidR="008E6F67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9.</w:t>
      </w:r>
      <w:r w:rsidR="008E6F67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2024, v případě převisu dětí se bude losovat 26.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9.</w:t>
      </w:r>
      <w:r w:rsidR="00E0214B">
        <w:rPr>
          <w:b/>
          <w:sz w:val="28"/>
          <w:szCs w:val="28"/>
        </w:rPr>
        <w:t xml:space="preserve"> </w:t>
      </w:r>
      <w:r w:rsidR="00C52976">
        <w:rPr>
          <w:b/>
          <w:sz w:val="28"/>
          <w:szCs w:val="28"/>
        </w:rPr>
        <w:t>2024 v kanceláři v MŠ Plamínkové 1589</w:t>
      </w:r>
      <w:r w:rsidR="0041407C">
        <w:rPr>
          <w:b/>
          <w:sz w:val="28"/>
          <w:szCs w:val="28"/>
        </w:rPr>
        <w:t xml:space="preserve"> v 10 hodin. Po zveřejnění konečného seznamu budete posílat n</w:t>
      </w:r>
      <w:r w:rsidR="004F0F28">
        <w:rPr>
          <w:b/>
          <w:sz w:val="28"/>
          <w:szCs w:val="28"/>
        </w:rPr>
        <w:t>evratnou z</w:t>
      </w:r>
      <w:r>
        <w:rPr>
          <w:b/>
          <w:sz w:val="28"/>
          <w:szCs w:val="28"/>
        </w:rPr>
        <w:t xml:space="preserve">álohu </w:t>
      </w:r>
      <w:r w:rsidR="0041407C">
        <w:rPr>
          <w:b/>
          <w:sz w:val="28"/>
          <w:szCs w:val="28"/>
        </w:rPr>
        <w:t xml:space="preserve">ve výši 2000 K </w:t>
      </w:r>
      <w:r w:rsidR="00972941">
        <w:rPr>
          <w:b/>
          <w:sz w:val="28"/>
          <w:szCs w:val="28"/>
        </w:rPr>
        <w:t>na účet školy</w:t>
      </w:r>
      <w:r>
        <w:rPr>
          <w:b/>
          <w:sz w:val="28"/>
          <w:szCs w:val="28"/>
        </w:rPr>
        <w:t xml:space="preserve"> </w:t>
      </w:r>
      <w:r w:rsidR="0041407C">
        <w:rPr>
          <w:b/>
          <w:sz w:val="28"/>
          <w:szCs w:val="28"/>
        </w:rPr>
        <w:t>do 11.10, v případě neuhrazení oslovíme další zájemce.</w:t>
      </w:r>
      <w:r w:rsidR="008E6F67">
        <w:rPr>
          <w:b/>
          <w:sz w:val="28"/>
          <w:szCs w:val="28"/>
        </w:rPr>
        <w:t xml:space="preserve"> </w:t>
      </w:r>
      <w:r w:rsidR="0041407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oplatek </w:t>
      </w:r>
      <w:r w:rsidR="0041407C">
        <w:rPr>
          <w:b/>
          <w:sz w:val="28"/>
          <w:szCs w:val="28"/>
        </w:rPr>
        <w:t xml:space="preserve">budete posílat do 10.1.2025, </w:t>
      </w:r>
      <w:r>
        <w:rPr>
          <w:b/>
          <w:sz w:val="28"/>
          <w:szCs w:val="28"/>
        </w:rPr>
        <w:t xml:space="preserve"> peníze na vleky a instruktory </w:t>
      </w:r>
      <w:r w:rsidR="0041407C">
        <w:rPr>
          <w:b/>
          <w:sz w:val="28"/>
          <w:szCs w:val="28"/>
        </w:rPr>
        <w:t>v pátek ráno - den před odjezdem</w:t>
      </w:r>
      <w:r>
        <w:rPr>
          <w:b/>
          <w:sz w:val="28"/>
          <w:szCs w:val="28"/>
        </w:rPr>
        <w:t xml:space="preserve">. </w:t>
      </w:r>
    </w:p>
    <w:p w:rsidR="005438FC" w:rsidRDefault="00543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Orientační seznam věcí je na našem webu.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Jméno dítěte </w:t>
            </w: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 rodičů</w:t>
            </w: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7654F0" w:rsidTr="007654F0"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654F0" w:rsidRDefault="007654F0">
            <w:pPr>
              <w:rPr>
                <w:b/>
                <w:sz w:val="28"/>
                <w:szCs w:val="28"/>
              </w:rPr>
            </w:pPr>
          </w:p>
        </w:tc>
      </w:tr>
      <w:tr w:rsidR="00872CDA" w:rsidTr="007654F0">
        <w:tc>
          <w:tcPr>
            <w:tcW w:w="4606" w:type="dxa"/>
          </w:tcPr>
          <w:p w:rsidR="00872CDA" w:rsidRDefault="00872CDA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72CDA" w:rsidRDefault="00872CDA">
            <w:pPr>
              <w:rPr>
                <w:b/>
                <w:sz w:val="28"/>
                <w:szCs w:val="28"/>
              </w:rPr>
            </w:pPr>
          </w:p>
        </w:tc>
      </w:tr>
    </w:tbl>
    <w:p w:rsidR="007654F0" w:rsidRDefault="007654F0">
      <w:pPr>
        <w:rPr>
          <w:b/>
          <w:sz w:val="28"/>
          <w:szCs w:val="28"/>
        </w:rPr>
      </w:pPr>
    </w:p>
    <w:p w:rsidR="00A94E67" w:rsidRPr="00A94E67" w:rsidRDefault="00A94E67">
      <w:pPr>
        <w:rPr>
          <w:b/>
          <w:sz w:val="28"/>
          <w:szCs w:val="28"/>
        </w:rPr>
      </w:pPr>
    </w:p>
    <w:sectPr w:rsidR="00A94E67" w:rsidRPr="00A94E67" w:rsidSect="00F159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E"/>
    <w:rsid w:val="000C1947"/>
    <w:rsid w:val="00122250"/>
    <w:rsid w:val="00150554"/>
    <w:rsid w:val="00344E4B"/>
    <w:rsid w:val="0041407C"/>
    <w:rsid w:val="00465B72"/>
    <w:rsid w:val="004F0F28"/>
    <w:rsid w:val="005438FC"/>
    <w:rsid w:val="006F104B"/>
    <w:rsid w:val="007654F0"/>
    <w:rsid w:val="00872CDA"/>
    <w:rsid w:val="008B0F6C"/>
    <w:rsid w:val="008E6F67"/>
    <w:rsid w:val="00972941"/>
    <w:rsid w:val="00981B52"/>
    <w:rsid w:val="009D401E"/>
    <w:rsid w:val="00A94E67"/>
    <w:rsid w:val="00BD4294"/>
    <w:rsid w:val="00BD7F39"/>
    <w:rsid w:val="00C52976"/>
    <w:rsid w:val="00C71478"/>
    <w:rsid w:val="00E0214B"/>
    <w:rsid w:val="00E167A5"/>
    <w:rsid w:val="00E41A29"/>
    <w:rsid w:val="00ED15CA"/>
    <w:rsid w:val="00EE026E"/>
    <w:rsid w:val="00F15929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C81E9-7BC6-4440-A893-B312312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8F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Školka</cp:lastModifiedBy>
  <cp:revision>2</cp:revision>
  <cp:lastPrinted>2019-09-13T05:53:00Z</cp:lastPrinted>
  <dcterms:created xsi:type="dcterms:W3CDTF">2024-09-12T09:51:00Z</dcterms:created>
  <dcterms:modified xsi:type="dcterms:W3CDTF">2024-09-12T09:51:00Z</dcterms:modified>
</cp:coreProperties>
</file>