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3320" w:rsidRDefault="00723320" w:rsidP="00723320">
      <w:pPr>
        <w:pStyle w:val="Normlnweb"/>
        <w:jc w:val="both"/>
        <w:rPr>
          <w:rStyle w:val="Zvraznn"/>
          <w:iCs/>
          <w:color w:val="000000"/>
          <w:sz w:val="32"/>
          <w:szCs w:val="32"/>
        </w:rPr>
      </w:pPr>
    </w:p>
    <w:p w:rsidR="00723320" w:rsidRDefault="00723320" w:rsidP="00723320">
      <w:pPr>
        <w:pStyle w:val="Normlnweb"/>
        <w:jc w:val="both"/>
        <w:rPr>
          <w:rStyle w:val="Zvraznn"/>
          <w:iCs/>
          <w:color w:val="000000"/>
          <w:sz w:val="32"/>
          <w:szCs w:val="32"/>
        </w:rPr>
      </w:pPr>
    </w:p>
    <w:p w:rsidR="00BC05B7" w:rsidRPr="00723320" w:rsidRDefault="00BC05B7" w:rsidP="00723320">
      <w:pPr>
        <w:pStyle w:val="Normlnweb"/>
        <w:spacing w:line="360" w:lineRule="auto"/>
        <w:jc w:val="both"/>
        <w:rPr>
          <w:rStyle w:val="Zvraznn"/>
          <w:b/>
          <w:i w:val="0"/>
          <w:iCs/>
          <w:color w:val="000000"/>
          <w:sz w:val="32"/>
          <w:szCs w:val="32"/>
        </w:rPr>
      </w:pPr>
      <w:r w:rsidRPr="00723320">
        <w:rPr>
          <w:rStyle w:val="Zvraznn"/>
          <w:b/>
          <w:i w:val="0"/>
          <w:iCs/>
          <w:color w:val="000000"/>
          <w:sz w:val="32"/>
          <w:szCs w:val="32"/>
        </w:rPr>
        <w:t>Vážená paní učitelko,</w:t>
      </w:r>
    </w:p>
    <w:p w:rsidR="00BC05B7" w:rsidRPr="00723320" w:rsidRDefault="00BC05B7" w:rsidP="00723320">
      <w:pPr>
        <w:pStyle w:val="Normlnweb"/>
        <w:spacing w:line="360" w:lineRule="auto"/>
        <w:jc w:val="both"/>
        <w:rPr>
          <w:rStyle w:val="Zvraznn"/>
          <w:b/>
          <w:i w:val="0"/>
          <w:iCs/>
          <w:color w:val="000000"/>
          <w:sz w:val="32"/>
          <w:szCs w:val="32"/>
        </w:rPr>
      </w:pPr>
      <w:r w:rsidRPr="00723320">
        <w:rPr>
          <w:rStyle w:val="Zvraznn"/>
          <w:b/>
          <w:i w:val="0"/>
          <w:iCs/>
          <w:color w:val="000000"/>
          <w:sz w:val="32"/>
          <w:szCs w:val="32"/>
        </w:rPr>
        <w:t>dostáváte do ruky publikaci vytvořenou realizačním týmem psycholožek PPP</w:t>
      </w:r>
      <w:r w:rsidR="003740FF" w:rsidRPr="003740FF">
        <w:rPr>
          <w:b/>
          <w:sz w:val="32"/>
          <w:szCs w:val="32"/>
        </w:rPr>
        <w:t xml:space="preserve"> </w:t>
      </w:r>
      <w:r w:rsidR="003740FF" w:rsidRPr="005340E8">
        <w:rPr>
          <w:b/>
          <w:sz w:val="32"/>
          <w:szCs w:val="32"/>
        </w:rPr>
        <w:t>Královéhradeckého kraje,</w:t>
      </w:r>
      <w:r w:rsidRPr="00723320">
        <w:rPr>
          <w:rStyle w:val="Zvraznn"/>
          <w:b/>
          <w:i w:val="0"/>
          <w:iCs/>
          <w:color w:val="000000"/>
          <w:sz w:val="32"/>
          <w:szCs w:val="32"/>
        </w:rPr>
        <w:t xml:space="preserve"> Rychnov nad Kněžnou se záměrem předat Vám informace, týkající se včasné identifikace mimořádně nadaných dětí v MŠ a aspektů dalšího rozvoje těchto dětí.</w:t>
      </w:r>
    </w:p>
    <w:p w:rsidR="00BC05B7" w:rsidRPr="00723320" w:rsidRDefault="00BC05B7" w:rsidP="00723320">
      <w:pPr>
        <w:pStyle w:val="Normlnweb"/>
        <w:spacing w:line="360" w:lineRule="auto"/>
        <w:jc w:val="both"/>
        <w:rPr>
          <w:rStyle w:val="Zvraznn"/>
          <w:b/>
          <w:i w:val="0"/>
          <w:iCs/>
          <w:sz w:val="32"/>
          <w:szCs w:val="32"/>
        </w:rPr>
      </w:pPr>
      <w:r w:rsidRPr="00723320">
        <w:rPr>
          <w:rStyle w:val="Zvraznn"/>
          <w:b/>
          <w:i w:val="0"/>
          <w:iCs/>
          <w:sz w:val="32"/>
          <w:szCs w:val="32"/>
        </w:rPr>
        <w:t>Můžete se seznámit s psychologií a pedagogikou nadaného dítěte i s metodami pedagogické diagnostiky. Dozvíte se o možnostech vytvoření Individuální</w:t>
      </w:r>
      <w:r w:rsidR="004C531A" w:rsidRPr="00723320">
        <w:rPr>
          <w:rStyle w:val="Zvraznn"/>
          <w:b/>
          <w:i w:val="0"/>
          <w:iCs/>
          <w:sz w:val="32"/>
          <w:szCs w:val="32"/>
        </w:rPr>
        <w:t>ho</w:t>
      </w:r>
      <w:r w:rsidRPr="00723320">
        <w:rPr>
          <w:rStyle w:val="Zvraznn"/>
          <w:b/>
          <w:i w:val="0"/>
          <w:iCs/>
          <w:sz w:val="32"/>
          <w:szCs w:val="32"/>
        </w:rPr>
        <w:t xml:space="preserve"> vzdělávacího plánu v MŠ a další informace o zdrojích, ze kterých můžete čerpat další inspiraci pro svou práci.</w:t>
      </w:r>
    </w:p>
    <w:p w:rsidR="00BC05B7" w:rsidRPr="00723320" w:rsidRDefault="00BC05B7" w:rsidP="00723320">
      <w:pPr>
        <w:pStyle w:val="Normlnweb"/>
        <w:spacing w:line="360" w:lineRule="auto"/>
        <w:jc w:val="both"/>
        <w:rPr>
          <w:rStyle w:val="Zvraznn"/>
          <w:b/>
          <w:i w:val="0"/>
          <w:iCs/>
          <w:color w:val="000000"/>
          <w:sz w:val="32"/>
          <w:szCs w:val="32"/>
        </w:rPr>
      </w:pPr>
      <w:r w:rsidRPr="00723320">
        <w:rPr>
          <w:rStyle w:val="Zvraznn"/>
          <w:b/>
          <w:i w:val="0"/>
          <w:iCs/>
          <w:color w:val="000000"/>
          <w:sz w:val="32"/>
          <w:szCs w:val="32"/>
        </w:rPr>
        <w:tab/>
        <w:t>Přejeme Vám hodně úspěchů ve Vaší náročné práci!</w:t>
      </w:r>
    </w:p>
    <w:p w:rsidR="00BC05B7" w:rsidRDefault="00BC05B7" w:rsidP="00400E55">
      <w:pPr>
        <w:pStyle w:val="Zkladntext"/>
        <w:jc w:val="center"/>
        <w:rPr>
          <w:rFonts w:ascii="Times New Roman" w:hAnsi="Times New Roman"/>
          <w:bCs w:val="0"/>
          <w:color w:val="000000"/>
          <w:szCs w:val="22"/>
        </w:rPr>
      </w:pPr>
    </w:p>
    <w:p w:rsidR="00BC05B7" w:rsidRDefault="00BC05B7" w:rsidP="00400E55">
      <w:pPr>
        <w:pStyle w:val="Zkladntext"/>
        <w:jc w:val="center"/>
        <w:rPr>
          <w:rFonts w:ascii="Times New Roman" w:hAnsi="Times New Roman"/>
          <w:bCs w:val="0"/>
          <w:color w:val="000000"/>
          <w:szCs w:val="22"/>
        </w:rPr>
      </w:pPr>
    </w:p>
    <w:p w:rsidR="00BC05B7" w:rsidRDefault="00BC05B7" w:rsidP="00400E55">
      <w:pPr>
        <w:pStyle w:val="Zkladntext"/>
        <w:jc w:val="center"/>
        <w:rPr>
          <w:rFonts w:ascii="Times New Roman" w:hAnsi="Times New Roman"/>
          <w:bCs w:val="0"/>
          <w:color w:val="000000"/>
          <w:szCs w:val="22"/>
        </w:rPr>
      </w:pPr>
    </w:p>
    <w:p w:rsidR="001C6745" w:rsidRDefault="001C6745" w:rsidP="00400E55">
      <w:pPr>
        <w:pStyle w:val="Zkladntext"/>
        <w:jc w:val="center"/>
        <w:rPr>
          <w:rFonts w:ascii="Times New Roman" w:hAnsi="Times New Roman"/>
          <w:bCs w:val="0"/>
          <w:color w:val="000000"/>
          <w:szCs w:val="22"/>
        </w:rPr>
      </w:pPr>
    </w:p>
    <w:p w:rsidR="001C6745" w:rsidRDefault="001C6745" w:rsidP="00400E55">
      <w:pPr>
        <w:pStyle w:val="Zkladntext"/>
        <w:jc w:val="center"/>
        <w:rPr>
          <w:rFonts w:ascii="Times New Roman" w:hAnsi="Times New Roman"/>
          <w:bCs w:val="0"/>
          <w:color w:val="000000"/>
          <w:szCs w:val="22"/>
        </w:rPr>
      </w:pPr>
    </w:p>
    <w:p w:rsidR="001C6745" w:rsidRDefault="001C6745" w:rsidP="00400E55">
      <w:pPr>
        <w:pStyle w:val="Zkladntext"/>
        <w:jc w:val="center"/>
        <w:rPr>
          <w:rFonts w:ascii="Times New Roman" w:hAnsi="Times New Roman"/>
          <w:bCs w:val="0"/>
          <w:color w:val="000000"/>
          <w:szCs w:val="22"/>
        </w:rPr>
      </w:pPr>
    </w:p>
    <w:p w:rsidR="00BC05B7" w:rsidRPr="001C6745" w:rsidRDefault="00BC05B7" w:rsidP="00400E55">
      <w:pPr>
        <w:pStyle w:val="Zkladntext"/>
        <w:jc w:val="center"/>
        <w:rPr>
          <w:rFonts w:ascii="Times New Roman" w:hAnsi="Times New Roman"/>
          <w:bCs w:val="0"/>
          <w:color w:val="FF0000"/>
          <w:szCs w:val="22"/>
        </w:rPr>
      </w:pPr>
    </w:p>
    <w:p w:rsidR="001C6745" w:rsidRPr="003740FF" w:rsidRDefault="001C6745" w:rsidP="001C6745">
      <w:pPr>
        <w:pStyle w:val="Zpat"/>
        <w:rPr>
          <w:b/>
          <w:i/>
          <w:sz w:val="28"/>
          <w:szCs w:val="28"/>
        </w:rPr>
      </w:pPr>
      <w:r w:rsidRPr="003740FF">
        <w:rPr>
          <w:b/>
          <w:i/>
          <w:sz w:val="28"/>
          <w:szCs w:val="28"/>
        </w:rPr>
        <w:t xml:space="preserve">KA 01 – výstup </w:t>
      </w:r>
      <w:r w:rsidR="003740FF" w:rsidRPr="003740FF">
        <w:rPr>
          <w:b/>
          <w:i/>
          <w:sz w:val="28"/>
          <w:szCs w:val="28"/>
        </w:rPr>
        <w:t>2</w:t>
      </w:r>
    </w:p>
    <w:p w:rsidR="001C6745" w:rsidRPr="003740FF" w:rsidRDefault="001C6745" w:rsidP="001C6745">
      <w:pPr>
        <w:pStyle w:val="Zpat"/>
        <w:jc w:val="both"/>
        <w:rPr>
          <w:b/>
          <w:i/>
          <w:sz w:val="28"/>
          <w:szCs w:val="28"/>
        </w:rPr>
      </w:pPr>
      <w:r w:rsidRPr="003740FF">
        <w:rPr>
          <w:b/>
          <w:i/>
          <w:sz w:val="28"/>
          <w:szCs w:val="28"/>
        </w:rPr>
        <w:t xml:space="preserve">Metodický podpůrný materiál pro další vzdělávání </w:t>
      </w:r>
      <w:r w:rsidR="003740FF" w:rsidRPr="003740FF">
        <w:rPr>
          <w:b/>
          <w:i/>
          <w:sz w:val="28"/>
          <w:szCs w:val="28"/>
        </w:rPr>
        <w:t xml:space="preserve">pedagogů/žek </w:t>
      </w:r>
      <w:r w:rsidR="00591680">
        <w:rPr>
          <w:b/>
          <w:i/>
          <w:sz w:val="28"/>
          <w:szCs w:val="28"/>
        </w:rPr>
        <w:t>pre</w:t>
      </w:r>
      <w:r w:rsidR="003740FF" w:rsidRPr="003740FF">
        <w:rPr>
          <w:b/>
          <w:i/>
          <w:sz w:val="28"/>
          <w:szCs w:val="28"/>
        </w:rPr>
        <w:t>primárního vzdělávání zaměřený na psychologii a pedagogiku MND</w:t>
      </w:r>
    </w:p>
    <w:p w:rsidR="00BC05B7" w:rsidRDefault="00BC05B7" w:rsidP="00400E55">
      <w:pPr>
        <w:pStyle w:val="Zkladntext"/>
        <w:jc w:val="center"/>
        <w:rPr>
          <w:rFonts w:ascii="Times New Roman" w:hAnsi="Times New Roman"/>
          <w:bCs w:val="0"/>
          <w:color w:val="000000"/>
          <w:szCs w:val="22"/>
        </w:rPr>
      </w:pPr>
    </w:p>
    <w:p w:rsidR="00C3116C" w:rsidRPr="001016FE" w:rsidRDefault="00C3116C" w:rsidP="00C3116C">
      <w:pPr>
        <w:rPr>
          <w:rFonts w:ascii="Times New Roman" w:hAnsi="Times New Roman"/>
          <w:sz w:val="28"/>
          <w:szCs w:val="28"/>
          <w:u w:val="single"/>
        </w:rPr>
      </w:pPr>
      <w:r w:rsidRPr="001016FE">
        <w:rPr>
          <w:rFonts w:ascii="Times New Roman" w:hAnsi="Times New Roman"/>
          <w:b/>
          <w:bCs/>
          <w:color w:val="000000"/>
          <w:sz w:val="28"/>
          <w:szCs w:val="28"/>
          <w:u w:val="single"/>
          <w:lang w:eastAsia="cs-CZ"/>
        </w:rPr>
        <w:lastRenderedPageBreak/>
        <w:t xml:space="preserve">Definice inteligence </w:t>
      </w:r>
    </w:p>
    <w:p w:rsidR="00C3116C" w:rsidRPr="00D443FF" w:rsidRDefault="00C3116C" w:rsidP="00C3116C">
      <w:pPr>
        <w:spacing w:before="120" w:after="120" w:line="240" w:lineRule="auto"/>
        <w:jc w:val="both"/>
        <w:rPr>
          <w:rFonts w:ascii="Times New Roman" w:hAnsi="Times New Roman"/>
          <w:color w:val="000000"/>
          <w:szCs w:val="24"/>
          <w:lang w:eastAsia="cs-CZ"/>
        </w:rPr>
      </w:pPr>
      <w:r w:rsidRPr="00D443FF">
        <w:rPr>
          <w:rFonts w:ascii="Times New Roman" w:hAnsi="Times New Roman"/>
          <w:color w:val="000000"/>
          <w:szCs w:val="24"/>
          <w:lang w:eastAsia="cs-CZ"/>
        </w:rPr>
        <w:t xml:space="preserve">Inteligence je velice členitá lidská schopnost, která v sobě zahrnuje mnoho různých, možná i rozporuplných rysů. O vyjádření její struktury se snažilo již mnoho badatelů. </w:t>
      </w:r>
    </w:p>
    <w:p w:rsidR="00C3116C" w:rsidRPr="00D443FF" w:rsidRDefault="00C3116C" w:rsidP="00C3116C">
      <w:pPr>
        <w:spacing w:before="120" w:after="120" w:line="240" w:lineRule="auto"/>
        <w:jc w:val="both"/>
        <w:rPr>
          <w:rFonts w:ascii="Times New Roman" w:hAnsi="Times New Roman"/>
          <w:color w:val="000000"/>
          <w:szCs w:val="24"/>
          <w:lang w:eastAsia="cs-CZ"/>
        </w:rPr>
      </w:pPr>
      <w:r w:rsidRPr="00D443FF">
        <w:rPr>
          <w:rFonts w:ascii="Times New Roman" w:hAnsi="Times New Roman"/>
          <w:color w:val="000000"/>
          <w:szCs w:val="24"/>
          <w:u w:val="single"/>
          <w:lang w:eastAsia="cs-CZ"/>
        </w:rPr>
        <w:t>Nejjednodušší model navrhl Charles Spearman</w:t>
      </w:r>
      <w:r w:rsidRPr="00D443FF">
        <w:rPr>
          <w:rFonts w:ascii="Times New Roman" w:hAnsi="Times New Roman"/>
          <w:color w:val="000000"/>
          <w:szCs w:val="24"/>
          <w:lang w:eastAsia="cs-CZ"/>
        </w:rPr>
        <w:t xml:space="preserve"> (1927). Podle něho existuje obecná rozumová schopnost, kterou označil jako </w:t>
      </w:r>
      <w:r w:rsidRPr="00D443FF">
        <w:rPr>
          <w:rFonts w:ascii="Times New Roman" w:hAnsi="Times New Roman"/>
          <w:b/>
          <w:bCs/>
          <w:color w:val="000000"/>
          <w:szCs w:val="24"/>
          <w:lang w:eastAsia="cs-CZ"/>
        </w:rPr>
        <w:t>g</w:t>
      </w:r>
      <w:r w:rsidRPr="00D443FF">
        <w:rPr>
          <w:rFonts w:ascii="Times New Roman" w:hAnsi="Times New Roman"/>
          <w:color w:val="000000"/>
          <w:szCs w:val="24"/>
          <w:lang w:eastAsia="cs-CZ"/>
        </w:rPr>
        <w:t xml:space="preserve">. Prakticky to znamená, že dokáže-li někdo řešit určitý okruh problémů, dokáže také zároveň řešit i problémy jiného typu. Při testování inteligence se vychází z jednoho všeobecného testu a jeho výsledku v hodnotě inteligenčního kvocientu (IQ). </w:t>
      </w:r>
    </w:p>
    <w:p w:rsidR="00C3116C" w:rsidRPr="00D443FF" w:rsidRDefault="00C3116C" w:rsidP="00C3116C">
      <w:pPr>
        <w:spacing w:before="120" w:after="150" w:line="240" w:lineRule="auto"/>
        <w:jc w:val="both"/>
        <w:rPr>
          <w:rFonts w:ascii="Times New Roman" w:hAnsi="Times New Roman"/>
          <w:color w:val="000000"/>
          <w:szCs w:val="24"/>
          <w:lang w:eastAsia="cs-CZ"/>
        </w:rPr>
      </w:pPr>
      <w:r w:rsidRPr="00D443FF">
        <w:rPr>
          <w:rFonts w:ascii="Times New Roman" w:hAnsi="Times New Roman"/>
          <w:color w:val="000000"/>
          <w:szCs w:val="24"/>
          <w:u w:val="single"/>
          <w:lang w:eastAsia="cs-CZ"/>
        </w:rPr>
        <w:t>Teorie podle J.</w:t>
      </w:r>
      <w:r>
        <w:rPr>
          <w:rFonts w:ascii="Times New Roman" w:hAnsi="Times New Roman"/>
          <w:color w:val="000000"/>
          <w:szCs w:val="24"/>
          <w:u w:val="single"/>
          <w:lang w:eastAsia="cs-CZ"/>
        </w:rPr>
        <w:t xml:space="preserve"> </w:t>
      </w:r>
      <w:r w:rsidRPr="00D443FF">
        <w:rPr>
          <w:rFonts w:ascii="Times New Roman" w:hAnsi="Times New Roman"/>
          <w:color w:val="000000"/>
          <w:szCs w:val="24"/>
          <w:u w:val="single"/>
          <w:lang w:eastAsia="cs-CZ"/>
        </w:rPr>
        <w:t>P. Guilforda</w:t>
      </w:r>
      <w:r w:rsidRPr="00D443FF">
        <w:rPr>
          <w:rFonts w:ascii="Times New Roman" w:hAnsi="Times New Roman"/>
          <w:color w:val="000000"/>
          <w:szCs w:val="24"/>
          <w:lang w:eastAsia="cs-CZ"/>
        </w:rPr>
        <w:t xml:space="preserve"> (1967) předpokládá trojrozměrný model inteligence. Jednotlivými rozměry jsou mentální operace, obsah a produkty mentální činnosti: </w:t>
      </w:r>
    </w:p>
    <w:tbl>
      <w:tblPr>
        <w:tblW w:w="0" w:type="auto"/>
        <w:tblCellSpacing w:w="0" w:type="dxa"/>
        <w:tblCellMar>
          <w:top w:w="60" w:type="dxa"/>
          <w:left w:w="60" w:type="dxa"/>
          <w:bottom w:w="60" w:type="dxa"/>
          <w:right w:w="60" w:type="dxa"/>
        </w:tblCellMar>
        <w:tblLook w:val="00A0"/>
      </w:tblPr>
      <w:tblGrid>
        <w:gridCol w:w="1615"/>
        <w:gridCol w:w="1087"/>
        <w:gridCol w:w="1231"/>
      </w:tblGrid>
      <w:tr w:rsidR="00C3116C" w:rsidRPr="00D443FF" w:rsidTr="00F447F5">
        <w:trPr>
          <w:tblCellSpacing w:w="0" w:type="dxa"/>
        </w:trPr>
        <w:tc>
          <w:tcPr>
            <w:tcW w:w="0" w:type="auto"/>
            <w:vAlign w:val="center"/>
          </w:tcPr>
          <w:p w:rsidR="00C3116C" w:rsidRPr="00D443FF" w:rsidRDefault="00C3116C" w:rsidP="00F447F5">
            <w:pPr>
              <w:spacing w:after="0" w:line="240" w:lineRule="auto"/>
              <w:jc w:val="center"/>
              <w:rPr>
                <w:rFonts w:ascii="Times New Roman" w:hAnsi="Times New Roman"/>
                <w:color w:val="000000"/>
                <w:sz w:val="20"/>
                <w:szCs w:val="20"/>
                <w:lang w:eastAsia="cs-CZ"/>
              </w:rPr>
            </w:pPr>
            <w:r w:rsidRPr="00D443FF">
              <w:rPr>
                <w:rFonts w:ascii="Times New Roman" w:hAnsi="Times New Roman"/>
                <w:b/>
                <w:bCs/>
                <w:color w:val="000000"/>
                <w:sz w:val="20"/>
                <w:szCs w:val="20"/>
                <w:lang w:eastAsia="cs-CZ"/>
              </w:rPr>
              <w:t>Mentální operace</w:t>
            </w:r>
          </w:p>
        </w:tc>
        <w:tc>
          <w:tcPr>
            <w:tcW w:w="0" w:type="auto"/>
            <w:vAlign w:val="center"/>
          </w:tcPr>
          <w:p w:rsidR="00C3116C" w:rsidRPr="00D443FF" w:rsidRDefault="00C3116C" w:rsidP="00F447F5">
            <w:pPr>
              <w:spacing w:after="0" w:line="240" w:lineRule="auto"/>
              <w:jc w:val="center"/>
              <w:rPr>
                <w:rFonts w:ascii="Times New Roman" w:hAnsi="Times New Roman"/>
                <w:color w:val="000000"/>
                <w:sz w:val="20"/>
                <w:szCs w:val="20"/>
                <w:lang w:eastAsia="cs-CZ"/>
              </w:rPr>
            </w:pPr>
            <w:r w:rsidRPr="00D443FF">
              <w:rPr>
                <w:rFonts w:ascii="Times New Roman" w:hAnsi="Times New Roman"/>
                <w:b/>
                <w:bCs/>
                <w:color w:val="000000"/>
                <w:sz w:val="20"/>
                <w:szCs w:val="20"/>
                <w:lang w:eastAsia="cs-CZ"/>
              </w:rPr>
              <w:t>Obsah</w:t>
            </w:r>
          </w:p>
        </w:tc>
        <w:tc>
          <w:tcPr>
            <w:tcW w:w="0" w:type="auto"/>
            <w:vAlign w:val="center"/>
          </w:tcPr>
          <w:p w:rsidR="00C3116C" w:rsidRPr="00D443FF" w:rsidRDefault="00C3116C" w:rsidP="00F447F5">
            <w:pPr>
              <w:spacing w:after="0" w:line="240" w:lineRule="auto"/>
              <w:jc w:val="center"/>
              <w:rPr>
                <w:rFonts w:ascii="Times New Roman" w:hAnsi="Times New Roman"/>
                <w:color w:val="000000"/>
                <w:sz w:val="20"/>
                <w:szCs w:val="20"/>
                <w:lang w:eastAsia="cs-CZ"/>
              </w:rPr>
            </w:pPr>
            <w:r w:rsidRPr="00D443FF">
              <w:rPr>
                <w:rFonts w:ascii="Times New Roman" w:hAnsi="Times New Roman"/>
                <w:b/>
                <w:bCs/>
                <w:color w:val="000000"/>
                <w:sz w:val="20"/>
                <w:szCs w:val="20"/>
                <w:lang w:eastAsia="cs-CZ"/>
              </w:rPr>
              <w:t>Produkty</w:t>
            </w:r>
          </w:p>
        </w:tc>
      </w:tr>
      <w:tr w:rsidR="00C3116C" w:rsidRPr="00D443FF" w:rsidTr="00F447F5">
        <w:trPr>
          <w:tblCellSpacing w:w="0" w:type="dxa"/>
        </w:trPr>
        <w:tc>
          <w:tcPr>
            <w:tcW w:w="0" w:type="auto"/>
            <w:vAlign w:val="center"/>
          </w:tcPr>
          <w:p w:rsidR="00C3116C" w:rsidRPr="00D443FF" w:rsidRDefault="00C3116C" w:rsidP="00F447F5">
            <w:pPr>
              <w:spacing w:after="0" w:line="240" w:lineRule="auto"/>
              <w:jc w:val="center"/>
              <w:rPr>
                <w:rFonts w:ascii="Times New Roman" w:hAnsi="Times New Roman"/>
                <w:color w:val="000000"/>
                <w:sz w:val="20"/>
                <w:szCs w:val="20"/>
                <w:lang w:eastAsia="cs-CZ"/>
              </w:rPr>
            </w:pPr>
            <w:r w:rsidRPr="00D443FF">
              <w:rPr>
                <w:rFonts w:ascii="Times New Roman" w:hAnsi="Times New Roman"/>
                <w:color w:val="000000"/>
                <w:sz w:val="20"/>
                <w:szCs w:val="20"/>
                <w:lang w:eastAsia="cs-CZ"/>
              </w:rPr>
              <w:t xml:space="preserve">Hodnocení </w:t>
            </w:r>
          </w:p>
        </w:tc>
        <w:tc>
          <w:tcPr>
            <w:tcW w:w="0" w:type="auto"/>
            <w:vAlign w:val="center"/>
          </w:tcPr>
          <w:p w:rsidR="00C3116C" w:rsidRPr="00D443FF" w:rsidRDefault="00C3116C" w:rsidP="00F447F5">
            <w:pPr>
              <w:spacing w:after="0" w:line="240" w:lineRule="auto"/>
              <w:jc w:val="center"/>
              <w:rPr>
                <w:rFonts w:ascii="Times New Roman" w:hAnsi="Times New Roman"/>
                <w:color w:val="000000"/>
                <w:sz w:val="20"/>
                <w:szCs w:val="20"/>
                <w:lang w:eastAsia="cs-CZ"/>
              </w:rPr>
            </w:pPr>
            <w:r w:rsidRPr="00D443FF">
              <w:rPr>
                <w:rFonts w:ascii="Times New Roman" w:hAnsi="Times New Roman"/>
                <w:color w:val="000000"/>
                <w:sz w:val="20"/>
                <w:szCs w:val="20"/>
                <w:lang w:eastAsia="cs-CZ"/>
              </w:rPr>
              <w:t xml:space="preserve">Obrazový </w:t>
            </w:r>
          </w:p>
        </w:tc>
        <w:tc>
          <w:tcPr>
            <w:tcW w:w="0" w:type="auto"/>
            <w:vAlign w:val="center"/>
          </w:tcPr>
          <w:p w:rsidR="00C3116C" w:rsidRPr="00D443FF" w:rsidRDefault="00C3116C" w:rsidP="00F447F5">
            <w:pPr>
              <w:spacing w:after="0" w:line="240" w:lineRule="auto"/>
              <w:jc w:val="center"/>
              <w:rPr>
                <w:rFonts w:ascii="Times New Roman" w:hAnsi="Times New Roman"/>
                <w:color w:val="000000"/>
                <w:sz w:val="20"/>
                <w:szCs w:val="20"/>
                <w:lang w:eastAsia="cs-CZ"/>
              </w:rPr>
            </w:pPr>
            <w:r w:rsidRPr="00D443FF">
              <w:rPr>
                <w:rFonts w:ascii="Times New Roman" w:hAnsi="Times New Roman"/>
                <w:color w:val="000000"/>
                <w:sz w:val="20"/>
                <w:szCs w:val="20"/>
                <w:lang w:eastAsia="cs-CZ"/>
              </w:rPr>
              <w:t xml:space="preserve">Prvky </w:t>
            </w:r>
          </w:p>
        </w:tc>
      </w:tr>
      <w:tr w:rsidR="00C3116C" w:rsidRPr="00D443FF" w:rsidTr="00F447F5">
        <w:trPr>
          <w:tblCellSpacing w:w="0" w:type="dxa"/>
        </w:trPr>
        <w:tc>
          <w:tcPr>
            <w:tcW w:w="0" w:type="auto"/>
            <w:vAlign w:val="center"/>
          </w:tcPr>
          <w:p w:rsidR="00C3116C" w:rsidRPr="00D443FF" w:rsidRDefault="00C3116C" w:rsidP="00F447F5">
            <w:pPr>
              <w:spacing w:after="0" w:line="240" w:lineRule="auto"/>
              <w:jc w:val="center"/>
              <w:rPr>
                <w:rFonts w:ascii="Times New Roman" w:hAnsi="Times New Roman"/>
                <w:b/>
                <w:color w:val="000000"/>
                <w:sz w:val="20"/>
                <w:szCs w:val="20"/>
                <w:lang w:eastAsia="cs-CZ"/>
              </w:rPr>
            </w:pPr>
            <w:r w:rsidRPr="00D443FF">
              <w:rPr>
                <w:rFonts w:ascii="Times New Roman" w:hAnsi="Times New Roman"/>
                <w:b/>
                <w:color w:val="000000"/>
                <w:sz w:val="20"/>
                <w:szCs w:val="20"/>
                <w:lang w:eastAsia="cs-CZ"/>
              </w:rPr>
              <w:t xml:space="preserve">Odvození </w:t>
            </w:r>
          </w:p>
        </w:tc>
        <w:tc>
          <w:tcPr>
            <w:tcW w:w="0" w:type="auto"/>
            <w:vAlign w:val="center"/>
          </w:tcPr>
          <w:p w:rsidR="00C3116C" w:rsidRPr="00D443FF" w:rsidRDefault="00C3116C" w:rsidP="00F447F5">
            <w:pPr>
              <w:spacing w:after="0" w:line="240" w:lineRule="auto"/>
              <w:jc w:val="center"/>
              <w:rPr>
                <w:rFonts w:ascii="Times New Roman" w:hAnsi="Times New Roman"/>
                <w:color w:val="000000"/>
                <w:sz w:val="20"/>
                <w:szCs w:val="20"/>
                <w:lang w:eastAsia="cs-CZ"/>
              </w:rPr>
            </w:pPr>
            <w:r w:rsidRPr="00D443FF">
              <w:rPr>
                <w:rFonts w:ascii="Times New Roman" w:hAnsi="Times New Roman"/>
                <w:color w:val="000000"/>
                <w:sz w:val="20"/>
                <w:szCs w:val="20"/>
                <w:lang w:eastAsia="cs-CZ"/>
              </w:rPr>
              <w:t xml:space="preserve">Symbolický </w:t>
            </w:r>
          </w:p>
        </w:tc>
        <w:tc>
          <w:tcPr>
            <w:tcW w:w="0" w:type="auto"/>
            <w:vAlign w:val="center"/>
          </w:tcPr>
          <w:p w:rsidR="00C3116C" w:rsidRPr="00D443FF" w:rsidRDefault="00C3116C" w:rsidP="00F447F5">
            <w:pPr>
              <w:spacing w:after="0" w:line="240" w:lineRule="auto"/>
              <w:jc w:val="center"/>
              <w:rPr>
                <w:rFonts w:ascii="Times New Roman" w:hAnsi="Times New Roman"/>
                <w:color w:val="000000"/>
                <w:sz w:val="20"/>
                <w:szCs w:val="20"/>
                <w:lang w:eastAsia="cs-CZ"/>
              </w:rPr>
            </w:pPr>
            <w:r w:rsidRPr="00D443FF">
              <w:rPr>
                <w:rFonts w:ascii="Times New Roman" w:hAnsi="Times New Roman"/>
                <w:color w:val="000000"/>
                <w:sz w:val="20"/>
                <w:szCs w:val="20"/>
                <w:lang w:eastAsia="cs-CZ"/>
              </w:rPr>
              <w:t xml:space="preserve">Třídy </w:t>
            </w:r>
          </w:p>
        </w:tc>
      </w:tr>
      <w:tr w:rsidR="00C3116C" w:rsidRPr="00D443FF" w:rsidTr="00F447F5">
        <w:trPr>
          <w:tblCellSpacing w:w="0" w:type="dxa"/>
        </w:trPr>
        <w:tc>
          <w:tcPr>
            <w:tcW w:w="0" w:type="auto"/>
            <w:vAlign w:val="center"/>
          </w:tcPr>
          <w:p w:rsidR="00C3116C" w:rsidRPr="00D443FF" w:rsidRDefault="00C3116C" w:rsidP="00F447F5">
            <w:pPr>
              <w:spacing w:after="0" w:line="240" w:lineRule="auto"/>
              <w:jc w:val="center"/>
              <w:rPr>
                <w:rFonts w:ascii="Times New Roman" w:hAnsi="Times New Roman"/>
                <w:b/>
                <w:color w:val="000000"/>
                <w:sz w:val="20"/>
                <w:szCs w:val="20"/>
                <w:lang w:eastAsia="cs-CZ"/>
              </w:rPr>
            </w:pPr>
            <w:r w:rsidRPr="00D443FF">
              <w:rPr>
                <w:rFonts w:ascii="Times New Roman" w:hAnsi="Times New Roman"/>
                <w:b/>
                <w:color w:val="000000"/>
                <w:sz w:val="20"/>
                <w:szCs w:val="20"/>
                <w:lang w:eastAsia="cs-CZ"/>
              </w:rPr>
              <w:t>Kreativita</w:t>
            </w:r>
          </w:p>
        </w:tc>
        <w:tc>
          <w:tcPr>
            <w:tcW w:w="0" w:type="auto"/>
            <w:vAlign w:val="center"/>
          </w:tcPr>
          <w:p w:rsidR="00C3116C" w:rsidRPr="00D443FF" w:rsidRDefault="00C3116C" w:rsidP="00F447F5">
            <w:pPr>
              <w:spacing w:after="0" w:line="240" w:lineRule="auto"/>
              <w:jc w:val="center"/>
              <w:rPr>
                <w:rFonts w:ascii="Times New Roman" w:hAnsi="Times New Roman"/>
                <w:color w:val="000000"/>
                <w:sz w:val="20"/>
                <w:szCs w:val="20"/>
                <w:lang w:eastAsia="cs-CZ"/>
              </w:rPr>
            </w:pPr>
            <w:r w:rsidRPr="00D443FF">
              <w:rPr>
                <w:rFonts w:ascii="Times New Roman" w:hAnsi="Times New Roman"/>
                <w:color w:val="000000"/>
                <w:sz w:val="20"/>
                <w:szCs w:val="20"/>
                <w:lang w:eastAsia="cs-CZ"/>
              </w:rPr>
              <w:t>Sémantický</w:t>
            </w:r>
          </w:p>
        </w:tc>
        <w:tc>
          <w:tcPr>
            <w:tcW w:w="0" w:type="auto"/>
            <w:vAlign w:val="center"/>
          </w:tcPr>
          <w:p w:rsidR="00C3116C" w:rsidRPr="00D443FF" w:rsidRDefault="00C3116C" w:rsidP="00F447F5">
            <w:pPr>
              <w:spacing w:after="0" w:line="240" w:lineRule="auto"/>
              <w:jc w:val="center"/>
              <w:rPr>
                <w:rFonts w:ascii="Times New Roman" w:hAnsi="Times New Roman"/>
                <w:color w:val="000000"/>
                <w:sz w:val="20"/>
                <w:szCs w:val="20"/>
                <w:lang w:eastAsia="cs-CZ"/>
              </w:rPr>
            </w:pPr>
            <w:r w:rsidRPr="00D443FF">
              <w:rPr>
                <w:rFonts w:ascii="Times New Roman" w:hAnsi="Times New Roman"/>
                <w:color w:val="000000"/>
                <w:sz w:val="20"/>
                <w:szCs w:val="20"/>
                <w:lang w:eastAsia="cs-CZ"/>
              </w:rPr>
              <w:t>Vztahy</w:t>
            </w:r>
          </w:p>
        </w:tc>
      </w:tr>
      <w:tr w:rsidR="00C3116C" w:rsidRPr="00D443FF" w:rsidTr="00F447F5">
        <w:trPr>
          <w:tblCellSpacing w:w="0" w:type="dxa"/>
        </w:trPr>
        <w:tc>
          <w:tcPr>
            <w:tcW w:w="0" w:type="auto"/>
            <w:vAlign w:val="center"/>
          </w:tcPr>
          <w:p w:rsidR="00C3116C" w:rsidRPr="00D443FF" w:rsidRDefault="00C3116C" w:rsidP="00F447F5">
            <w:pPr>
              <w:spacing w:after="0" w:line="240" w:lineRule="auto"/>
              <w:jc w:val="center"/>
              <w:rPr>
                <w:rFonts w:ascii="Times New Roman" w:hAnsi="Times New Roman"/>
                <w:color w:val="000000"/>
                <w:sz w:val="20"/>
                <w:szCs w:val="20"/>
                <w:lang w:eastAsia="cs-CZ"/>
              </w:rPr>
            </w:pPr>
            <w:r w:rsidRPr="00D443FF">
              <w:rPr>
                <w:rFonts w:ascii="Times New Roman" w:hAnsi="Times New Roman"/>
                <w:color w:val="000000"/>
                <w:sz w:val="20"/>
                <w:szCs w:val="20"/>
                <w:lang w:eastAsia="cs-CZ"/>
              </w:rPr>
              <w:t xml:space="preserve">Paměť </w:t>
            </w:r>
          </w:p>
        </w:tc>
        <w:tc>
          <w:tcPr>
            <w:tcW w:w="0" w:type="auto"/>
            <w:vAlign w:val="center"/>
          </w:tcPr>
          <w:p w:rsidR="00C3116C" w:rsidRPr="00D443FF" w:rsidRDefault="00C3116C" w:rsidP="00F447F5">
            <w:pPr>
              <w:spacing w:after="0" w:line="240" w:lineRule="auto"/>
              <w:jc w:val="center"/>
              <w:rPr>
                <w:rFonts w:ascii="Times New Roman" w:hAnsi="Times New Roman"/>
                <w:color w:val="000000"/>
                <w:sz w:val="20"/>
                <w:szCs w:val="20"/>
                <w:lang w:eastAsia="cs-CZ"/>
              </w:rPr>
            </w:pPr>
            <w:r w:rsidRPr="00D443FF">
              <w:rPr>
                <w:rFonts w:ascii="Times New Roman" w:hAnsi="Times New Roman"/>
                <w:color w:val="000000"/>
                <w:sz w:val="20"/>
                <w:szCs w:val="20"/>
                <w:lang w:eastAsia="cs-CZ"/>
              </w:rPr>
              <w:t xml:space="preserve">Chování </w:t>
            </w:r>
          </w:p>
        </w:tc>
        <w:tc>
          <w:tcPr>
            <w:tcW w:w="0" w:type="auto"/>
            <w:vAlign w:val="center"/>
          </w:tcPr>
          <w:p w:rsidR="00C3116C" w:rsidRPr="00D443FF" w:rsidRDefault="00C3116C" w:rsidP="00F447F5">
            <w:pPr>
              <w:spacing w:after="0" w:line="240" w:lineRule="auto"/>
              <w:jc w:val="center"/>
              <w:rPr>
                <w:rFonts w:ascii="Times New Roman" w:hAnsi="Times New Roman"/>
                <w:color w:val="000000"/>
                <w:sz w:val="20"/>
                <w:szCs w:val="20"/>
                <w:lang w:eastAsia="cs-CZ"/>
              </w:rPr>
            </w:pPr>
            <w:r w:rsidRPr="00D443FF">
              <w:rPr>
                <w:rFonts w:ascii="Times New Roman" w:hAnsi="Times New Roman"/>
                <w:color w:val="000000"/>
                <w:sz w:val="20"/>
                <w:szCs w:val="20"/>
                <w:lang w:eastAsia="cs-CZ"/>
              </w:rPr>
              <w:t xml:space="preserve">Systémy </w:t>
            </w:r>
          </w:p>
        </w:tc>
      </w:tr>
      <w:tr w:rsidR="00C3116C" w:rsidRPr="00D443FF" w:rsidTr="00F447F5">
        <w:trPr>
          <w:tblCellSpacing w:w="0" w:type="dxa"/>
        </w:trPr>
        <w:tc>
          <w:tcPr>
            <w:tcW w:w="0" w:type="auto"/>
            <w:vAlign w:val="center"/>
          </w:tcPr>
          <w:p w:rsidR="00C3116C" w:rsidRPr="00D443FF" w:rsidRDefault="00C3116C" w:rsidP="00F447F5">
            <w:pPr>
              <w:spacing w:after="0" w:line="240" w:lineRule="auto"/>
              <w:jc w:val="center"/>
              <w:rPr>
                <w:rFonts w:ascii="Times New Roman" w:hAnsi="Times New Roman"/>
                <w:color w:val="000000"/>
                <w:sz w:val="20"/>
                <w:szCs w:val="20"/>
                <w:lang w:eastAsia="cs-CZ"/>
              </w:rPr>
            </w:pPr>
            <w:r w:rsidRPr="00D443FF">
              <w:rPr>
                <w:rFonts w:ascii="Times New Roman" w:hAnsi="Times New Roman"/>
                <w:color w:val="000000"/>
                <w:sz w:val="20"/>
                <w:szCs w:val="20"/>
                <w:lang w:eastAsia="cs-CZ"/>
              </w:rPr>
              <w:t xml:space="preserve">Poznání </w:t>
            </w:r>
          </w:p>
        </w:tc>
        <w:tc>
          <w:tcPr>
            <w:tcW w:w="0" w:type="auto"/>
            <w:vAlign w:val="center"/>
          </w:tcPr>
          <w:p w:rsidR="00C3116C" w:rsidRPr="00D443FF" w:rsidRDefault="00C3116C" w:rsidP="00F447F5">
            <w:pPr>
              <w:spacing w:after="0" w:line="240" w:lineRule="auto"/>
              <w:jc w:val="center"/>
              <w:rPr>
                <w:rFonts w:ascii="Times New Roman" w:hAnsi="Times New Roman"/>
                <w:color w:val="000000"/>
                <w:sz w:val="20"/>
                <w:szCs w:val="20"/>
                <w:lang w:eastAsia="cs-CZ"/>
              </w:rPr>
            </w:pPr>
          </w:p>
        </w:tc>
        <w:tc>
          <w:tcPr>
            <w:tcW w:w="0" w:type="auto"/>
            <w:vAlign w:val="center"/>
          </w:tcPr>
          <w:p w:rsidR="00C3116C" w:rsidRPr="00D443FF" w:rsidRDefault="00C3116C" w:rsidP="00F447F5">
            <w:pPr>
              <w:spacing w:after="0" w:line="240" w:lineRule="auto"/>
              <w:jc w:val="center"/>
              <w:rPr>
                <w:rFonts w:ascii="Times New Roman" w:hAnsi="Times New Roman"/>
                <w:color w:val="000000"/>
                <w:sz w:val="20"/>
                <w:szCs w:val="20"/>
                <w:lang w:eastAsia="cs-CZ"/>
              </w:rPr>
            </w:pPr>
            <w:r w:rsidRPr="00D443FF">
              <w:rPr>
                <w:rFonts w:ascii="Times New Roman" w:hAnsi="Times New Roman"/>
                <w:color w:val="000000"/>
                <w:sz w:val="20"/>
                <w:szCs w:val="20"/>
                <w:lang w:eastAsia="cs-CZ"/>
              </w:rPr>
              <w:t xml:space="preserve">Transformace </w:t>
            </w:r>
          </w:p>
        </w:tc>
      </w:tr>
      <w:tr w:rsidR="00C3116C" w:rsidRPr="00D443FF" w:rsidTr="00F447F5">
        <w:trPr>
          <w:tblCellSpacing w:w="0" w:type="dxa"/>
        </w:trPr>
        <w:tc>
          <w:tcPr>
            <w:tcW w:w="0" w:type="auto"/>
            <w:vAlign w:val="center"/>
          </w:tcPr>
          <w:p w:rsidR="00C3116C" w:rsidRPr="00D443FF" w:rsidRDefault="00C3116C" w:rsidP="00F447F5">
            <w:pPr>
              <w:spacing w:after="0" w:line="240" w:lineRule="auto"/>
              <w:jc w:val="center"/>
              <w:rPr>
                <w:rFonts w:ascii="Times New Roman" w:hAnsi="Times New Roman"/>
                <w:color w:val="000000"/>
                <w:sz w:val="20"/>
                <w:szCs w:val="20"/>
                <w:lang w:eastAsia="cs-CZ"/>
              </w:rPr>
            </w:pPr>
          </w:p>
        </w:tc>
        <w:tc>
          <w:tcPr>
            <w:tcW w:w="0" w:type="auto"/>
            <w:vAlign w:val="center"/>
          </w:tcPr>
          <w:p w:rsidR="00C3116C" w:rsidRPr="00D443FF" w:rsidRDefault="00C3116C" w:rsidP="00F447F5">
            <w:pPr>
              <w:spacing w:after="0" w:line="240" w:lineRule="auto"/>
              <w:jc w:val="center"/>
              <w:rPr>
                <w:rFonts w:ascii="Times New Roman" w:hAnsi="Times New Roman"/>
                <w:color w:val="000000"/>
                <w:sz w:val="20"/>
                <w:szCs w:val="20"/>
                <w:lang w:eastAsia="cs-CZ"/>
              </w:rPr>
            </w:pPr>
          </w:p>
        </w:tc>
        <w:tc>
          <w:tcPr>
            <w:tcW w:w="0" w:type="auto"/>
            <w:vAlign w:val="center"/>
          </w:tcPr>
          <w:p w:rsidR="00C3116C" w:rsidRPr="00D443FF" w:rsidRDefault="00C3116C" w:rsidP="00F447F5">
            <w:pPr>
              <w:spacing w:after="0" w:line="240" w:lineRule="auto"/>
              <w:jc w:val="center"/>
              <w:rPr>
                <w:rFonts w:ascii="Times New Roman" w:hAnsi="Times New Roman"/>
                <w:color w:val="000000"/>
                <w:sz w:val="20"/>
                <w:szCs w:val="20"/>
                <w:lang w:eastAsia="cs-CZ"/>
              </w:rPr>
            </w:pPr>
            <w:r w:rsidRPr="00D443FF">
              <w:rPr>
                <w:rFonts w:ascii="Times New Roman" w:hAnsi="Times New Roman"/>
                <w:color w:val="000000"/>
                <w:sz w:val="20"/>
                <w:szCs w:val="20"/>
                <w:lang w:eastAsia="cs-CZ"/>
              </w:rPr>
              <w:t>Implikace</w:t>
            </w:r>
          </w:p>
        </w:tc>
      </w:tr>
    </w:tbl>
    <w:p w:rsidR="00C3116C" w:rsidRPr="00D443FF" w:rsidRDefault="00C3116C" w:rsidP="00C3116C">
      <w:pPr>
        <w:spacing w:before="120" w:after="120" w:line="240" w:lineRule="auto"/>
        <w:jc w:val="both"/>
        <w:rPr>
          <w:rFonts w:ascii="Times New Roman" w:hAnsi="Times New Roman"/>
          <w:color w:val="000000"/>
          <w:szCs w:val="24"/>
          <w:lang w:eastAsia="cs-CZ"/>
        </w:rPr>
      </w:pPr>
      <w:r w:rsidRPr="00D443FF">
        <w:rPr>
          <w:rFonts w:ascii="Times New Roman" w:hAnsi="Times New Roman"/>
          <w:b/>
          <w:color w:val="000000"/>
          <w:szCs w:val="24"/>
          <w:lang w:eastAsia="cs-CZ"/>
        </w:rPr>
        <w:t>Odvození</w:t>
      </w:r>
      <w:r w:rsidRPr="00D443FF">
        <w:rPr>
          <w:rFonts w:ascii="Times New Roman" w:hAnsi="Times New Roman"/>
          <w:color w:val="000000"/>
          <w:szCs w:val="24"/>
          <w:lang w:eastAsia="cs-CZ"/>
        </w:rPr>
        <w:t xml:space="preserve"> představuje tzv. </w:t>
      </w:r>
      <w:r w:rsidRPr="00D443FF">
        <w:rPr>
          <w:rFonts w:ascii="Times New Roman" w:hAnsi="Times New Roman"/>
          <w:color w:val="000000"/>
          <w:szCs w:val="24"/>
          <w:u w:val="single"/>
          <w:lang w:eastAsia="cs-CZ"/>
        </w:rPr>
        <w:t>konvergentní myšlení</w:t>
      </w:r>
      <w:r w:rsidRPr="00D443FF">
        <w:rPr>
          <w:rFonts w:ascii="Times New Roman" w:hAnsi="Times New Roman"/>
          <w:color w:val="000000"/>
          <w:szCs w:val="24"/>
          <w:lang w:eastAsia="cs-CZ"/>
        </w:rPr>
        <w:t xml:space="preserve"> - vyvíjení logických závěrů z daných informací.</w:t>
      </w:r>
      <w:r w:rsidRPr="00D443FF">
        <w:rPr>
          <w:rFonts w:ascii="Times New Roman" w:hAnsi="Times New Roman"/>
          <w:color w:val="000000"/>
          <w:szCs w:val="24"/>
          <w:lang w:eastAsia="cs-CZ"/>
        </w:rPr>
        <w:br/>
      </w:r>
      <w:r w:rsidRPr="00D443FF">
        <w:rPr>
          <w:rFonts w:ascii="Times New Roman" w:hAnsi="Times New Roman"/>
          <w:b/>
          <w:color w:val="000000"/>
          <w:szCs w:val="24"/>
          <w:lang w:eastAsia="cs-CZ"/>
        </w:rPr>
        <w:t xml:space="preserve">Kreativita </w:t>
      </w:r>
      <w:r w:rsidRPr="00D443FF">
        <w:rPr>
          <w:rFonts w:ascii="Times New Roman" w:hAnsi="Times New Roman"/>
          <w:color w:val="000000"/>
          <w:szCs w:val="24"/>
          <w:lang w:eastAsia="cs-CZ"/>
        </w:rPr>
        <w:t xml:space="preserve">představuje tzv. </w:t>
      </w:r>
      <w:r w:rsidRPr="00D443FF">
        <w:rPr>
          <w:rFonts w:ascii="Times New Roman" w:hAnsi="Times New Roman"/>
          <w:color w:val="000000"/>
          <w:szCs w:val="24"/>
          <w:u w:val="single"/>
          <w:lang w:eastAsia="cs-CZ"/>
        </w:rPr>
        <w:t xml:space="preserve">divergentní myšlení </w:t>
      </w:r>
      <w:r w:rsidRPr="00D443FF">
        <w:rPr>
          <w:rFonts w:ascii="Times New Roman" w:hAnsi="Times New Roman"/>
          <w:color w:val="000000"/>
          <w:szCs w:val="24"/>
          <w:lang w:eastAsia="cs-CZ"/>
        </w:rPr>
        <w:t>– tvoření informací z informací již daných.</w:t>
      </w:r>
    </w:p>
    <w:p w:rsidR="00C3116C" w:rsidRPr="00D443FF" w:rsidRDefault="00C3116C" w:rsidP="00C3116C">
      <w:pPr>
        <w:spacing w:before="120" w:after="120" w:line="240" w:lineRule="auto"/>
        <w:jc w:val="both"/>
        <w:rPr>
          <w:rFonts w:ascii="Times New Roman" w:hAnsi="Times New Roman"/>
          <w:color w:val="000000"/>
          <w:szCs w:val="24"/>
          <w:lang w:eastAsia="cs-CZ"/>
        </w:rPr>
      </w:pPr>
      <w:r w:rsidRPr="00D443FF">
        <w:rPr>
          <w:rFonts w:ascii="Times New Roman" w:hAnsi="Times New Roman"/>
          <w:color w:val="000000"/>
          <w:szCs w:val="24"/>
          <w:lang w:eastAsia="cs-CZ"/>
        </w:rPr>
        <w:t xml:space="preserve">Vzájemnou kombinací těchto faktorů dostaneme 120 (5x4x6) složek inteligence. Vyjádření inteligence hodnotou IQ je možné na základě 120 faktorů!? Tento model je kritiky označován jen jako „čistě logický model“, kde nezávislost jednotlivých faktorů je jen zdánlivá. </w:t>
      </w:r>
    </w:p>
    <w:p w:rsidR="00C3116C" w:rsidRPr="00D443FF" w:rsidRDefault="00C3116C" w:rsidP="00C3116C">
      <w:pPr>
        <w:spacing w:before="120" w:after="150" w:line="240" w:lineRule="auto"/>
        <w:jc w:val="both"/>
        <w:rPr>
          <w:rFonts w:ascii="Times New Roman" w:hAnsi="Times New Roman"/>
          <w:color w:val="000000"/>
          <w:szCs w:val="24"/>
          <w:lang w:eastAsia="cs-CZ"/>
        </w:rPr>
      </w:pPr>
      <w:r w:rsidRPr="00D443FF">
        <w:rPr>
          <w:rFonts w:ascii="Times New Roman" w:hAnsi="Times New Roman"/>
          <w:color w:val="000000"/>
          <w:szCs w:val="24"/>
          <w:lang w:eastAsia="cs-CZ"/>
        </w:rPr>
        <w:t xml:space="preserve">Podobnou, ale jednodušší strukturu inteligence, navrhl i </w:t>
      </w:r>
      <w:r w:rsidRPr="00D443FF">
        <w:rPr>
          <w:rFonts w:ascii="Times New Roman" w:hAnsi="Times New Roman"/>
          <w:color w:val="000000"/>
          <w:szCs w:val="24"/>
          <w:u w:val="single"/>
          <w:lang w:eastAsia="cs-CZ"/>
        </w:rPr>
        <w:t>H.</w:t>
      </w:r>
      <w:r>
        <w:rPr>
          <w:rFonts w:ascii="Times New Roman" w:hAnsi="Times New Roman"/>
          <w:color w:val="000000"/>
          <w:szCs w:val="24"/>
          <w:u w:val="single"/>
          <w:lang w:eastAsia="cs-CZ"/>
        </w:rPr>
        <w:t xml:space="preserve"> </w:t>
      </w:r>
      <w:r w:rsidRPr="00D443FF">
        <w:rPr>
          <w:rFonts w:ascii="Times New Roman" w:hAnsi="Times New Roman"/>
          <w:color w:val="000000"/>
          <w:szCs w:val="24"/>
          <w:u w:val="single"/>
          <w:lang w:eastAsia="cs-CZ"/>
        </w:rPr>
        <w:t>J. Eysenck</w:t>
      </w:r>
      <w:r w:rsidRPr="00D443FF">
        <w:rPr>
          <w:rFonts w:ascii="Times New Roman" w:hAnsi="Times New Roman"/>
          <w:color w:val="000000"/>
          <w:szCs w:val="24"/>
          <w:lang w:eastAsia="cs-CZ"/>
        </w:rPr>
        <w:t>, který vychází z řešení IQ testů:</w:t>
      </w:r>
    </w:p>
    <w:tbl>
      <w:tblPr>
        <w:tblW w:w="0" w:type="auto"/>
        <w:tblCellSpacing w:w="0" w:type="dxa"/>
        <w:tblCellMar>
          <w:top w:w="60" w:type="dxa"/>
          <w:left w:w="60" w:type="dxa"/>
          <w:bottom w:w="60" w:type="dxa"/>
          <w:right w:w="60" w:type="dxa"/>
        </w:tblCellMar>
        <w:tblLook w:val="00A0"/>
      </w:tblPr>
      <w:tblGrid>
        <w:gridCol w:w="1615"/>
        <w:gridCol w:w="225"/>
        <w:gridCol w:w="2165"/>
        <w:gridCol w:w="225"/>
        <w:gridCol w:w="998"/>
      </w:tblGrid>
      <w:tr w:rsidR="00C3116C" w:rsidRPr="00D443FF" w:rsidTr="00F447F5">
        <w:trPr>
          <w:tblCellSpacing w:w="0" w:type="dxa"/>
        </w:trPr>
        <w:tc>
          <w:tcPr>
            <w:tcW w:w="0" w:type="auto"/>
            <w:vAlign w:val="center"/>
          </w:tcPr>
          <w:p w:rsidR="00C3116C" w:rsidRPr="00D443FF" w:rsidRDefault="00C3116C" w:rsidP="00F447F5">
            <w:pPr>
              <w:spacing w:after="0" w:line="240" w:lineRule="auto"/>
              <w:jc w:val="center"/>
              <w:rPr>
                <w:rFonts w:ascii="Times New Roman" w:hAnsi="Times New Roman"/>
                <w:color w:val="000000"/>
                <w:sz w:val="20"/>
                <w:szCs w:val="20"/>
                <w:lang w:eastAsia="cs-CZ"/>
              </w:rPr>
            </w:pPr>
            <w:r w:rsidRPr="00D443FF">
              <w:rPr>
                <w:rFonts w:ascii="Times New Roman" w:hAnsi="Times New Roman"/>
                <w:b/>
                <w:bCs/>
                <w:color w:val="000000"/>
                <w:sz w:val="20"/>
                <w:szCs w:val="20"/>
                <w:lang w:eastAsia="cs-CZ"/>
              </w:rPr>
              <w:t>Mentální operace</w:t>
            </w:r>
          </w:p>
        </w:tc>
        <w:tc>
          <w:tcPr>
            <w:tcW w:w="225" w:type="dxa"/>
            <w:vAlign w:val="center"/>
          </w:tcPr>
          <w:p w:rsidR="00C3116C" w:rsidRPr="00D443FF" w:rsidRDefault="00C3116C" w:rsidP="00F447F5">
            <w:pPr>
              <w:spacing w:after="0" w:line="240" w:lineRule="auto"/>
              <w:jc w:val="center"/>
              <w:rPr>
                <w:rFonts w:ascii="Times New Roman" w:hAnsi="Times New Roman"/>
                <w:color w:val="000000"/>
                <w:sz w:val="20"/>
                <w:szCs w:val="20"/>
                <w:lang w:eastAsia="cs-CZ"/>
              </w:rPr>
            </w:pPr>
          </w:p>
        </w:tc>
        <w:tc>
          <w:tcPr>
            <w:tcW w:w="0" w:type="auto"/>
            <w:vAlign w:val="center"/>
          </w:tcPr>
          <w:p w:rsidR="00C3116C" w:rsidRPr="00D443FF" w:rsidRDefault="00C3116C" w:rsidP="00F447F5">
            <w:pPr>
              <w:spacing w:after="0" w:line="240" w:lineRule="auto"/>
              <w:jc w:val="center"/>
              <w:rPr>
                <w:rFonts w:ascii="Times New Roman" w:hAnsi="Times New Roman"/>
                <w:color w:val="000000"/>
                <w:sz w:val="20"/>
                <w:szCs w:val="20"/>
                <w:lang w:eastAsia="cs-CZ"/>
              </w:rPr>
            </w:pPr>
            <w:r w:rsidRPr="00D443FF">
              <w:rPr>
                <w:rFonts w:ascii="Times New Roman" w:hAnsi="Times New Roman"/>
                <w:b/>
                <w:bCs/>
                <w:color w:val="000000"/>
                <w:sz w:val="20"/>
                <w:szCs w:val="20"/>
                <w:lang w:eastAsia="cs-CZ"/>
              </w:rPr>
              <w:t>Druhy testovaných úloh</w:t>
            </w:r>
          </w:p>
        </w:tc>
        <w:tc>
          <w:tcPr>
            <w:tcW w:w="225" w:type="dxa"/>
            <w:vAlign w:val="center"/>
          </w:tcPr>
          <w:p w:rsidR="00C3116C" w:rsidRPr="00D443FF" w:rsidRDefault="00C3116C" w:rsidP="00F447F5">
            <w:pPr>
              <w:spacing w:after="0" w:line="240" w:lineRule="auto"/>
              <w:jc w:val="center"/>
              <w:rPr>
                <w:rFonts w:ascii="Times New Roman" w:hAnsi="Times New Roman"/>
                <w:color w:val="000000"/>
                <w:sz w:val="20"/>
                <w:szCs w:val="20"/>
                <w:lang w:eastAsia="cs-CZ"/>
              </w:rPr>
            </w:pPr>
          </w:p>
        </w:tc>
        <w:tc>
          <w:tcPr>
            <w:tcW w:w="0" w:type="auto"/>
            <w:vAlign w:val="center"/>
          </w:tcPr>
          <w:p w:rsidR="00C3116C" w:rsidRPr="00D443FF" w:rsidRDefault="00C3116C" w:rsidP="00F447F5">
            <w:pPr>
              <w:spacing w:after="0" w:line="240" w:lineRule="auto"/>
              <w:jc w:val="center"/>
              <w:rPr>
                <w:rFonts w:ascii="Times New Roman" w:hAnsi="Times New Roman"/>
                <w:color w:val="000000"/>
                <w:sz w:val="20"/>
                <w:szCs w:val="20"/>
                <w:lang w:eastAsia="cs-CZ"/>
              </w:rPr>
            </w:pPr>
            <w:r w:rsidRPr="00D443FF">
              <w:rPr>
                <w:rFonts w:ascii="Times New Roman" w:hAnsi="Times New Roman"/>
                <w:b/>
                <w:bCs/>
                <w:color w:val="000000"/>
                <w:sz w:val="20"/>
                <w:szCs w:val="20"/>
                <w:lang w:eastAsia="cs-CZ"/>
              </w:rPr>
              <w:t>Kvalita</w:t>
            </w:r>
          </w:p>
        </w:tc>
      </w:tr>
      <w:tr w:rsidR="00C3116C" w:rsidRPr="00D443FF" w:rsidTr="00F447F5">
        <w:trPr>
          <w:tblCellSpacing w:w="0" w:type="dxa"/>
        </w:trPr>
        <w:tc>
          <w:tcPr>
            <w:tcW w:w="0" w:type="auto"/>
            <w:vAlign w:val="center"/>
          </w:tcPr>
          <w:p w:rsidR="00C3116C" w:rsidRPr="00D443FF" w:rsidRDefault="00C3116C" w:rsidP="00F447F5">
            <w:pPr>
              <w:spacing w:after="0" w:line="240" w:lineRule="auto"/>
              <w:jc w:val="center"/>
              <w:rPr>
                <w:rFonts w:ascii="Times New Roman" w:hAnsi="Times New Roman"/>
                <w:color w:val="000000"/>
                <w:sz w:val="20"/>
                <w:szCs w:val="20"/>
                <w:lang w:eastAsia="cs-CZ"/>
              </w:rPr>
            </w:pPr>
            <w:r w:rsidRPr="00D443FF">
              <w:rPr>
                <w:rFonts w:ascii="Times New Roman" w:hAnsi="Times New Roman"/>
                <w:color w:val="000000"/>
                <w:sz w:val="20"/>
                <w:szCs w:val="20"/>
                <w:lang w:eastAsia="cs-CZ"/>
              </w:rPr>
              <w:t xml:space="preserve">Vnímání </w:t>
            </w:r>
          </w:p>
        </w:tc>
        <w:tc>
          <w:tcPr>
            <w:tcW w:w="225" w:type="dxa"/>
            <w:vAlign w:val="center"/>
          </w:tcPr>
          <w:p w:rsidR="00C3116C" w:rsidRPr="00D443FF" w:rsidRDefault="00C3116C" w:rsidP="00F447F5">
            <w:pPr>
              <w:spacing w:after="0" w:line="240" w:lineRule="auto"/>
              <w:jc w:val="center"/>
              <w:rPr>
                <w:rFonts w:ascii="Times New Roman" w:hAnsi="Times New Roman"/>
                <w:color w:val="000000"/>
                <w:sz w:val="20"/>
                <w:szCs w:val="20"/>
                <w:lang w:eastAsia="cs-CZ"/>
              </w:rPr>
            </w:pPr>
          </w:p>
        </w:tc>
        <w:tc>
          <w:tcPr>
            <w:tcW w:w="0" w:type="auto"/>
            <w:vAlign w:val="center"/>
          </w:tcPr>
          <w:p w:rsidR="00C3116C" w:rsidRPr="00D443FF" w:rsidRDefault="00C3116C" w:rsidP="00F447F5">
            <w:pPr>
              <w:spacing w:after="0" w:line="240" w:lineRule="auto"/>
              <w:jc w:val="center"/>
              <w:rPr>
                <w:rFonts w:ascii="Times New Roman" w:hAnsi="Times New Roman"/>
                <w:color w:val="000000"/>
                <w:sz w:val="20"/>
                <w:szCs w:val="20"/>
                <w:lang w:eastAsia="cs-CZ"/>
              </w:rPr>
            </w:pPr>
            <w:r w:rsidRPr="00D443FF">
              <w:rPr>
                <w:rFonts w:ascii="Times New Roman" w:hAnsi="Times New Roman"/>
                <w:color w:val="000000"/>
                <w:sz w:val="20"/>
                <w:szCs w:val="20"/>
                <w:lang w:eastAsia="cs-CZ"/>
              </w:rPr>
              <w:t xml:space="preserve">Verbální </w:t>
            </w:r>
          </w:p>
        </w:tc>
        <w:tc>
          <w:tcPr>
            <w:tcW w:w="225" w:type="dxa"/>
            <w:vAlign w:val="center"/>
          </w:tcPr>
          <w:p w:rsidR="00C3116C" w:rsidRPr="00D443FF" w:rsidRDefault="00C3116C" w:rsidP="00F447F5">
            <w:pPr>
              <w:spacing w:after="0" w:line="240" w:lineRule="auto"/>
              <w:jc w:val="center"/>
              <w:rPr>
                <w:rFonts w:ascii="Times New Roman" w:hAnsi="Times New Roman"/>
                <w:color w:val="000000"/>
                <w:sz w:val="20"/>
                <w:szCs w:val="20"/>
                <w:lang w:eastAsia="cs-CZ"/>
              </w:rPr>
            </w:pPr>
          </w:p>
        </w:tc>
        <w:tc>
          <w:tcPr>
            <w:tcW w:w="0" w:type="auto"/>
            <w:vAlign w:val="center"/>
          </w:tcPr>
          <w:p w:rsidR="00C3116C" w:rsidRPr="00D443FF" w:rsidRDefault="00C3116C" w:rsidP="00F447F5">
            <w:pPr>
              <w:spacing w:after="0" w:line="240" w:lineRule="auto"/>
              <w:jc w:val="center"/>
              <w:rPr>
                <w:rFonts w:ascii="Times New Roman" w:hAnsi="Times New Roman"/>
                <w:color w:val="000000"/>
                <w:sz w:val="20"/>
                <w:szCs w:val="20"/>
                <w:lang w:eastAsia="cs-CZ"/>
              </w:rPr>
            </w:pPr>
            <w:r w:rsidRPr="00D443FF">
              <w:rPr>
                <w:rFonts w:ascii="Times New Roman" w:hAnsi="Times New Roman"/>
                <w:color w:val="000000"/>
                <w:sz w:val="20"/>
                <w:szCs w:val="20"/>
                <w:lang w:eastAsia="cs-CZ"/>
              </w:rPr>
              <w:t xml:space="preserve">Výkonnost </w:t>
            </w:r>
          </w:p>
        </w:tc>
      </w:tr>
      <w:tr w:rsidR="00C3116C" w:rsidRPr="00D443FF" w:rsidTr="00F447F5">
        <w:trPr>
          <w:tblCellSpacing w:w="0" w:type="dxa"/>
        </w:trPr>
        <w:tc>
          <w:tcPr>
            <w:tcW w:w="0" w:type="auto"/>
            <w:vAlign w:val="center"/>
          </w:tcPr>
          <w:p w:rsidR="00C3116C" w:rsidRPr="00D443FF" w:rsidRDefault="00C3116C" w:rsidP="00F447F5">
            <w:pPr>
              <w:spacing w:after="0" w:line="240" w:lineRule="auto"/>
              <w:jc w:val="center"/>
              <w:rPr>
                <w:rFonts w:ascii="Times New Roman" w:hAnsi="Times New Roman"/>
                <w:color w:val="000000"/>
                <w:sz w:val="20"/>
                <w:szCs w:val="20"/>
                <w:lang w:eastAsia="cs-CZ"/>
              </w:rPr>
            </w:pPr>
            <w:r w:rsidRPr="00D443FF">
              <w:rPr>
                <w:rFonts w:ascii="Times New Roman" w:hAnsi="Times New Roman"/>
                <w:color w:val="000000"/>
                <w:sz w:val="20"/>
                <w:szCs w:val="20"/>
                <w:lang w:eastAsia="cs-CZ"/>
              </w:rPr>
              <w:t>Paměť</w:t>
            </w:r>
          </w:p>
        </w:tc>
        <w:tc>
          <w:tcPr>
            <w:tcW w:w="225" w:type="dxa"/>
            <w:vAlign w:val="center"/>
          </w:tcPr>
          <w:p w:rsidR="00C3116C" w:rsidRPr="00D443FF" w:rsidRDefault="00C3116C" w:rsidP="00F447F5">
            <w:pPr>
              <w:spacing w:after="0" w:line="240" w:lineRule="auto"/>
              <w:jc w:val="center"/>
              <w:rPr>
                <w:rFonts w:ascii="Times New Roman" w:hAnsi="Times New Roman"/>
                <w:color w:val="000000"/>
                <w:sz w:val="20"/>
                <w:szCs w:val="20"/>
                <w:lang w:eastAsia="cs-CZ"/>
              </w:rPr>
            </w:pPr>
          </w:p>
        </w:tc>
        <w:tc>
          <w:tcPr>
            <w:tcW w:w="0" w:type="auto"/>
            <w:vAlign w:val="center"/>
          </w:tcPr>
          <w:p w:rsidR="00C3116C" w:rsidRPr="00D443FF" w:rsidRDefault="00C3116C" w:rsidP="00F447F5">
            <w:pPr>
              <w:spacing w:after="0" w:line="240" w:lineRule="auto"/>
              <w:jc w:val="center"/>
              <w:rPr>
                <w:rFonts w:ascii="Times New Roman" w:hAnsi="Times New Roman"/>
                <w:color w:val="000000"/>
                <w:sz w:val="20"/>
                <w:szCs w:val="20"/>
                <w:lang w:eastAsia="cs-CZ"/>
              </w:rPr>
            </w:pPr>
            <w:r w:rsidRPr="00D443FF">
              <w:rPr>
                <w:rFonts w:ascii="Times New Roman" w:hAnsi="Times New Roman"/>
                <w:color w:val="000000"/>
                <w:sz w:val="20"/>
                <w:szCs w:val="20"/>
                <w:lang w:eastAsia="cs-CZ"/>
              </w:rPr>
              <w:t xml:space="preserve">Numerické </w:t>
            </w:r>
          </w:p>
        </w:tc>
        <w:tc>
          <w:tcPr>
            <w:tcW w:w="225" w:type="dxa"/>
            <w:vAlign w:val="center"/>
          </w:tcPr>
          <w:p w:rsidR="00C3116C" w:rsidRPr="00D443FF" w:rsidRDefault="00C3116C" w:rsidP="00F447F5">
            <w:pPr>
              <w:spacing w:after="0" w:line="240" w:lineRule="auto"/>
              <w:jc w:val="center"/>
              <w:rPr>
                <w:rFonts w:ascii="Times New Roman" w:hAnsi="Times New Roman"/>
                <w:color w:val="000000"/>
                <w:sz w:val="20"/>
                <w:szCs w:val="20"/>
                <w:lang w:eastAsia="cs-CZ"/>
              </w:rPr>
            </w:pPr>
          </w:p>
        </w:tc>
        <w:tc>
          <w:tcPr>
            <w:tcW w:w="0" w:type="auto"/>
            <w:vAlign w:val="center"/>
          </w:tcPr>
          <w:p w:rsidR="00C3116C" w:rsidRPr="00D443FF" w:rsidRDefault="00C3116C" w:rsidP="00F447F5">
            <w:pPr>
              <w:spacing w:after="0" w:line="240" w:lineRule="auto"/>
              <w:jc w:val="center"/>
              <w:rPr>
                <w:rFonts w:ascii="Times New Roman" w:hAnsi="Times New Roman"/>
                <w:color w:val="000000"/>
                <w:sz w:val="20"/>
                <w:szCs w:val="20"/>
                <w:lang w:eastAsia="cs-CZ"/>
              </w:rPr>
            </w:pPr>
            <w:r w:rsidRPr="00D443FF">
              <w:rPr>
                <w:rFonts w:ascii="Times New Roman" w:hAnsi="Times New Roman"/>
                <w:color w:val="000000"/>
                <w:sz w:val="20"/>
                <w:szCs w:val="20"/>
                <w:lang w:eastAsia="cs-CZ"/>
              </w:rPr>
              <w:t xml:space="preserve">Rychlost </w:t>
            </w:r>
          </w:p>
        </w:tc>
      </w:tr>
      <w:tr w:rsidR="00C3116C" w:rsidRPr="00D443FF" w:rsidTr="00F447F5">
        <w:trPr>
          <w:tblCellSpacing w:w="0" w:type="dxa"/>
        </w:trPr>
        <w:tc>
          <w:tcPr>
            <w:tcW w:w="0" w:type="auto"/>
            <w:vAlign w:val="center"/>
          </w:tcPr>
          <w:p w:rsidR="00C3116C" w:rsidRPr="00D443FF" w:rsidRDefault="00C3116C" w:rsidP="00F447F5">
            <w:pPr>
              <w:spacing w:after="0" w:line="240" w:lineRule="auto"/>
              <w:jc w:val="center"/>
              <w:rPr>
                <w:rFonts w:ascii="Times New Roman" w:hAnsi="Times New Roman"/>
                <w:color w:val="000000"/>
                <w:sz w:val="20"/>
                <w:szCs w:val="20"/>
                <w:lang w:eastAsia="cs-CZ"/>
              </w:rPr>
            </w:pPr>
            <w:r w:rsidRPr="00D443FF">
              <w:rPr>
                <w:rFonts w:ascii="Times New Roman" w:hAnsi="Times New Roman"/>
                <w:color w:val="000000"/>
                <w:sz w:val="20"/>
                <w:szCs w:val="20"/>
                <w:lang w:eastAsia="cs-CZ"/>
              </w:rPr>
              <w:t xml:space="preserve">Vyvozování </w:t>
            </w:r>
          </w:p>
        </w:tc>
        <w:tc>
          <w:tcPr>
            <w:tcW w:w="225" w:type="dxa"/>
            <w:vAlign w:val="center"/>
          </w:tcPr>
          <w:p w:rsidR="00C3116C" w:rsidRPr="00D443FF" w:rsidRDefault="00C3116C" w:rsidP="00F447F5">
            <w:pPr>
              <w:spacing w:after="0" w:line="240" w:lineRule="auto"/>
              <w:jc w:val="center"/>
              <w:rPr>
                <w:rFonts w:ascii="Times New Roman" w:hAnsi="Times New Roman"/>
                <w:color w:val="000000"/>
                <w:sz w:val="20"/>
                <w:szCs w:val="20"/>
                <w:lang w:eastAsia="cs-CZ"/>
              </w:rPr>
            </w:pPr>
          </w:p>
        </w:tc>
        <w:tc>
          <w:tcPr>
            <w:tcW w:w="0" w:type="auto"/>
            <w:vAlign w:val="center"/>
          </w:tcPr>
          <w:p w:rsidR="00C3116C" w:rsidRPr="00D443FF" w:rsidRDefault="00C3116C" w:rsidP="00F447F5">
            <w:pPr>
              <w:spacing w:after="0" w:line="240" w:lineRule="auto"/>
              <w:jc w:val="center"/>
              <w:rPr>
                <w:rFonts w:ascii="Times New Roman" w:hAnsi="Times New Roman"/>
                <w:color w:val="000000"/>
                <w:sz w:val="20"/>
                <w:szCs w:val="20"/>
                <w:lang w:eastAsia="cs-CZ"/>
              </w:rPr>
            </w:pPr>
            <w:r w:rsidRPr="00D443FF">
              <w:rPr>
                <w:rFonts w:ascii="Times New Roman" w:hAnsi="Times New Roman"/>
                <w:color w:val="000000"/>
                <w:sz w:val="20"/>
                <w:szCs w:val="20"/>
                <w:lang w:eastAsia="cs-CZ"/>
              </w:rPr>
              <w:t>Prostorové</w:t>
            </w:r>
          </w:p>
        </w:tc>
        <w:tc>
          <w:tcPr>
            <w:tcW w:w="225" w:type="dxa"/>
            <w:vAlign w:val="center"/>
          </w:tcPr>
          <w:p w:rsidR="00C3116C" w:rsidRPr="00D443FF" w:rsidRDefault="00C3116C" w:rsidP="00F447F5">
            <w:pPr>
              <w:spacing w:after="0" w:line="240" w:lineRule="auto"/>
              <w:jc w:val="center"/>
              <w:rPr>
                <w:rFonts w:ascii="Times New Roman" w:hAnsi="Times New Roman"/>
                <w:color w:val="000000"/>
                <w:sz w:val="20"/>
                <w:szCs w:val="20"/>
                <w:lang w:eastAsia="cs-CZ"/>
              </w:rPr>
            </w:pPr>
          </w:p>
        </w:tc>
        <w:tc>
          <w:tcPr>
            <w:tcW w:w="0" w:type="auto"/>
            <w:vAlign w:val="center"/>
          </w:tcPr>
          <w:p w:rsidR="00C3116C" w:rsidRPr="00D443FF" w:rsidRDefault="00C3116C" w:rsidP="00F447F5">
            <w:pPr>
              <w:spacing w:after="0" w:line="240" w:lineRule="auto"/>
              <w:jc w:val="center"/>
              <w:rPr>
                <w:rFonts w:ascii="Times New Roman" w:hAnsi="Times New Roman"/>
                <w:color w:val="000000"/>
                <w:sz w:val="20"/>
                <w:szCs w:val="20"/>
                <w:lang w:eastAsia="cs-CZ"/>
              </w:rPr>
            </w:pPr>
          </w:p>
        </w:tc>
      </w:tr>
    </w:tbl>
    <w:p w:rsidR="00C3116C" w:rsidRPr="000141EA" w:rsidRDefault="00C3116C" w:rsidP="00C3116C">
      <w:pPr>
        <w:spacing w:before="120" w:after="120" w:line="240" w:lineRule="auto"/>
        <w:jc w:val="both"/>
        <w:rPr>
          <w:rFonts w:ascii="Times New Roman" w:hAnsi="Times New Roman"/>
          <w:color w:val="000000"/>
          <w:sz w:val="18"/>
          <w:szCs w:val="18"/>
          <w:lang w:eastAsia="cs-CZ"/>
        </w:rPr>
      </w:pPr>
    </w:p>
    <w:p w:rsidR="00C3116C" w:rsidRPr="00D443FF" w:rsidRDefault="00C3116C" w:rsidP="00C3116C">
      <w:pPr>
        <w:spacing w:before="120" w:after="120" w:line="240" w:lineRule="auto"/>
        <w:jc w:val="both"/>
        <w:rPr>
          <w:rFonts w:ascii="Times New Roman" w:hAnsi="Times New Roman"/>
          <w:color w:val="000000"/>
          <w:szCs w:val="24"/>
          <w:lang w:eastAsia="cs-CZ"/>
        </w:rPr>
      </w:pPr>
      <w:r w:rsidRPr="00D443FF">
        <w:rPr>
          <w:rFonts w:ascii="Times New Roman" w:hAnsi="Times New Roman"/>
          <w:color w:val="000000"/>
          <w:szCs w:val="24"/>
          <w:u w:val="single"/>
          <w:lang w:eastAsia="cs-CZ"/>
        </w:rPr>
        <w:t>R. B. Catell</w:t>
      </w:r>
      <w:r w:rsidRPr="00D443FF">
        <w:rPr>
          <w:rFonts w:ascii="Times New Roman" w:hAnsi="Times New Roman"/>
          <w:color w:val="000000"/>
          <w:szCs w:val="24"/>
          <w:lang w:eastAsia="cs-CZ"/>
        </w:rPr>
        <w:t xml:space="preserve"> (1971) předpokládal, že Searmanův faktor všeobecné </w:t>
      </w:r>
      <w:r w:rsidRPr="00D443FF">
        <w:rPr>
          <w:rFonts w:ascii="Times New Roman" w:hAnsi="Times New Roman"/>
          <w:b/>
          <w:color w:val="000000"/>
          <w:szCs w:val="24"/>
          <w:lang w:eastAsia="cs-CZ"/>
        </w:rPr>
        <w:t>inteligence g</w:t>
      </w:r>
      <w:r w:rsidRPr="00D443FF">
        <w:rPr>
          <w:rFonts w:ascii="Times New Roman" w:hAnsi="Times New Roman"/>
          <w:color w:val="000000"/>
          <w:szCs w:val="24"/>
          <w:lang w:eastAsia="cs-CZ"/>
        </w:rPr>
        <w:t xml:space="preserve"> lze dále rozdělit na </w:t>
      </w:r>
      <w:r w:rsidRPr="00D443FF">
        <w:rPr>
          <w:rFonts w:ascii="Times New Roman" w:hAnsi="Times New Roman"/>
          <w:b/>
          <w:color w:val="000000"/>
          <w:szCs w:val="24"/>
          <w:lang w:eastAsia="cs-CZ"/>
        </w:rPr>
        <w:t>fluidní (gf</w:t>
      </w:r>
      <w:r w:rsidRPr="00D443FF">
        <w:rPr>
          <w:rFonts w:ascii="Times New Roman" w:hAnsi="Times New Roman"/>
          <w:color w:val="000000"/>
          <w:szCs w:val="24"/>
          <w:lang w:eastAsia="cs-CZ"/>
        </w:rPr>
        <w:t xml:space="preserve">) a </w:t>
      </w:r>
      <w:r w:rsidRPr="00D443FF">
        <w:rPr>
          <w:rFonts w:ascii="Times New Roman" w:hAnsi="Times New Roman"/>
          <w:b/>
          <w:color w:val="000000"/>
          <w:szCs w:val="24"/>
          <w:lang w:eastAsia="cs-CZ"/>
        </w:rPr>
        <w:t>krystalickou (gc)</w:t>
      </w:r>
      <w:r w:rsidRPr="00D443FF">
        <w:rPr>
          <w:rFonts w:ascii="Times New Roman" w:hAnsi="Times New Roman"/>
          <w:color w:val="000000"/>
          <w:szCs w:val="24"/>
          <w:lang w:eastAsia="cs-CZ"/>
        </w:rPr>
        <w:t xml:space="preserve"> inteligenci. </w:t>
      </w:r>
      <w:r w:rsidRPr="00D443FF">
        <w:rPr>
          <w:rFonts w:ascii="Times New Roman" w:hAnsi="Times New Roman"/>
          <w:color w:val="000000"/>
          <w:szCs w:val="24"/>
          <w:u w:val="single"/>
          <w:lang w:eastAsia="cs-CZ"/>
        </w:rPr>
        <w:t>Fluidní inteligencí</w:t>
      </w:r>
      <w:r w:rsidRPr="00D443FF">
        <w:rPr>
          <w:rFonts w:ascii="Times New Roman" w:hAnsi="Times New Roman"/>
          <w:color w:val="000000"/>
          <w:szCs w:val="24"/>
          <w:lang w:eastAsia="cs-CZ"/>
        </w:rPr>
        <w:t xml:space="preserve"> označil potenciální schopnost učit se a řešit problémy a </w:t>
      </w:r>
      <w:r w:rsidRPr="00D443FF">
        <w:rPr>
          <w:rFonts w:ascii="Times New Roman" w:hAnsi="Times New Roman"/>
          <w:color w:val="000000"/>
          <w:szCs w:val="24"/>
          <w:u w:val="single"/>
          <w:lang w:eastAsia="cs-CZ"/>
        </w:rPr>
        <w:t>krystalickou inteligencí</w:t>
      </w:r>
      <w:r w:rsidRPr="00D443FF">
        <w:rPr>
          <w:rFonts w:ascii="Times New Roman" w:hAnsi="Times New Roman"/>
          <w:color w:val="000000"/>
          <w:szCs w:val="24"/>
          <w:lang w:eastAsia="cs-CZ"/>
        </w:rPr>
        <w:t xml:space="preserve"> schopnost, která je odvozena od předcházejících zkušeností. </w:t>
      </w:r>
    </w:p>
    <w:p w:rsidR="00C3116C" w:rsidRPr="00D443FF" w:rsidRDefault="00C3116C" w:rsidP="00C3116C">
      <w:pPr>
        <w:spacing w:before="120" w:after="120" w:line="240" w:lineRule="auto"/>
        <w:jc w:val="both"/>
        <w:rPr>
          <w:rFonts w:ascii="Times New Roman" w:hAnsi="Times New Roman"/>
          <w:color w:val="000000"/>
          <w:szCs w:val="24"/>
          <w:lang w:eastAsia="cs-CZ"/>
        </w:rPr>
      </w:pPr>
      <w:r w:rsidRPr="00D443FF">
        <w:rPr>
          <w:rFonts w:ascii="Times New Roman" w:hAnsi="Times New Roman"/>
          <w:color w:val="000000"/>
          <w:szCs w:val="24"/>
          <w:lang w:eastAsia="cs-CZ"/>
        </w:rPr>
        <w:t xml:space="preserve">Rozdělení inteligence, stejně jako jiných lidských vlastností, v celkové populaci lze znázornit pomocí </w:t>
      </w:r>
      <w:r w:rsidRPr="00D443FF">
        <w:rPr>
          <w:rFonts w:ascii="Times New Roman" w:hAnsi="Times New Roman"/>
          <w:color w:val="000000"/>
          <w:szCs w:val="24"/>
          <w:u w:val="single"/>
          <w:lang w:eastAsia="cs-CZ"/>
        </w:rPr>
        <w:t>Gaussovy křivky normálního rozdělení</w:t>
      </w:r>
      <w:r w:rsidRPr="00D443FF">
        <w:rPr>
          <w:rFonts w:ascii="Times New Roman" w:hAnsi="Times New Roman"/>
          <w:color w:val="000000"/>
          <w:szCs w:val="24"/>
          <w:lang w:eastAsia="cs-CZ"/>
        </w:rPr>
        <w:t xml:space="preserve"> (Obr. 1). Z grafu vyplývá, že inteligence většiny populace (68,2 %) se pohybuje kolem průměru. Do oblasti nízké a vysoké inteligence spadá 33,2 %, menší procento do oblasti velmi nízké a velmi vysoké inteligence (4,2 %) a pouze u zlomku lidí spadá jejich intelekt do pásem extrémně nízké a vysoké inteligence (0,4 %). Obyvatel s nízkou a velmi nízkou inteligencí je oproti předpokladu Gaussovy křivky poněkud více, protože inteligence části z nich byla snížena v důsledku onemocnění nebo nehody. </w:t>
      </w:r>
    </w:p>
    <w:p w:rsidR="00C3116C" w:rsidRPr="00D443FF" w:rsidRDefault="00C3116C" w:rsidP="00C3116C">
      <w:pPr>
        <w:spacing w:before="120" w:after="120" w:line="240" w:lineRule="auto"/>
        <w:jc w:val="both"/>
        <w:rPr>
          <w:rFonts w:ascii="Times New Roman" w:hAnsi="Times New Roman"/>
          <w:color w:val="000000"/>
          <w:szCs w:val="24"/>
          <w:lang w:eastAsia="cs-CZ"/>
        </w:rPr>
      </w:pPr>
      <w:r w:rsidRPr="00D443FF">
        <w:rPr>
          <w:rFonts w:ascii="Times New Roman" w:hAnsi="Times New Roman"/>
          <w:b/>
          <w:color w:val="000000"/>
          <w:szCs w:val="24"/>
          <w:lang w:eastAsia="cs-CZ"/>
        </w:rPr>
        <w:lastRenderedPageBreak/>
        <w:t>Do pásma mimořádného nadání</w:t>
      </w:r>
      <w:r w:rsidRPr="00D443FF">
        <w:rPr>
          <w:rFonts w:ascii="Times New Roman" w:hAnsi="Times New Roman"/>
          <w:color w:val="000000"/>
          <w:szCs w:val="24"/>
          <w:lang w:eastAsia="cs-CZ"/>
        </w:rPr>
        <w:t xml:space="preserve"> zahrnujeme pásmo </w:t>
      </w:r>
      <w:r w:rsidRPr="00D443FF">
        <w:rPr>
          <w:rFonts w:ascii="Times New Roman" w:hAnsi="Times New Roman"/>
          <w:color w:val="000000"/>
          <w:szCs w:val="24"/>
          <w:u w:val="single"/>
          <w:lang w:eastAsia="cs-CZ"/>
        </w:rPr>
        <w:t>velmi vysoké a extrémně vysoké inteligence</w:t>
      </w:r>
      <w:r w:rsidRPr="00D443FF">
        <w:rPr>
          <w:rFonts w:ascii="Times New Roman" w:hAnsi="Times New Roman"/>
          <w:color w:val="000000"/>
          <w:szCs w:val="24"/>
          <w:lang w:eastAsia="cs-CZ"/>
        </w:rPr>
        <w:t xml:space="preserve"> dle Gaussovy křivky. </w:t>
      </w:r>
    </w:p>
    <w:p w:rsidR="00C3116C" w:rsidRPr="000141EA" w:rsidRDefault="00C3116C" w:rsidP="00C3116C">
      <w:pPr>
        <w:spacing w:after="120" w:line="240" w:lineRule="auto"/>
        <w:jc w:val="center"/>
        <w:rPr>
          <w:rFonts w:ascii="Times New Roman" w:hAnsi="Times New Roman"/>
          <w:color w:val="000000"/>
          <w:sz w:val="18"/>
          <w:szCs w:val="18"/>
          <w:lang w:eastAsia="cs-CZ"/>
        </w:rPr>
      </w:pPr>
      <w:r>
        <w:rPr>
          <w:rFonts w:ascii="Times New Roman" w:hAnsi="Times New Roman"/>
          <w:noProof/>
          <w:color w:val="000000"/>
          <w:sz w:val="18"/>
          <w:szCs w:val="18"/>
          <w:lang w:eastAsia="cs-CZ"/>
        </w:rPr>
        <w:drawing>
          <wp:inline distT="0" distB="0" distL="0" distR="0">
            <wp:extent cx="5353050" cy="2971800"/>
            <wp:effectExtent l="19050" t="0" r="0" b="0"/>
            <wp:docPr id="43" name="obrázek 1" descr="Rozložení inteligence v populaci podle Gaussovy křiv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Rozložení inteligence v populaci podle Gaussovy křivky"/>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5353050" cy="2971800"/>
                    </a:xfrm>
                    <a:prstGeom prst="rect">
                      <a:avLst/>
                    </a:prstGeom>
                    <a:noFill/>
                    <a:ln w="9525">
                      <a:noFill/>
                      <a:miter lim="800000"/>
                      <a:headEnd/>
                      <a:tailEnd/>
                    </a:ln>
                  </pic:spPr>
                </pic:pic>
              </a:graphicData>
            </a:graphic>
          </wp:inline>
        </w:drawing>
      </w:r>
      <w:r w:rsidRPr="000141EA">
        <w:rPr>
          <w:rFonts w:ascii="Times New Roman" w:hAnsi="Times New Roman"/>
          <w:color w:val="000000"/>
          <w:sz w:val="18"/>
          <w:szCs w:val="18"/>
          <w:lang w:eastAsia="cs-CZ"/>
        </w:rPr>
        <w:br/>
        <w:t xml:space="preserve">Obr. 1 Rozložení inteligence v populaci podle Gaussovy křivky </w:t>
      </w:r>
    </w:p>
    <w:p w:rsidR="00C3116C" w:rsidRPr="00D443FF" w:rsidRDefault="00C3116C" w:rsidP="00C3116C">
      <w:pPr>
        <w:spacing w:before="120" w:after="120" w:line="240" w:lineRule="auto"/>
        <w:jc w:val="both"/>
        <w:rPr>
          <w:rFonts w:ascii="Times New Roman" w:hAnsi="Times New Roman"/>
          <w:color w:val="000000"/>
          <w:szCs w:val="24"/>
          <w:lang w:eastAsia="cs-CZ"/>
        </w:rPr>
      </w:pPr>
      <w:r w:rsidRPr="00D443FF">
        <w:rPr>
          <w:rFonts w:ascii="Times New Roman" w:hAnsi="Times New Roman"/>
          <w:color w:val="000000"/>
          <w:szCs w:val="24"/>
          <w:lang w:eastAsia="cs-CZ"/>
        </w:rPr>
        <w:t>Extrémně nízká a extrémně vysoká inteligence - 0,2 %, velmi nízká a velmi vysoká inteligence - 2,1 %, nízká a vysoká inteligence - 16,6 %, podprůměrná a nadprůměrná inteligence - 34,1 %.</w:t>
      </w:r>
    </w:p>
    <w:p w:rsidR="00C3116C" w:rsidRPr="00AB7B28" w:rsidRDefault="00C3116C" w:rsidP="00C3116C">
      <w:pPr>
        <w:spacing w:before="100" w:beforeAutospacing="1" w:after="100" w:afterAutospacing="1" w:line="240" w:lineRule="auto"/>
        <w:outlineLvl w:val="2"/>
        <w:rPr>
          <w:rFonts w:ascii="Times New Roman" w:hAnsi="Times New Roman"/>
          <w:b/>
          <w:bCs/>
          <w:color w:val="000000"/>
          <w:szCs w:val="24"/>
          <w:lang w:eastAsia="cs-CZ"/>
        </w:rPr>
      </w:pPr>
      <w:r w:rsidRPr="00AB7B28">
        <w:rPr>
          <w:rFonts w:ascii="Times New Roman" w:hAnsi="Times New Roman"/>
          <w:b/>
          <w:bCs/>
          <w:color w:val="000000"/>
          <w:szCs w:val="24"/>
          <w:lang w:eastAsia="cs-CZ"/>
        </w:rPr>
        <w:t>Měření inteligence</w:t>
      </w:r>
    </w:p>
    <w:p w:rsidR="00C3116C" w:rsidRPr="00AB7B28" w:rsidRDefault="00C3116C" w:rsidP="00C3116C">
      <w:pPr>
        <w:spacing w:before="120" w:after="120" w:line="240" w:lineRule="auto"/>
        <w:jc w:val="both"/>
        <w:rPr>
          <w:rFonts w:ascii="Times New Roman" w:hAnsi="Times New Roman"/>
          <w:color w:val="000000"/>
          <w:szCs w:val="24"/>
          <w:lang w:eastAsia="cs-CZ"/>
        </w:rPr>
      </w:pPr>
      <w:r w:rsidRPr="00AB7B28">
        <w:rPr>
          <w:rFonts w:ascii="Times New Roman" w:hAnsi="Times New Roman"/>
          <w:color w:val="000000"/>
          <w:szCs w:val="24"/>
          <w:lang w:eastAsia="cs-CZ"/>
        </w:rPr>
        <w:t xml:space="preserve">Měření inteligence pomocí testů poprvé použil francouzský psycholog A. Binet při vyšetřování duševně zaostalých dětí (1904). Vypracoval soubor 30 různě obtížných úloh zaměřených na měření schopnosti úsudku, porozumění a logického myšlení. Test nechal vyřešit určitému vzorku lidí a výsledky statisticky zpracoval. Vznikla tak stupnice, pomocí které měřil tzv. </w:t>
      </w:r>
      <w:r w:rsidRPr="00AB7B28">
        <w:rPr>
          <w:rFonts w:ascii="Times New Roman" w:hAnsi="Times New Roman"/>
          <w:i/>
          <w:iCs/>
          <w:color w:val="000000"/>
          <w:szCs w:val="24"/>
          <w:lang w:eastAsia="cs-CZ"/>
        </w:rPr>
        <w:t>mentální věk</w:t>
      </w:r>
      <w:r w:rsidRPr="00AB7B28">
        <w:rPr>
          <w:rFonts w:ascii="Times New Roman" w:hAnsi="Times New Roman"/>
          <w:color w:val="000000"/>
          <w:szCs w:val="24"/>
          <w:lang w:eastAsia="cs-CZ"/>
        </w:rPr>
        <w:t xml:space="preserve">. Úroveň intelektu pak charakterizoval rozdílem fyzického a mentálního věku. </w:t>
      </w:r>
    </w:p>
    <w:p w:rsidR="00C3116C" w:rsidRPr="00AB7B28" w:rsidRDefault="00C3116C" w:rsidP="00C3116C">
      <w:pPr>
        <w:spacing w:before="120" w:after="120" w:line="240" w:lineRule="auto"/>
        <w:jc w:val="both"/>
        <w:rPr>
          <w:rFonts w:ascii="Times New Roman" w:hAnsi="Times New Roman"/>
          <w:color w:val="000000"/>
          <w:szCs w:val="24"/>
          <w:lang w:eastAsia="cs-CZ"/>
        </w:rPr>
      </w:pPr>
      <w:r w:rsidRPr="00AB7B28">
        <w:rPr>
          <w:rFonts w:ascii="Times New Roman" w:hAnsi="Times New Roman"/>
          <w:color w:val="000000"/>
          <w:szCs w:val="24"/>
          <w:lang w:eastAsia="cs-CZ"/>
        </w:rPr>
        <w:t xml:space="preserve">Stern definoval inteligenční kvocient (IQ) jako poměr mentálního a fyzického věku: </w:t>
      </w:r>
    </w:p>
    <w:p w:rsidR="00C3116C" w:rsidRPr="00AB7B28" w:rsidRDefault="00C3116C" w:rsidP="00C3116C">
      <w:pPr>
        <w:spacing w:after="0" w:line="240" w:lineRule="auto"/>
        <w:jc w:val="center"/>
        <w:rPr>
          <w:rFonts w:ascii="Times New Roman" w:hAnsi="Times New Roman"/>
          <w:color w:val="000000"/>
          <w:szCs w:val="24"/>
          <w:lang w:eastAsia="cs-CZ"/>
        </w:rPr>
      </w:pPr>
      <w:r w:rsidRPr="00AB7B28">
        <w:rPr>
          <w:rFonts w:ascii="Times New Roman" w:hAnsi="Times New Roman"/>
          <w:b/>
          <w:bCs/>
          <w:color w:val="000000"/>
          <w:szCs w:val="24"/>
          <w:lang w:eastAsia="cs-CZ"/>
        </w:rPr>
        <w:t>IQ = 100 x mentální věk/fyzický věk</w:t>
      </w:r>
    </w:p>
    <w:p w:rsidR="00C3116C" w:rsidRPr="00AB7B28" w:rsidRDefault="00C3116C" w:rsidP="00C3116C">
      <w:pPr>
        <w:spacing w:before="120" w:after="120" w:line="240" w:lineRule="auto"/>
        <w:jc w:val="both"/>
        <w:rPr>
          <w:rFonts w:ascii="Times New Roman" w:hAnsi="Times New Roman"/>
          <w:color w:val="000000"/>
          <w:szCs w:val="24"/>
          <w:lang w:eastAsia="cs-CZ"/>
        </w:rPr>
      </w:pPr>
      <w:r w:rsidRPr="00AB7B28">
        <w:rPr>
          <w:rFonts w:ascii="Times New Roman" w:hAnsi="Times New Roman"/>
          <w:color w:val="000000"/>
          <w:szCs w:val="24"/>
          <w:lang w:eastAsia="cs-CZ"/>
        </w:rPr>
        <w:t xml:space="preserve">Jako normu průměrné inteligence zvedl hodnotu 100. První IQ test, který se stal vzorem pro všechny další testy a v revidované podobě se používá dodnes, vytvořil američan Lewis M. Terman pod názvem Stanford-Binetův test. Skládal se z deseti testů, z nichž každý byl pro děti jedné věkové kategorie od 3 do 14 let. Každý test obsahoval 6 různých úkolů. Např. pro devítileté děti: </w:t>
      </w:r>
    </w:p>
    <w:p w:rsidR="00C3116C" w:rsidRPr="00AB7B28" w:rsidRDefault="00C3116C" w:rsidP="00C3116C">
      <w:pPr>
        <w:numPr>
          <w:ilvl w:val="0"/>
          <w:numId w:val="21"/>
        </w:numPr>
        <w:spacing w:before="100" w:beforeAutospacing="1" w:after="100" w:afterAutospacing="1" w:line="240" w:lineRule="auto"/>
        <w:rPr>
          <w:rFonts w:ascii="Times New Roman" w:hAnsi="Times New Roman"/>
          <w:color w:val="000000"/>
          <w:szCs w:val="24"/>
          <w:lang w:eastAsia="cs-CZ"/>
        </w:rPr>
      </w:pPr>
      <w:r w:rsidRPr="00AB7B28">
        <w:rPr>
          <w:rFonts w:ascii="Times New Roman" w:hAnsi="Times New Roman"/>
          <w:color w:val="000000"/>
          <w:szCs w:val="24"/>
          <w:lang w:eastAsia="cs-CZ"/>
        </w:rPr>
        <w:t xml:space="preserve">Který den v týdnu je dnes? Který je rok? </w:t>
      </w:r>
    </w:p>
    <w:p w:rsidR="00C3116C" w:rsidRPr="00AB7B28" w:rsidRDefault="00C3116C" w:rsidP="00C3116C">
      <w:pPr>
        <w:numPr>
          <w:ilvl w:val="0"/>
          <w:numId w:val="21"/>
        </w:numPr>
        <w:spacing w:before="100" w:beforeAutospacing="1" w:after="100" w:afterAutospacing="1" w:line="240" w:lineRule="auto"/>
        <w:rPr>
          <w:rFonts w:ascii="Times New Roman" w:hAnsi="Times New Roman"/>
          <w:color w:val="000000"/>
          <w:szCs w:val="24"/>
          <w:lang w:eastAsia="cs-CZ"/>
        </w:rPr>
      </w:pPr>
      <w:r w:rsidRPr="00AB7B28">
        <w:rPr>
          <w:rFonts w:ascii="Times New Roman" w:hAnsi="Times New Roman"/>
          <w:color w:val="000000"/>
          <w:szCs w:val="24"/>
          <w:lang w:eastAsia="cs-CZ"/>
        </w:rPr>
        <w:t xml:space="preserve">Seřaď pět závaží od nejtěžšího po nejlehčí. </w:t>
      </w:r>
    </w:p>
    <w:p w:rsidR="00C3116C" w:rsidRPr="00AB7B28" w:rsidRDefault="00C3116C" w:rsidP="00C3116C">
      <w:pPr>
        <w:numPr>
          <w:ilvl w:val="0"/>
          <w:numId w:val="21"/>
        </w:numPr>
        <w:spacing w:before="100" w:beforeAutospacing="1" w:after="100" w:afterAutospacing="1" w:line="240" w:lineRule="auto"/>
        <w:rPr>
          <w:rFonts w:ascii="Times New Roman" w:hAnsi="Times New Roman"/>
          <w:color w:val="000000"/>
          <w:szCs w:val="24"/>
          <w:lang w:eastAsia="cs-CZ"/>
        </w:rPr>
      </w:pPr>
      <w:r w:rsidRPr="00AB7B28">
        <w:rPr>
          <w:rFonts w:ascii="Times New Roman" w:hAnsi="Times New Roman"/>
          <w:color w:val="000000"/>
          <w:szCs w:val="24"/>
          <w:lang w:eastAsia="cs-CZ"/>
        </w:rPr>
        <w:t xml:space="preserve">Mentální počítání. </w:t>
      </w:r>
    </w:p>
    <w:p w:rsidR="00C3116C" w:rsidRPr="00AB7B28" w:rsidRDefault="00C3116C" w:rsidP="00C3116C">
      <w:pPr>
        <w:numPr>
          <w:ilvl w:val="0"/>
          <w:numId w:val="21"/>
        </w:numPr>
        <w:spacing w:before="100" w:beforeAutospacing="1" w:after="100" w:afterAutospacing="1" w:line="240" w:lineRule="auto"/>
        <w:rPr>
          <w:rFonts w:ascii="Times New Roman" w:hAnsi="Times New Roman"/>
          <w:color w:val="000000"/>
          <w:szCs w:val="24"/>
          <w:lang w:eastAsia="cs-CZ"/>
        </w:rPr>
      </w:pPr>
      <w:r w:rsidRPr="00AB7B28">
        <w:rPr>
          <w:rFonts w:ascii="Times New Roman" w:hAnsi="Times New Roman"/>
          <w:color w:val="000000"/>
          <w:szCs w:val="24"/>
          <w:lang w:eastAsia="cs-CZ"/>
        </w:rPr>
        <w:t xml:space="preserve">Počítej pozpátku od 4 do 1. </w:t>
      </w:r>
    </w:p>
    <w:p w:rsidR="00C3116C" w:rsidRPr="00AB7B28" w:rsidRDefault="00C3116C" w:rsidP="00C3116C">
      <w:pPr>
        <w:numPr>
          <w:ilvl w:val="0"/>
          <w:numId w:val="21"/>
        </w:numPr>
        <w:spacing w:before="100" w:beforeAutospacing="1" w:after="100" w:afterAutospacing="1" w:line="240" w:lineRule="auto"/>
        <w:rPr>
          <w:rFonts w:ascii="Times New Roman" w:hAnsi="Times New Roman"/>
          <w:color w:val="000000"/>
          <w:szCs w:val="24"/>
          <w:lang w:eastAsia="cs-CZ"/>
        </w:rPr>
      </w:pPr>
      <w:r w:rsidRPr="00AB7B28">
        <w:rPr>
          <w:rFonts w:ascii="Times New Roman" w:hAnsi="Times New Roman"/>
          <w:color w:val="000000"/>
          <w:szCs w:val="24"/>
          <w:lang w:eastAsia="cs-CZ"/>
        </w:rPr>
        <w:t xml:space="preserve">Vymysli větu obsahující tato tři slova. </w:t>
      </w:r>
    </w:p>
    <w:p w:rsidR="00C3116C" w:rsidRPr="00AB7B28" w:rsidRDefault="00C3116C" w:rsidP="00C3116C">
      <w:pPr>
        <w:numPr>
          <w:ilvl w:val="0"/>
          <w:numId w:val="21"/>
        </w:numPr>
        <w:spacing w:before="100" w:beforeAutospacing="1" w:after="100" w:afterAutospacing="1" w:line="240" w:lineRule="auto"/>
        <w:rPr>
          <w:rFonts w:ascii="Times New Roman" w:hAnsi="Times New Roman"/>
          <w:color w:val="000000"/>
          <w:szCs w:val="24"/>
          <w:lang w:eastAsia="cs-CZ"/>
        </w:rPr>
      </w:pPr>
      <w:r w:rsidRPr="00AB7B28">
        <w:rPr>
          <w:rFonts w:ascii="Times New Roman" w:hAnsi="Times New Roman"/>
          <w:color w:val="000000"/>
          <w:szCs w:val="24"/>
          <w:lang w:eastAsia="cs-CZ"/>
        </w:rPr>
        <w:t xml:space="preserve">Vymysli rým. </w:t>
      </w:r>
    </w:p>
    <w:p w:rsidR="00C3116C" w:rsidRPr="00AB7B28" w:rsidRDefault="00C3116C" w:rsidP="00C3116C">
      <w:pPr>
        <w:spacing w:before="120" w:after="120" w:line="240" w:lineRule="auto"/>
        <w:jc w:val="both"/>
        <w:rPr>
          <w:rFonts w:ascii="Times New Roman" w:hAnsi="Times New Roman"/>
          <w:color w:val="000000"/>
          <w:szCs w:val="24"/>
          <w:lang w:eastAsia="cs-CZ"/>
        </w:rPr>
      </w:pPr>
      <w:r w:rsidRPr="00AB7B28">
        <w:rPr>
          <w:rFonts w:ascii="Times New Roman" w:hAnsi="Times New Roman"/>
          <w:color w:val="000000"/>
          <w:szCs w:val="24"/>
          <w:lang w:eastAsia="cs-CZ"/>
        </w:rPr>
        <w:lastRenderedPageBreak/>
        <w:t xml:space="preserve">V současné době se používá celá řada psychologických testů. Neměří se IQ jen u dětí, ale i u dospělých. Testy lze rozdělit na komplexní (testují různé schopnosti) a částečné. Mezi komplexní testy inteligence patří například námi použitý Wechslerův test WISC III. </w:t>
      </w:r>
    </w:p>
    <w:p w:rsidR="00C3116C" w:rsidRPr="00AB7B28" w:rsidRDefault="00C3116C" w:rsidP="00C3116C">
      <w:pPr>
        <w:spacing w:before="120" w:after="120" w:line="240" w:lineRule="auto"/>
        <w:jc w:val="both"/>
        <w:rPr>
          <w:rFonts w:ascii="Times New Roman" w:hAnsi="Times New Roman"/>
          <w:color w:val="000000"/>
          <w:szCs w:val="24"/>
          <w:lang w:eastAsia="cs-CZ"/>
        </w:rPr>
      </w:pPr>
      <w:r w:rsidRPr="00AB7B28">
        <w:rPr>
          <w:rFonts w:ascii="Times New Roman" w:hAnsi="Times New Roman"/>
          <w:color w:val="000000"/>
          <w:szCs w:val="24"/>
          <w:lang w:eastAsia="cs-CZ"/>
        </w:rPr>
        <w:t xml:space="preserve">Test se skládá z jedenácti subtestů, a to verbálních a výkonnostních. </w:t>
      </w:r>
      <w:r w:rsidRPr="00AB7B28">
        <w:rPr>
          <w:rFonts w:ascii="Times New Roman" w:hAnsi="Times New Roman"/>
          <w:i/>
          <w:iCs/>
          <w:color w:val="000000"/>
          <w:szCs w:val="24"/>
          <w:lang w:eastAsia="cs-CZ"/>
        </w:rPr>
        <w:t>Verbálních tesů</w:t>
      </w:r>
      <w:r w:rsidRPr="00AB7B28">
        <w:rPr>
          <w:rFonts w:ascii="Times New Roman" w:hAnsi="Times New Roman"/>
          <w:color w:val="000000"/>
          <w:szCs w:val="24"/>
          <w:lang w:eastAsia="cs-CZ"/>
        </w:rPr>
        <w:t xml:space="preserve"> je šest: informace (test všeobecných znalostí), slovní zásoba, porozumění (pochopení přísloví apod.), aritmetika, podobnosti (dvě věci se podobají) a číselné rozpětí (opakování sledu číslic). </w:t>
      </w:r>
      <w:r w:rsidRPr="00AB7B28">
        <w:rPr>
          <w:rFonts w:ascii="Times New Roman" w:hAnsi="Times New Roman"/>
          <w:i/>
          <w:iCs/>
          <w:color w:val="000000"/>
          <w:szCs w:val="24"/>
          <w:lang w:eastAsia="cs-CZ"/>
        </w:rPr>
        <w:t>Výkonnostních testů</w:t>
      </w:r>
      <w:r w:rsidRPr="00AB7B28">
        <w:rPr>
          <w:rFonts w:ascii="Times New Roman" w:hAnsi="Times New Roman"/>
          <w:color w:val="000000"/>
          <w:szCs w:val="24"/>
          <w:lang w:eastAsia="cs-CZ"/>
        </w:rPr>
        <w:t xml:space="preserve"> je pět: dokončení obrázku, uspořádání obrázků ve správném pořadí, skládačky z barevných kostek, sestavování předmětu a číselný symbol (doplňování symbolů pod různá čísla</w:t>
      </w:r>
      <w:r>
        <w:rPr>
          <w:rFonts w:ascii="Times New Roman" w:hAnsi="Times New Roman"/>
          <w:color w:val="000000"/>
          <w:szCs w:val="24"/>
          <w:lang w:eastAsia="cs-CZ"/>
        </w:rPr>
        <w:t xml:space="preserve"> </w:t>
      </w:r>
      <w:r w:rsidRPr="00AB7B28">
        <w:rPr>
          <w:rFonts w:ascii="Times New Roman" w:hAnsi="Times New Roman"/>
          <w:color w:val="000000"/>
          <w:szCs w:val="24"/>
          <w:lang w:eastAsia="cs-CZ"/>
        </w:rPr>
        <w:t>-</w:t>
      </w:r>
      <w:r>
        <w:rPr>
          <w:rFonts w:ascii="Times New Roman" w:hAnsi="Times New Roman"/>
          <w:color w:val="000000"/>
          <w:szCs w:val="24"/>
          <w:lang w:eastAsia="cs-CZ"/>
        </w:rPr>
        <w:t xml:space="preserve"> </w:t>
      </w:r>
      <w:r w:rsidRPr="00AB7B28">
        <w:rPr>
          <w:rFonts w:ascii="Times New Roman" w:hAnsi="Times New Roman"/>
          <w:color w:val="000000"/>
          <w:szCs w:val="24"/>
          <w:lang w:eastAsia="cs-CZ"/>
        </w:rPr>
        <w:t>jediný písemný test).</w:t>
      </w:r>
    </w:p>
    <w:p w:rsidR="00C3116C" w:rsidRPr="00AB7B28" w:rsidRDefault="00C3116C" w:rsidP="00C3116C">
      <w:pPr>
        <w:spacing w:before="120" w:after="120" w:line="240" w:lineRule="auto"/>
        <w:jc w:val="both"/>
        <w:rPr>
          <w:rFonts w:ascii="Times New Roman" w:hAnsi="Times New Roman"/>
          <w:color w:val="000000"/>
          <w:szCs w:val="24"/>
          <w:lang w:eastAsia="cs-CZ"/>
        </w:rPr>
      </w:pPr>
      <w:r w:rsidRPr="00AB7B28">
        <w:rPr>
          <w:rFonts w:ascii="Times New Roman" w:hAnsi="Times New Roman"/>
          <w:color w:val="000000"/>
          <w:szCs w:val="24"/>
          <w:lang w:eastAsia="cs-CZ"/>
        </w:rPr>
        <w:t>Dalším Wechslerovým přínosem byla inovace původního vzorce pro výpočet IQ na vztah:</w:t>
      </w:r>
    </w:p>
    <w:p w:rsidR="00C3116C" w:rsidRPr="00AB7B28" w:rsidRDefault="00C3116C" w:rsidP="00C3116C">
      <w:pPr>
        <w:spacing w:after="0" w:line="240" w:lineRule="auto"/>
        <w:jc w:val="center"/>
        <w:rPr>
          <w:rFonts w:ascii="Times New Roman" w:hAnsi="Times New Roman"/>
          <w:color w:val="000000"/>
          <w:szCs w:val="24"/>
          <w:lang w:eastAsia="cs-CZ"/>
        </w:rPr>
      </w:pPr>
      <w:r w:rsidRPr="00AB7B28">
        <w:rPr>
          <w:rFonts w:ascii="Times New Roman" w:hAnsi="Times New Roman"/>
          <w:b/>
          <w:bCs/>
          <w:color w:val="000000"/>
          <w:szCs w:val="24"/>
          <w:lang w:eastAsia="cs-CZ"/>
        </w:rPr>
        <w:t>IQ = 100 x aktuální skóre testu/předpokládané skóre</w:t>
      </w:r>
    </w:p>
    <w:p w:rsidR="00C3116C" w:rsidRPr="00AB7B28" w:rsidRDefault="00C3116C" w:rsidP="00C3116C">
      <w:pPr>
        <w:spacing w:before="120" w:after="120" w:line="240" w:lineRule="auto"/>
        <w:jc w:val="both"/>
        <w:rPr>
          <w:rFonts w:ascii="Times New Roman" w:hAnsi="Times New Roman"/>
          <w:color w:val="000000"/>
          <w:szCs w:val="24"/>
          <w:lang w:eastAsia="cs-CZ"/>
        </w:rPr>
      </w:pPr>
    </w:p>
    <w:p w:rsidR="00C3116C" w:rsidRPr="00AB7B28" w:rsidRDefault="00C3116C" w:rsidP="00C3116C">
      <w:pPr>
        <w:spacing w:before="120" w:after="120" w:line="240" w:lineRule="auto"/>
        <w:jc w:val="both"/>
        <w:rPr>
          <w:rFonts w:ascii="Times New Roman" w:hAnsi="Times New Roman"/>
          <w:color w:val="000000"/>
          <w:szCs w:val="24"/>
          <w:lang w:eastAsia="cs-CZ"/>
        </w:rPr>
      </w:pPr>
      <w:r w:rsidRPr="00AB7B28">
        <w:rPr>
          <w:rFonts w:ascii="Times New Roman" w:hAnsi="Times New Roman"/>
          <w:color w:val="000000"/>
          <w:szCs w:val="24"/>
          <w:lang w:eastAsia="cs-CZ"/>
        </w:rPr>
        <w:t>Žádný inteligenční test neu</w:t>
      </w:r>
      <w:r>
        <w:rPr>
          <w:rFonts w:ascii="Times New Roman" w:hAnsi="Times New Roman"/>
          <w:color w:val="000000"/>
          <w:szCs w:val="24"/>
          <w:lang w:eastAsia="cs-CZ"/>
        </w:rPr>
        <w:t>r</w:t>
      </w:r>
      <w:r w:rsidRPr="00AB7B28">
        <w:rPr>
          <w:rFonts w:ascii="Times New Roman" w:hAnsi="Times New Roman"/>
          <w:color w:val="000000"/>
          <w:szCs w:val="24"/>
          <w:lang w:eastAsia="cs-CZ"/>
        </w:rPr>
        <w:t>čí inteligenci komplexně, ale poskytuje jen částečnou informaci, která se často nepřiměřeně zobecňuje a hodnotí se jako informace o celkové inteligenci.</w:t>
      </w:r>
    </w:p>
    <w:p w:rsidR="00C3116C" w:rsidRPr="00AB7B28" w:rsidRDefault="00714861" w:rsidP="00C3116C">
      <w:pPr>
        <w:pStyle w:val="Zkladntext"/>
        <w:rPr>
          <w:rFonts w:ascii="Times New Roman" w:hAnsi="Times New Roman"/>
          <w:b/>
          <w:bCs w:val="0"/>
          <w:sz w:val="24"/>
          <w:szCs w:val="24"/>
          <w:u w:val="single"/>
        </w:rPr>
      </w:pPr>
      <w:hyperlink r:id="rId9" w:history="1">
        <w:r w:rsidR="00C3116C" w:rsidRPr="00AB7B28">
          <w:rPr>
            <w:rStyle w:val="Hypertextovodkaz"/>
            <w:b/>
            <w:sz w:val="24"/>
            <w:szCs w:val="24"/>
          </w:rPr>
          <w:t>http://casopis.mensa.cz/veda/inteligence_a_jeji_mereni.htm</w:t>
        </w:r>
      </w:hyperlink>
    </w:p>
    <w:p w:rsidR="00C3116C" w:rsidRDefault="00C3116C" w:rsidP="00400E55">
      <w:pPr>
        <w:pStyle w:val="Zkladntext"/>
        <w:rPr>
          <w:rFonts w:ascii="Times New Roman" w:hAnsi="Times New Roman"/>
          <w:b/>
          <w:bCs w:val="0"/>
          <w:u w:val="single"/>
        </w:rPr>
      </w:pPr>
    </w:p>
    <w:p w:rsidR="000956F3" w:rsidRDefault="000956F3" w:rsidP="00400E55">
      <w:pPr>
        <w:pStyle w:val="Zkladntext"/>
        <w:rPr>
          <w:rFonts w:ascii="Times New Roman" w:hAnsi="Times New Roman"/>
          <w:b/>
          <w:bCs w:val="0"/>
          <w:u w:val="single"/>
        </w:rPr>
      </w:pPr>
    </w:p>
    <w:p w:rsidR="00BC05B7" w:rsidRPr="00400E55" w:rsidRDefault="00BC05B7" w:rsidP="00400E55">
      <w:pPr>
        <w:pStyle w:val="Zkladntext"/>
        <w:rPr>
          <w:rFonts w:ascii="Times New Roman" w:hAnsi="Times New Roman"/>
          <w:b/>
          <w:bCs w:val="0"/>
          <w:u w:val="single"/>
        </w:rPr>
      </w:pPr>
      <w:r w:rsidRPr="00400E55">
        <w:rPr>
          <w:rFonts w:ascii="Times New Roman" w:hAnsi="Times New Roman"/>
          <w:b/>
          <w:bCs w:val="0"/>
          <w:u w:val="single"/>
        </w:rPr>
        <w:t>Identifikace mimořádného nadání</w:t>
      </w:r>
    </w:p>
    <w:p w:rsidR="00BC05B7" w:rsidRPr="00400E55" w:rsidRDefault="00BC05B7" w:rsidP="00400E55">
      <w:pPr>
        <w:pStyle w:val="Zkladntext"/>
        <w:rPr>
          <w:rFonts w:ascii="Times New Roman" w:hAnsi="Times New Roman"/>
        </w:rPr>
      </w:pPr>
    </w:p>
    <w:p w:rsidR="00BC05B7" w:rsidRPr="00C3116C" w:rsidRDefault="00BC05B7" w:rsidP="00286142">
      <w:pPr>
        <w:pStyle w:val="Zkladntext"/>
        <w:jc w:val="both"/>
        <w:rPr>
          <w:rFonts w:ascii="Times New Roman" w:hAnsi="Times New Roman"/>
          <w:sz w:val="24"/>
          <w:szCs w:val="24"/>
        </w:rPr>
      </w:pPr>
      <w:r w:rsidRPr="00C3116C">
        <w:rPr>
          <w:rFonts w:ascii="Times New Roman" w:hAnsi="Times New Roman"/>
          <w:sz w:val="24"/>
          <w:szCs w:val="24"/>
        </w:rPr>
        <w:t>Identifikace mimořádného nadání probíhá v současné době na vyžádání rodičů nebo z podnětu školy a s jejich souhlasem na jednotlivých pracovištích PPP Královéhradeckého kraje v Hradci Králové, Rychnově n.</w:t>
      </w:r>
      <w:r w:rsidR="004C531A" w:rsidRPr="00C3116C">
        <w:rPr>
          <w:rFonts w:ascii="Times New Roman" w:hAnsi="Times New Roman"/>
          <w:sz w:val="24"/>
          <w:szCs w:val="24"/>
        </w:rPr>
        <w:t xml:space="preserve"> </w:t>
      </w:r>
      <w:r w:rsidRPr="00C3116C">
        <w:rPr>
          <w:rFonts w:ascii="Times New Roman" w:hAnsi="Times New Roman"/>
          <w:sz w:val="24"/>
          <w:szCs w:val="24"/>
        </w:rPr>
        <w:t>Kn., Jičíně, Náchodě a Trutnově. V každém kraji funguje koordinátor/ka IPPP, jejichž úkolem je organizovat, zajišťovat a sledovat péči o děti, kte</w:t>
      </w:r>
      <w:r w:rsidR="004C531A" w:rsidRPr="00C3116C">
        <w:rPr>
          <w:rFonts w:ascii="Times New Roman" w:hAnsi="Times New Roman"/>
          <w:sz w:val="24"/>
          <w:szCs w:val="24"/>
        </w:rPr>
        <w:t>ré</w:t>
      </w:r>
      <w:r w:rsidRPr="00C3116C">
        <w:rPr>
          <w:rFonts w:ascii="Times New Roman" w:hAnsi="Times New Roman"/>
          <w:sz w:val="24"/>
          <w:szCs w:val="24"/>
        </w:rPr>
        <w:t xml:space="preserve"> byl</w:t>
      </w:r>
      <w:r w:rsidR="004C531A" w:rsidRPr="00C3116C">
        <w:rPr>
          <w:rFonts w:ascii="Times New Roman" w:hAnsi="Times New Roman"/>
          <w:sz w:val="24"/>
          <w:szCs w:val="24"/>
        </w:rPr>
        <w:t>y</w:t>
      </w:r>
      <w:r w:rsidRPr="00C3116C">
        <w:rPr>
          <w:rFonts w:ascii="Times New Roman" w:hAnsi="Times New Roman"/>
          <w:sz w:val="24"/>
          <w:szCs w:val="24"/>
        </w:rPr>
        <w:t xml:space="preserve"> jako nadan</w:t>
      </w:r>
      <w:r w:rsidR="004C531A" w:rsidRPr="00C3116C">
        <w:rPr>
          <w:rFonts w:ascii="Times New Roman" w:hAnsi="Times New Roman"/>
          <w:sz w:val="24"/>
          <w:szCs w:val="24"/>
        </w:rPr>
        <w:t>é</w:t>
      </w:r>
      <w:r w:rsidRPr="00C3116C">
        <w:rPr>
          <w:rFonts w:ascii="Times New Roman" w:hAnsi="Times New Roman"/>
          <w:sz w:val="24"/>
          <w:szCs w:val="24"/>
        </w:rPr>
        <w:t xml:space="preserve"> identifikován</w:t>
      </w:r>
      <w:r w:rsidR="004C531A" w:rsidRPr="00C3116C">
        <w:rPr>
          <w:rFonts w:ascii="Times New Roman" w:hAnsi="Times New Roman"/>
          <w:sz w:val="24"/>
          <w:szCs w:val="24"/>
        </w:rPr>
        <w:t>y</w:t>
      </w:r>
      <w:r w:rsidRPr="00C3116C">
        <w:rPr>
          <w:rFonts w:ascii="Times New Roman" w:hAnsi="Times New Roman"/>
          <w:sz w:val="24"/>
          <w:szCs w:val="24"/>
        </w:rPr>
        <w:t>.</w:t>
      </w:r>
      <w:r w:rsidR="004C531A" w:rsidRPr="00C3116C">
        <w:rPr>
          <w:rFonts w:ascii="Times New Roman" w:hAnsi="Times New Roman"/>
          <w:sz w:val="24"/>
          <w:szCs w:val="24"/>
        </w:rPr>
        <w:t xml:space="preserve"> </w:t>
      </w:r>
      <w:r w:rsidRPr="00C3116C">
        <w:rPr>
          <w:rFonts w:ascii="Times New Roman" w:hAnsi="Times New Roman"/>
          <w:sz w:val="24"/>
          <w:szCs w:val="24"/>
        </w:rPr>
        <w:t>V Královéhradeckém kraji je to Mgr.</w:t>
      </w:r>
      <w:r w:rsidR="004C531A" w:rsidRPr="00C3116C">
        <w:rPr>
          <w:rFonts w:ascii="Times New Roman" w:hAnsi="Times New Roman"/>
          <w:sz w:val="24"/>
          <w:szCs w:val="24"/>
        </w:rPr>
        <w:t xml:space="preserve"> </w:t>
      </w:r>
      <w:r w:rsidRPr="00C3116C">
        <w:rPr>
          <w:rFonts w:ascii="Times New Roman" w:hAnsi="Times New Roman"/>
          <w:sz w:val="24"/>
          <w:szCs w:val="24"/>
        </w:rPr>
        <w:t>M.</w:t>
      </w:r>
      <w:r w:rsidR="004C531A" w:rsidRPr="00C3116C">
        <w:rPr>
          <w:rFonts w:ascii="Times New Roman" w:hAnsi="Times New Roman"/>
          <w:sz w:val="24"/>
          <w:szCs w:val="24"/>
        </w:rPr>
        <w:t xml:space="preserve"> </w:t>
      </w:r>
      <w:r w:rsidRPr="00C3116C">
        <w:rPr>
          <w:rFonts w:ascii="Times New Roman" w:hAnsi="Times New Roman"/>
          <w:sz w:val="24"/>
          <w:szCs w:val="24"/>
        </w:rPr>
        <w:t>Homolková z PPP Rychnov nad Kněžnou (</w:t>
      </w:r>
      <w:hyperlink r:id="rId10" w:history="1">
        <w:r w:rsidRPr="00C3116C">
          <w:rPr>
            <w:rStyle w:val="Hypertextovodkaz"/>
            <w:color w:val="auto"/>
            <w:sz w:val="24"/>
            <w:szCs w:val="24"/>
          </w:rPr>
          <w:t>ppprychnov@seznam.cz</w:t>
        </w:r>
      </w:hyperlink>
      <w:r w:rsidRPr="00C3116C">
        <w:rPr>
          <w:rFonts w:ascii="Times New Roman" w:hAnsi="Times New Roman"/>
          <w:sz w:val="24"/>
          <w:szCs w:val="24"/>
        </w:rPr>
        <w:t>, 494 535 476,</w:t>
      </w:r>
      <w:r w:rsidR="004C531A" w:rsidRPr="00C3116C">
        <w:rPr>
          <w:rFonts w:ascii="Times New Roman" w:hAnsi="Times New Roman"/>
          <w:sz w:val="24"/>
          <w:szCs w:val="24"/>
        </w:rPr>
        <w:t xml:space="preserve"> </w:t>
      </w:r>
      <w:r w:rsidRPr="00C3116C">
        <w:rPr>
          <w:rFonts w:ascii="Times New Roman" w:hAnsi="Times New Roman"/>
          <w:sz w:val="24"/>
          <w:szCs w:val="24"/>
        </w:rPr>
        <w:t xml:space="preserve">775 235 476) Výsledek diagnostiky dokladující mimořádné nadání je závazným dokumentem pro všechny typy škol včetně mateřských. </w:t>
      </w:r>
    </w:p>
    <w:p w:rsidR="00BC05B7" w:rsidRPr="00400E55" w:rsidRDefault="00BC05B7" w:rsidP="00400E55">
      <w:pPr>
        <w:pStyle w:val="Zkladntext"/>
        <w:rPr>
          <w:rFonts w:ascii="Times New Roman" w:hAnsi="Times New Roman"/>
        </w:rPr>
      </w:pPr>
    </w:p>
    <w:p w:rsidR="00BC05B7" w:rsidRPr="00400E55" w:rsidRDefault="00BC05B7" w:rsidP="00400E55">
      <w:pPr>
        <w:pStyle w:val="Zkladntext"/>
        <w:rPr>
          <w:rFonts w:ascii="Times New Roman" w:hAnsi="Times New Roman"/>
          <w:u w:val="single"/>
        </w:rPr>
      </w:pPr>
      <w:r w:rsidRPr="00400E55">
        <w:rPr>
          <w:rFonts w:ascii="Times New Roman" w:hAnsi="Times New Roman"/>
          <w:u w:val="single"/>
        </w:rPr>
        <w:t>Vyšetření v PPP zahrnuje následující oblasti:</w:t>
      </w:r>
    </w:p>
    <w:p w:rsidR="00BC05B7" w:rsidRPr="00C3116C" w:rsidRDefault="00BC05B7" w:rsidP="00400E55">
      <w:pPr>
        <w:pStyle w:val="Zkladntext"/>
        <w:numPr>
          <w:ilvl w:val="0"/>
          <w:numId w:val="1"/>
        </w:numPr>
        <w:tabs>
          <w:tab w:val="left" w:pos="2520"/>
        </w:tabs>
        <w:spacing w:after="200" w:line="360" w:lineRule="auto"/>
        <w:jc w:val="both"/>
        <w:rPr>
          <w:rFonts w:ascii="Times New Roman" w:hAnsi="Times New Roman"/>
          <w:b/>
          <w:bCs w:val="0"/>
          <w:sz w:val="24"/>
          <w:szCs w:val="24"/>
        </w:rPr>
      </w:pPr>
      <w:r w:rsidRPr="00C3116C">
        <w:rPr>
          <w:rFonts w:ascii="Times New Roman" w:hAnsi="Times New Roman"/>
          <w:b/>
          <w:bCs w:val="0"/>
          <w:sz w:val="24"/>
          <w:szCs w:val="24"/>
        </w:rPr>
        <w:t>popis struktury nadání dítěte</w:t>
      </w:r>
    </w:p>
    <w:p w:rsidR="004C531A" w:rsidRPr="00C3116C" w:rsidRDefault="00BC05B7" w:rsidP="00400E55">
      <w:pPr>
        <w:pStyle w:val="Zkladntext"/>
        <w:numPr>
          <w:ilvl w:val="0"/>
          <w:numId w:val="1"/>
        </w:numPr>
        <w:tabs>
          <w:tab w:val="left" w:pos="2520"/>
        </w:tabs>
        <w:spacing w:after="200" w:line="360" w:lineRule="auto"/>
        <w:jc w:val="both"/>
        <w:rPr>
          <w:rFonts w:ascii="Times New Roman" w:hAnsi="Times New Roman"/>
          <w:b/>
          <w:bCs w:val="0"/>
          <w:sz w:val="24"/>
          <w:szCs w:val="24"/>
        </w:rPr>
      </w:pPr>
      <w:r w:rsidRPr="00C3116C">
        <w:rPr>
          <w:rFonts w:ascii="Times New Roman" w:hAnsi="Times New Roman"/>
          <w:sz w:val="24"/>
          <w:szCs w:val="24"/>
        </w:rPr>
        <w:t>popis úrovně jednotlivých schopností, dovedností a specifických funkcí dítěte</w:t>
      </w:r>
      <w:r w:rsidR="007627B3" w:rsidRPr="00C3116C">
        <w:rPr>
          <w:rFonts w:ascii="Times New Roman" w:hAnsi="Times New Roman"/>
          <w:sz w:val="24"/>
          <w:szCs w:val="24"/>
        </w:rPr>
        <w:t xml:space="preserve"> -</w:t>
      </w:r>
      <w:r w:rsidRPr="00C3116C">
        <w:rPr>
          <w:rFonts w:ascii="Times New Roman" w:hAnsi="Times New Roman"/>
          <w:sz w:val="24"/>
          <w:szCs w:val="24"/>
        </w:rPr>
        <w:t xml:space="preserve"> grafomotorika, úroveň čtení a psaní, úroveň matematických schopností vzhledem k věku a zařazení dítěte</w:t>
      </w:r>
    </w:p>
    <w:p w:rsidR="00BC05B7" w:rsidRPr="00C3116C" w:rsidRDefault="00BC05B7" w:rsidP="00400E55">
      <w:pPr>
        <w:pStyle w:val="Zkladntext"/>
        <w:numPr>
          <w:ilvl w:val="0"/>
          <w:numId w:val="1"/>
        </w:numPr>
        <w:tabs>
          <w:tab w:val="left" w:pos="2520"/>
        </w:tabs>
        <w:spacing w:after="200" w:line="360" w:lineRule="auto"/>
        <w:jc w:val="both"/>
        <w:rPr>
          <w:rFonts w:ascii="Times New Roman" w:hAnsi="Times New Roman"/>
          <w:b/>
          <w:bCs w:val="0"/>
          <w:sz w:val="24"/>
          <w:szCs w:val="24"/>
        </w:rPr>
      </w:pPr>
      <w:r w:rsidRPr="00C3116C">
        <w:rPr>
          <w:rFonts w:ascii="Times New Roman" w:hAnsi="Times New Roman"/>
          <w:b/>
          <w:bCs w:val="0"/>
          <w:sz w:val="24"/>
          <w:szCs w:val="24"/>
        </w:rPr>
        <w:t>zjištění úrovně tvořivosti – tj. kreativity a originality</w:t>
      </w:r>
    </w:p>
    <w:p w:rsidR="00BC05B7" w:rsidRPr="00C3116C" w:rsidRDefault="00BC05B7" w:rsidP="00400E55">
      <w:pPr>
        <w:pStyle w:val="Zkladntext"/>
        <w:numPr>
          <w:ilvl w:val="0"/>
          <w:numId w:val="1"/>
        </w:numPr>
        <w:tabs>
          <w:tab w:val="left" w:pos="2520"/>
        </w:tabs>
        <w:spacing w:after="200" w:line="360" w:lineRule="auto"/>
        <w:jc w:val="both"/>
        <w:rPr>
          <w:rFonts w:ascii="Times New Roman" w:hAnsi="Times New Roman"/>
          <w:sz w:val="24"/>
          <w:szCs w:val="24"/>
        </w:rPr>
      </w:pPr>
      <w:r w:rsidRPr="00C3116C">
        <w:rPr>
          <w:rFonts w:ascii="Times New Roman" w:hAnsi="Times New Roman"/>
          <w:b/>
          <w:bCs w:val="0"/>
          <w:sz w:val="24"/>
          <w:szCs w:val="24"/>
        </w:rPr>
        <w:lastRenderedPageBreak/>
        <w:t>osobnostní diagnostiku</w:t>
      </w:r>
      <w:r w:rsidRPr="00C3116C">
        <w:rPr>
          <w:rFonts w:ascii="Times New Roman" w:hAnsi="Times New Roman"/>
          <w:sz w:val="24"/>
          <w:szCs w:val="24"/>
        </w:rPr>
        <w:t xml:space="preserve"> – „vlastnosti“ – tj. rysy osobnosti, temperament a charakter dítěte /př. </w:t>
      </w:r>
      <w:r w:rsidRPr="00C3116C">
        <w:rPr>
          <w:rFonts w:ascii="Times New Roman" w:hAnsi="Times New Roman"/>
          <w:i/>
          <w:iCs/>
          <w:sz w:val="24"/>
          <w:szCs w:val="24"/>
        </w:rPr>
        <w:t>je živé, neklidné, přizpůsobivé, má tendenci vést, prosazovat se, nenápadné, tiché, hloubavé, zvídavé apod./</w:t>
      </w:r>
    </w:p>
    <w:p w:rsidR="00BC05B7" w:rsidRPr="00C3116C" w:rsidRDefault="00BC05B7" w:rsidP="00400E55">
      <w:pPr>
        <w:pStyle w:val="Zkladntext"/>
        <w:numPr>
          <w:ilvl w:val="0"/>
          <w:numId w:val="1"/>
        </w:numPr>
        <w:tabs>
          <w:tab w:val="left" w:pos="2520"/>
        </w:tabs>
        <w:spacing w:after="200" w:line="360" w:lineRule="auto"/>
        <w:jc w:val="both"/>
        <w:rPr>
          <w:rFonts w:ascii="Times New Roman" w:hAnsi="Times New Roman"/>
          <w:sz w:val="24"/>
          <w:szCs w:val="24"/>
        </w:rPr>
      </w:pPr>
      <w:r w:rsidRPr="00C3116C">
        <w:rPr>
          <w:rFonts w:ascii="Times New Roman" w:hAnsi="Times New Roman"/>
          <w:b/>
          <w:bCs w:val="0"/>
          <w:sz w:val="24"/>
          <w:szCs w:val="24"/>
        </w:rPr>
        <w:t>zjištění úrovně sociální zralosti, emoční stability a adaptability</w:t>
      </w:r>
      <w:r w:rsidRPr="00C3116C">
        <w:rPr>
          <w:rFonts w:ascii="Times New Roman" w:hAnsi="Times New Roman"/>
          <w:sz w:val="24"/>
          <w:szCs w:val="24"/>
        </w:rPr>
        <w:t>, která je nezbytná pro zařazení do odpovídajícího třídního kolektivu /anamnestická zjištění o adaptaci v MŠ a mimoškolních oblastech, oblíbenost dítěte vrstevníky, zařazení v kolektivu…/</w:t>
      </w:r>
    </w:p>
    <w:p w:rsidR="00BC05B7" w:rsidRPr="00C3116C" w:rsidRDefault="00BC05B7" w:rsidP="00400E55">
      <w:pPr>
        <w:pStyle w:val="Zkladntext"/>
        <w:numPr>
          <w:ilvl w:val="0"/>
          <w:numId w:val="1"/>
        </w:numPr>
        <w:tabs>
          <w:tab w:val="left" w:pos="2520"/>
        </w:tabs>
        <w:spacing w:after="200" w:line="360" w:lineRule="auto"/>
        <w:jc w:val="both"/>
        <w:rPr>
          <w:rFonts w:ascii="Times New Roman" w:hAnsi="Times New Roman"/>
          <w:sz w:val="24"/>
          <w:szCs w:val="24"/>
        </w:rPr>
      </w:pPr>
      <w:r w:rsidRPr="00C3116C">
        <w:rPr>
          <w:rFonts w:ascii="Times New Roman" w:hAnsi="Times New Roman"/>
          <w:sz w:val="24"/>
          <w:szCs w:val="24"/>
        </w:rPr>
        <w:t xml:space="preserve">Dále je třeba vždy znát </w:t>
      </w:r>
      <w:r w:rsidRPr="00C3116C">
        <w:rPr>
          <w:rFonts w:ascii="Times New Roman" w:hAnsi="Times New Roman"/>
          <w:b/>
          <w:bCs w:val="0"/>
          <w:sz w:val="24"/>
          <w:szCs w:val="24"/>
        </w:rPr>
        <w:t>složení třídy</w:t>
      </w:r>
      <w:r w:rsidRPr="00C3116C">
        <w:rPr>
          <w:rFonts w:ascii="Times New Roman" w:hAnsi="Times New Roman"/>
          <w:sz w:val="24"/>
          <w:szCs w:val="24"/>
        </w:rPr>
        <w:t xml:space="preserve">, do které je </w:t>
      </w:r>
      <w:r w:rsidR="004C531A" w:rsidRPr="00C3116C">
        <w:rPr>
          <w:rFonts w:ascii="Times New Roman" w:hAnsi="Times New Roman"/>
          <w:sz w:val="24"/>
          <w:szCs w:val="24"/>
        </w:rPr>
        <w:t>dítě</w:t>
      </w:r>
      <w:r w:rsidRPr="00C3116C">
        <w:rPr>
          <w:rFonts w:ascii="Times New Roman" w:hAnsi="Times New Roman"/>
          <w:sz w:val="24"/>
          <w:szCs w:val="24"/>
        </w:rPr>
        <w:t xml:space="preserve"> zařazen</w:t>
      </w:r>
      <w:r w:rsidR="004C531A" w:rsidRPr="00C3116C">
        <w:rPr>
          <w:rFonts w:ascii="Times New Roman" w:hAnsi="Times New Roman"/>
          <w:sz w:val="24"/>
          <w:szCs w:val="24"/>
        </w:rPr>
        <w:t>o</w:t>
      </w:r>
      <w:r w:rsidRPr="00C3116C">
        <w:rPr>
          <w:rFonts w:ascii="Times New Roman" w:hAnsi="Times New Roman"/>
          <w:sz w:val="24"/>
          <w:szCs w:val="24"/>
        </w:rPr>
        <w:t xml:space="preserve">, a </w:t>
      </w:r>
      <w:r w:rsidRPr="00C3116C">
        <w:rPr>
          <w:rFonts w:ascii="Times New Roman" w:hAnsi="Times New Roman"/>
          <w:b/>
          <w:bCs w:val="0"/>
          <w:sz w:val="24"/>
          <w:szCs w:val="24"/>
        </w:rPr>
        <w:t xml:space="preserve">pracovat s třídním kolektivem na přijetí tohoto </w:t>
      </w:r>
      <w:r w:rsidR="004C531A" w:rsidRPr="00C3116C">
        <w:rPr>
          <w:rFonts w:ascii="Times New Roman" w:hAnsi="Times New Roman"/>
          <w:b/>
          <w:bCs w:val="0"/>
          <w:sz w:val="24"/>
          <w:szCs w:val="24"/>
        </w:rPr>
        <w:t>dítěte</w:t>
      </w:r>
      <w:r w:rsidRPr="00C3116C">
        <w:rPr>
          <w:rFonts w:ascii="Times New Roman" w:hAnsi="Times New Roman"/>
          <w:b/>
          <w:bCs w:val="0"/>
          <w:sz w:val="24"/>
          <w:szCs w:val="24"/>
        </w:rPr>
        <w:t>.</w:t>
      </w:r>
    </w:p>
    <w:p w:rsidR="00C3116C" w:rsidRPr="00C3116C" w:rsidRDefault="00C3116C" w:rsidP="00C3116C">
      <w:pPr>
        <w:pStyle w:val="Zkladntext"/>
        <w:tabs>
          <w:tab w:val="left" w:pos="2520"/>
        </w:tabs>
        <w:spacing w:after="200" w:line="360" w:lineRule="auto"/>
        <w:ind w:left="720"/>
        <w:jc w:val="both"/>
        <w:rPr>
          <w:rFonts w:ascii="Times New Roman" w:hAnsi="Times New Roman"/>
          <w:sz w:val="24"/>
          <w:szCs w:val="24"/>
        </w:rPr>
      </w:pPr>
    </w:p>
    <w:p w:rsidR="00BC05B7" w:rsidRDefault="00BC05B7" w:rsidP="001016FE">
      <w:pPr>
        <w:pStyle w:val="Zkladntext"/>
        <w:rPr>
          <w:rFonts w:ascii="Times New Roman" w:hAnsi="Times New Roman"/>
          <w:b/>
          <w:bCs w:val="0"/>
          <w:u w:val="single"/>
        </w:rPr>
      </w:pPr>
      <w:r w:rsidRPr="00400E55">
        <w:rPr>
          <w:rFonts w:ascii="Times New Roman" w:hAnsi="Times New Roman"/>
          <w:b/>
          <w:bCs w:val="0"/>
          <w:u w:val="single"/>
        </w:rPr>
        <w:t>Projevy nadání</w:t>
      </w:r>
    </w:p>
    <w:p w:rsidR="001016FE" w:rsidRPr="00400E55" w:rsidRDefault="001016FE" w:rsidP="001016FE">
      <w:pPr>
        <w:pStyle w:val="Zkladntext"/>
        <w:ind w:left="360"/>
        <w:rPr>
          <w:rFonts w:ascii="Times New Roman" w:hAnsi="Times New Roman"/>
          <w:b/>
          <w:bCs w:val="0"/>
          <w:u w:val="single"/>
        </w:rPr>
      </w:pPr>
    </w:p>
    <w:p w:rsidR="00BC05B7" w:rsidRPr="00C3116C" w:rsidRDefault="00BC05B7" w:rsidP="004C531A">
      <w:pPr>
        <w:pStyle w:val="Zkladntext"/>
        <w:jc w:val="both"/>
        <w:rPr>
          <w:rFonts w:ascii="Times New Roman" w:hAnsi="Times New Roman"/>
          <w:sz w:val="24"/>
          <w:szCs w:val="24"/>
        </w:rPr>
      </w:pPr>
      <w:r w:rsidRPr="00C3116C">
        <w:rPr>
          <w:rFonts w:ascii="Times New Roman" w:hAnsi="Times New Roman"/>
          <w:sz w:val="24"/>
          <w:szCs w:val="24"/>
        </w:rPr>
        <w:t>Z </w:t>
      </w:r>
      <w:r w:rsidRPr="00C3116C">
        <w:rPr>
          <w:rFonts w:ascii="Times New Roman" w:hAnsi="Times New Roman"/>
          <w:b/>
          <w:bCs w:val="0"/>
          <w:sz w:val="24"/>
          <w:szCs w:val="24"/>
        </w:rPr>
        <w:t xml:space="preserve">pozorování ve třídě </w:t>
      </w:r>
      <w:r w:rsidRPr="00C3116C">
        <w:rPr>
          <w:rFonts w:ascii="Times New Roman" w:hAnsi="Times New Roman"/>
          <w:sz w:val="24"/>
          <w:szCs w:val="24"/>
        </w:rPr>
        <w:t xml:space="preserve">– při práci a v kolektivu spolužáků, z podrobného rozhovoru s rodiči, konzultací s ostatními pečovateli, následně pak při podrobném psychologickém vyšetření zahrnujícím </w:t>
      </w:r>
      <w:r w:rsidRPr="00C3116C">
        <w:rPr>
          <w:rFonts w:ascii="Times New Roman" w:hAnsi="Times New Roman"/>
          <w:b/>
          <w:bCs w:val="0"/>
          <w:sz w:val="24"/>
          <w:szCs w:val="24"/>
        </w:rPr>
        <w:t>anamnestický rozhovor</w:t>
      </w:r>
      <w:r w:rsidR="004C531A" w:rsidRPr="00C3116C">
        <w:rPr>
          <w:rFonts w:ascii="Times New Roman" w:hAnsi="Times New Roman"/>
          <w:b/>
          <w:bCs w:val="0"/>
          <w:sz w:val="24"/>
          <w:szCs w:val="24"/>
        </w:rPr>
        <w:t xml:space="preserve"> a</w:t>
      </w:r>
      <w:r w:rsidRPr="00C3116C">
        <w:rPr>
          <w:rFonts w:ascii="Times New Roman" w:hAnsi="Times New Roman"/>
          <w:b/>
          <w:bCs w:val="0"/>
          <w:sz w:val="24"/>
          <w:szCs w:val="24"/>
        </w:rPr>
        <w:t xml:space="preserve"> aplikaci diagnostických metod</w:t>
      </w:r>
      <w:r w:rsidRPr="00C3116C">
        <w:rPr>
          <w:rFonts w:ascii="Times New Roman" w:hAnsi="Times New Roman"/>
          <w:sz w:val="24"/>
          <w:szCs w:val="24"/>
        </w:rPr>
        <w:t xml:space="preserve"> můžeme vysledovat následující projevy nadaných dětí:  </w:t>
      </w:r>
    </w:p>
    <w:p w:rsidR="00BC05B7" w:rsidRDefault="00BC05B7" w:rsidP="00400E55">
      <w:pPr>
        <w:pStyle w:val="Zkladntext"/>
        <w:ind w:left="360"/>
        <w:rPr>
          <w:rFonts w:ascii="Times New Roman" w:hAnsi="Times New Roman"/>
        </w:rPr>
      </w:pPr>
    </w:p>
    <w:p w:rsidR="00C3116C" w:rsidRPr="00AB7B28" w:rsidRDefault="00C3116C" w:rsidP="00C3116C">
      <w:pPr>
        <w:rPr>
          <w:rFonts w:ascii="Times New Roman" w:hAnsi="Times New Roman"/>
          <w:b/>
          <w:u w:val="single"/>
        </w:rPr>
      </w:pPr>
      <w:r w:rsidRPr="00AB7B28">
        <w:rPr>
          <w:rFonts w:ascii="Times New Roman" w:hAnsi="Times New Roman"/>
          <w:b/>
          <w:u w:val="single"/>
        </w:rPr>
        <w:t>A) Intelektové schopnosti a dovednosti:</w:t>
      </w:r>
    </w:p>
    <w:p w:rsidR="00C3116C" w:rsidRPr="00AB7B28" w:rsidRDefault="00C3116C" w:rsidP="00C3116C">
      <w:pPr>
        <w:rPr>
          <w:rFonts w:ascii="Times New Roman" w:hAnsi="Times New Roman"/>
          <w:b/>
        </w:rPr>
      </w:pPr>
      <w:r w:rsidRPr="00AB7B28">
        <w:rPr>
          <w:rFonts w:ascii="Times New Roman" w:hAnsi="Times New Roman"/>
          <w:b/>
        </w:rPr>
        <w:t>1. Verbální schopnosti:</w:t>
      </w:r>
    </w:p>
    <w:p w:rsidR="00C3116C" w:rsidRPr="00AB7B28" w:rsidRDefault="00C3116C" w:rsidP="00C3116C">
      <w:pPr>
        <w:rPr>
          <w:rFonts w:ascii="Times New Roman" w:hAnsi="Times New Roman"/>
        </w:rPr>
      </w:pPr>
      <w:r w:rsidRPr="00AB7B28">
        <w:rPr>
          <w:rFonts w:ascii="Times New Roman" w:hAnsi="Times New Roman"/>
        </w:rPr>
        <w:t xml:space="preserve">                         1.1 široká slovní zásoba</w:t>
      </w:r>
    </w:p>
    <w:p w:rsidR="00C3116C" w:rsidRPr="00AB7B28" w:rsidRDefault="00C3116C" w:rsidP="00C3116C">
      <w:pPr>
        <w:rPr>
          <w:rFonts w:ascii="Times New Roman" w:hAnsi="Times New Roman"/>
        </w:rPr>
      </w:pPr>
      <w:r w:rsidRPr="00AB7B28">
        <w:rPr>
          <w:rFonts w:ascii="Times New Roman" w:hAnsi="Times New Roman"/>
        </w:rPr>
        <w:t xml:space="preserve">                         1.2 schopnost přesného a adekvátního vyjadřování myšlenek</w:t>
      </w:r>
    </w:p>
    <w:p w:rsidR="00C3116C" w:rsidRPr="00AB7B28" w:rsidRDefault="00C3116C" w:rsidP="00C3116C">
      <w:pPr>
        <w:rPr>
          <w:rFonts w:ascii="Times New Roman" w:hAnsi="Times New Roman"/>
        </w:rPr>
      </w:pPr>
      <w:r w:rsidRPr="00AB7B28">
        <w:rPr>
          <w:rFonts w:ascii="Times New Roman" w:hAnsi="Times New Roman"/>
        </w:rPr>
        <w:t xml:space="preserve">                         1.3 schopnost adekvátního používání slov i neobvyklých slovních obratů</w:t>
      </w:r>
    </w:p>
    <w:p w:rsidR="00C3116C" w:rsidRPr="00AB7B28" w:rsidRDefault="00C3116C" w:rsidP="00C3116C">
      <w:pPr>
        <w:rPr>
          <w:rFonts w:ascii="Times New Roman" w:hAnsi="Times New Roman"/>
          <w:b/>
        </w:rPr>
      </w:pPr>
      <w:r w:rsidRPr="00AB7B28">
        <w:rPr>
          <w:rFonts w:ascii="Times New Roman" w:hAnsi="Times New Roman"/>
          <w:b/>
        </w:rPr>
        <w:t>2. Abstrakce &amp; analýza:</w:t>
      </w:r>
    </w:p>
    <w:p w:rsidR="00C3116C" w:rsidRPr="00AB7B28" w:rsidRDefault="00C3116C" w:rsidP="00C3116C">
      <w:pPr>
        <w:rPr>
          <w:rFonts w:ascii="Times New Roman" w:hAnsi="Times New Roman"/>
        </w:rPr>
      </w:pPr>
      <w:r w:rsidRPr="00AB7B28">
        <w:rPr>
          <w:rFonts w:ascii="Times New Roman" w:hAnsi="Times New Roman"/>
        </w:rPr>
        <w:t xml:space="preserve">                         2.1 schopnost zobecňovat (události, informace apod.)</w:t>
      </w:r>
    </w:p>
    <w:p w:rsidR="00C3116C" w:rsidRPr="00AB7B28" w:rsidRDefault="00C3116C" w:rsidP="00C3116C">
      <w:pPr>
        <w:rPr>
          <w:rFonts w:ascii="Times New Roman" w:hAnsi="Times New Roman"/>
        </w:rPr>
      </w:pPr>
      <w:r w:rsidRPr="00AB7B28">
        <w:rPr>
          <w:rFonts w:ascii="Times New Roman" w:hAnsi="Times New Roman"/>
        </w:rPr>
        <w:t xml:space="preserve">                         2.2 schopnost porozumění prostřednictvím analyzování materiálu</w:t>
      </w:r>
    </w:p>
    <w:p w:rsidR="00C3116C" w:rsidRPr="00AB7B28" w:rsidRDefault="00C3116C" w:rsidP="00C3116C">
      <w:pPr>
        <w:rPr>
          <w:rFonts w:ascii="Times New Roman" w:hAnsi="Times New Roman"/>
        </w:rPr>
      </w:pPr>
      <w:r w:rsidRPr="00AB7B28">
        <w:rPr>
          <w:rFonts w:ascii="Times New Roman" w:hAnsi="Times New Roman"/>
        </w:rPr>
        <w:t xml:space="preserve">                         2.3 schopnost abstrakce</w:t>
      </w:r>
    </w:p>
    <w:p w:rsidR="00C3116C" w:rsidRPr="00AB7B28" w:rsidRDefault="00C3116C" w:rsidP="00C3116C">
      <w:pPr>
        <w:rPr>
          <w:rFonts w:ascii="Times New Roman" w:hAnsi="Times New Roman"/>
        </w:rPr>
      </w:pPr>
      <w:r w:rsidRPr="00AB7B28">
        <w:rPr>
          <w:rFonts w:ascii="Times New Roman" w:hAnsi="Times New Roman"/>
        </w:rPr>
        <w:t xml:space="preserve">                         2.4 schopnost rozpoznání detailů v materiálu</w:t>
      </w:r>
    </w:p>
    <w:p w:rsidR="00C3116C" w:rsidRPr="00AB7B28" w:rsidRDefault="00C3116C" w:rsidP="00C3116C">
      <w:pPr>
        <w:rPr>
          <w:rFonts w:ascii="Times New Roman" w:hAnsi="Times New Roman"/>
        </w:rPr>
      </w:pPr>
      <w:r w:rsidRPr="00AB7B28">
        <w:rPr>
          <w:rFonts w:ascii="Times New Roman" w:hAnsi="Times New Roman"/>
        </w:rPr>
        <w:t xml:space="preserve">                         2.5 schopnost vnímat kauzalitu a předvídat důsledky a účinky</w:t>
      </w:r>
    </w:p>
    <w:p w:rsidR="00C3116C" w:rsidRPr="00AB7B28" w:rsidRDefault="00C3116C" w:rsidP="00C3116C">
      <w:pPr>
        <w:rPr>
          <w:rFonts w:ascii="Times New Roman" w:hAnsi="Times New Roman"/>
        </w:rPr>
      </w:pPr>
      <w:r w:rsidRPr="00AB7B28">
        <w:rPr>
          <w:rFonts w:ascii="Times New Roman" w:hAnsi="Times New Roman"/>
        </w:rPr>
        <w:t xml:space="preserve">                         2.6 schopnost chápat vztahy a souvislosti mezi jevy a informacemi</w:t>
      </w:r>
    </w:p>
    <w:p w:rsidR="00C3116C" w:rsidRPr="00AB7B28" w:rsidRDefault="00C3116C" w:rsidP="00C3116C">
      <w:pPr>
        <w:rPr>
          <w:rFonts w:ascii="Times New Roman" w:hAnsi="Times New Roman"/>
        </w:rPr>
      </w:pPr>
      <w:r w:rsidRPr="00AB7B28">
        <w:rPr>
          <w:rFonts w:ascii="Times New Roman" w:hAnsi="Times New Roman"/>
        </w:rPr>
        <w:t xml:space="preserve">                         2.7 schopnost strukturovat úkol, materiál</w:t>
      </w:r>
    </w:p>
    <w:p w:rsidR="00C3116C" w:rsidRPr="00AB7B28" w:rsidRDefault="00C3116C" w:rsidP="00C3116C">
      <w:pPr>
        <w:rPr>
          <w:rFonts w:ascii="Times New Roman" w:hAnsi="Times New Roman"/>
        </w:rPr>
      </w:pPr>
      <w:r w:rsidRPr="00AB7B28">
        <w:rPr>
          <w:rFonts w:ascii="Times New Roman" w:hAnsi="Times New Roman"/>
        </w:rPr>
        <w:t xml:space="preserve">                         2.8 rychlé rozpoznání důležitých informací v materiálu</w:t>
      </w:r>
    </w:p>
    <w:p w:rsidR="00C3116C" w:rsidRPr="00AB7B28" w:rsidRDefault="00C3116C" w:rsidP="00C3116C">
      <w:pPr>
        <w:rPr>
          <w:rFonts w:ascii="Times New Roman" w:hAnsi="Times New Roman"/>
          <w:b/>
        </w:rPr>
      </w:pPr>
      <w:r w:rsidRPr="00AB7B28">
        <w:rPr>
          <w:rFonts w:ascii="Times New Roman" w:hAnsi="Times New Roman"/>
          <w:b/>
        </w:rPr>
        <w:lastRenderedPageBreak/>
        <w:t>3. Řešení problémů:</w:t>
      </w:r>
    </w:p>
    <w:p w:rsidR="00C3116C" w:rsidRPr="00AB7B28" w:rsidRDefault="00C3116C" w:rsidP="00C3116C">
      <w:pPr>
        <w:rPr>
          <w:rFonts w:ascii="Times New Roman" w:hAnsi="Times New Roman"/>
        </w:rPr>
      </w:pPr>
      <w:r w:rsidRPr="00AB7B28">
        <w:rPr>
          <w:rFonts w:ascii="Times New Roman" w:hAnsi="Times New Roman"/>
        </w:rPr>
        <w:t xml:space="preserve">                         3.1 schopnost rychlého vhledu do problému</w:t>
      </w:r>
    </w:p>
    <w:p w:rsidR="00C3116C" w:rsidRPr="00AB7B28" w:rsidRDefault="00C3116C" w:rsidP="00C3116C">
      <w:pPr>
        <w:rPr>
          <w:rFonts w:ascii="Times New Roman" w:hAnsi="Times New Roman"/>
        </w:rPr>
      </w:pPr>
      <w:r w:rsidRPr="00AB7B28">
        <w:rPr>
          <w:rFonts w:ascii="Times New Roman" w:hAnsi="Times New Roman"/>
        </w:rPr>
        <w:t xml:space="preserve">                         3.2 schopnost strukturovat úkol, materiál</w:t>
      </w:r>
    </w:p>
    <w:p w:rsidR="00C3116C" w:rsidRPr="00AB7B28" w:rsidRDefault="00C3116C" w:rsidP="00C3116C">
      <w:pPr>
        <w:rPr>
          <w:rFonts w:ascii="Times New Roman" w:hAnsi="Times New Roman"/>
        </w:rPr>
      </w:pPr>
      <w:r w:rsidRPr="00AB7B28">
        <w:rPr>
          <w:rFonts w:ascii="Times New Roman" w:hAnsi="Times New Roman"/>
        </w:rPr>
        <w:t xml:space="preserve">                         3.3 rychlé rozpoznání důležitých informací v materiálu</w:t>
      </w:r>
    </w:p>
    <w:p w:rsidR="00C3116C" w:rsidRPr="00AB7B28" w:rsidRDefault="00C3116C" w:rsidP="00C3116C">
      <w:pPr>
        <w:rPr>
          <w:rFonts w:ascii="Times New Roman" w:hAnsi="Times New Roman"/>
        </w:rPr>
      </w:pPr>
      <w:r w:rsidRPr="00AB7B28">
        <w:rPr>
          <w:rFonts w:ascii="Times New Roman" w:hAnsi="Times New Roman"/>
        </w:rPr>
        <w:t xml:space="preserve">                         3.4 schopnost vytvářet strategie řešení různých úkolů</w:t>
      </w:r>
    </w:p>
    <w:p w:rsidR="00C3116C" w:rsidRPr="00AB7B28" w:rsidRDefault="00C3116C" w:rsidP="00C3116C">
      <w:pPr>
        <w:rPr>
          <w:rFonts w:ascii="Times New Roman" w:hAnsi="Times New Roman"/>
        </w:rPr>
      </w:pPr>
      <w:r w:rsidRPr="00AB7B28">
        <w:rPr>
          <w:rFonts w:ascii="Times New Roman" w:hAnsi="Times New Roman"/>
        </w:rPr>
        <w:t xml:space="preserve">                         3.5 schopnost hierarchizovat postup a stanovit priority</w:t>
      </w:r>
    </w:p>
    <w:p w:rsidR="00C3116C" w:rsidRPr="00AB7B28" w:rsidRDefault="00C3116C" w:rsidP="00C3116C">
      <w:pPr>
        <w:rPr>
          <w:rFonts w:ascii="Times New Roman" w:hAnsi="Times New Roman"/>
        </w:rPr>
      </w:pPr>
      <w:r w:rsidRPr="00AB7B28">
        <w:rPr>
          <w:rFonts w:ascii="Times New Roman" w:hAnsi="Times New Roman"/>
        </w:rPr>
        <w:t xml:space="preserve">                         3.6 schopnost kritického hodnocení výsledků činnosti</w:t>
      </w:r>
    </w:p>
    <w:p w:rsidR="00C3116C" w:rsidRPr="00AB7B28" w:rsidRDefault="00C3116C" w:rsidP="00C3116C">
      <w:pPr>
        <w:rPr>
          <w:rFonts w:ascii="Times New Roman" w:hAnsi="Times New Roman"/>
          <w:b/>
        </w:rPr>
      </w:pPr>
      <w:r w:rsidRPr="00AB7B28">
        <w:rPr>
          <w:rFonts w:ascii="Times New Roman" w:hAnsi="Times New Roman"/>
          <w:b/>
        </w:rPr>
        <w:t>4. Paměť:</w:t>
      </w:r>
    </w:p>
    <w:p w:rsidR="00C3116C" w:rsidRPr="00AB7B28" w:rsidRDefault="00C3116C" w:rsidP="00C3116C">
      <w:pPr>
        <w:rPr>
          <w:rFonts w:ascii="Times New Roman" w:hAnsi="Times New Roman"/>
        </w:rPr>
      </w:pPr>
      <w:r w:rsidRPr="00AB7B28">
        <w:rPr>
          <w:rFonts w:ascii="Times New Roman" w:hAnsi="Times New Roman"/>
        </w:rPr>
        <w:t xml:space="preserve">                         4.1 rychlé vybavování z dlouhodobé paměti</w:t>
      </w:r>
    </w:p>
    <w:p w:rsidR="00C3116C" w:rsidRPr="00AB7B28" w:rsidRDefault="00C3116C" w:rsidP="00C3116C">
      <w:pPr>
        <w:rPr>
          <w:rFonts w:ascii="Times New Roman" w:hAnsi="Times New Roman"/>
        </w:rPr>
      </w:pPr>
      <w:r w:rsidRPr="00AB7B28">
        <w:rPr>
          <w:rFonts w:ascii="Times New Roman" w:hAnsi="Times New Roman"/>
        </w:rPr>
        <w:t xml:space="preserve">                         4.2 dobrá krátkodobá paměť</w:t>
      </w:r>
    </w:p>
    <w:p w:rsidR="00C3116C" w:rsidRDefault="00C3116C" w:rsidP="00C3116C">
      <w:pPr>
        <w:rPr>
          <w:rFonts w:ascii="Times New Roman" w:hAnsi="Times New Roman"/>
          <w:b/>
          <w:u w:val="single"/>
        </w:rPr>
      </w:pPr>
    </w:p>
    <w:p w:rsidR="00C3116C" w:rsidRPr="00AB7B28" w:rsidRDefault="00C3116C" w:rsidP="00C3116C">
      <w:pPr>
        <w:rPr>
          <w:rFonts w:ascii="Times New Roman" w:hAnsi="Times New Roman"/>
          <w:b/>
          <w:u w:val="single"/>
        </w:rPr>
      </w:pPr>
      <w:r w:rsidRPr="00AB7B28">
        <w:rPr>
          <w:rFonts w:ascii="Times New Roman" w:hAnsi="Times New Roman"/>
          <w:b/>
          <w:u w:val="single"/>
        </w:rPr>
        <w:t>B) Tvořivost:</w:t>
      </w:r>
    </w:p>
    <w:p w:rsidR="00C3116C" w:rsidRPr="00AB7B28" w:rsidRDefault="00C3116C" w:rsidP="00C3116C">
      <w:pPr>
        <w:rPr>
          <w:rFonts w:ascii="Times New Roman" w:hAnsi="Times New Roman"/>
        </w:rPr>
      </w:pPr>
      <w:r w:rsidRPr="00AB7B28">
        <w:rPr>
          <w:rFonts w:ascii="Times New Roman" w:hAnsi="Times New Roman"/>
          <w:b/>
        </w:rPr>
        <w:t>5. Kreativita:</w:t>
      </w:r>
    </w:p>
    <w:p w:rsidR="00C3116C" w:rsidRPr="00AB7B28" w:rsidRDefault="00C3116C" w:rsidP="00C3116C">
      <w:pPr>
        <w:rPr>
          <w:rFonts w:ascii="Times New Roman" w:hAnsi="Times New Roman"/>
        </w:rPr>
      </w:pPr>
      <w:r w:rsidRPr="00AB7B28">
        <w:rPr>
          <w:rFonts w:ascii="Times New Roman" w:hAnsi="Times New Roman"/>
        </w:rPr>
        <w:t xml:space="preserve">                         5.1 schopnost rychlého vhledu do problému</w:t>
      </w:r>
    </w:p>
    <w:p w:rsidR="00C3116C" w:rsidRPr="00AB7B28" w:rsidRDefault="00C3116C" w:rsidP="00C3116C">
      <w:pPr>
        <w:rPr>
          <w:rFonts w:ascii="Times New Roman" w:hAnsi="Times New Roman"/>
        </w:rPr>
      </w:pPr>
      <w:r w:rsidRPr="00AB7B28">
        <w:rPr>
          <w:rFonts w:ascii="Times New Roman" w:hAnsi="Times New Roman"/>
        </w:rPr>
        <w:t xml:space="preserve">                         5.2 schopnost imaginace (tvořivá představivost)</w:t>
      </w:r>
    </w:p>
    <w:p w:rsidR="00C3116C" w:rsidRPr="00AB7B28" w:rsidRDefault="00C3116C" w:rsidP="00C3116C">
      <w:pPr>
        <w:rPr>
          <w:rFonts w:ascii="Times New Roman" w:hAnsi="Times New Roman"/>
        </w:rPr>
      </w:pPr>
      <w:r w:rsidRPr="00AB7B28">
        <w:rPr>
          <w:rFonts w:ascii="Times New Roman" w:hAnsi="Times New Roman"/>
        </w:rPr>
        <w:t xml:space="preserve">                         5.3 schopnost experimentace s podnětovým materiálem   </w:t>
      </w:r>
    </w:p>
    <w:p w:rsidR="00C3116C" w:rsidRPr="00AB7B28" w:rsidRDefault="00C3116C" w:rsidP="00C3116C">
      <w:pPr>
        <w:rPr>
          <w:rFonts w:ascii="Times New Roman" w:hAnsi="Times New Roman"/>
        </w:rPr>
      </w:pPr>
      <w:r w:rsidRPr="00AB7B28">
        <w:rPr>
          <w:rFonts w:ascii="Times New Roman" w:hAnsi="Times New Roman"/>
        </w:rPr>
        <w:t xml:space="preserve">  </w:t>
      </w:r>
    </w:p>
    <w:p w:rsidR="00C3116C" w:rsidRPr="00AB7B28" w:rsidRDefault="00C3116C" w:rsidP="00C3116C">
      <w:pPr>
        <w:rPr>
          <w:rFonts w:ascii="Times New Roman" w:hAnsi="Times New Roman"/>
          <w:b/>
        </w:rPr>
      </w:pPr>
      <w:r w:rsidRPr="00AB7B28">
        <w:rPr>
          <w:rFonts w:ascii="Times New Roman" w:hAnsi="Times New Roman"/>
          <w:b/>
        </w:rPr>
        <w:t xml:space="preserve">6. Alternativní myšlení:                   </w:t>
      </w:r>
    </w:p>
    <w:p w:rsidR="00C3116C" w:rsidRPr="00AB7B28" w:rsidRDefault="00C3116C" w:rsidP="00C3116C">
      <w:pPr>
        <w:rPr>
          <w:rFonts w:ascii="Times New Roman" w:hAnsi="Times New Roman"/>
        </w:rPr>
      </w:pPr>
      <w:r w:rsidRPr="00AB7B28">
        <w:rPr>
          <w:rFonts w:ascii="Times New Roman" w:hAnsi="Times New Roman"/>
        </w:rPr>
        <w:t xml:space="preserve">                         6.1 schopnost hledat alternativy řešení problémů</w:t>
      </w:r>
    </w:p>
    <w:p w:rsidR="00C3116C" w:rsidRPr="00AB7B28" w:rsidRDefault="00C3116C" w:rsidP="00C3116C">
      <w:pPr>
        <w:rPr>
          <w:rFonts w:ascii="Times New Roman" w:hAnsi="Times New Roman"/>
        </w:rPr>
      </w:pPr>
      <w:r w:rsidRPr="00AB7B28">
        <w:rPr>
          <w:rFonts w:ascii="Times New Roman" w:hAnsi="Times New Roman"/>
        </w:rPr>
        <w:t xml:space="preserve">                         6.2 schopnost měnit směr uvažování při řešení úkolů</w:t>
      </w:r>
    </w:p>
    <w:p w:rsidR="00C3116C" w:rsidRPr="00AB7B28" w:rsidRDefault="00C3116C" w:rsidP="00C3116C">
      <w:pPr>
        <w:rPr>
          <w:rFonts w:ascii="Times New Roman" w:hAnsi="Times New Roman"/>
          <w:b/>
        </w:rPr>
      </w:pPr>
      <w:r w:rsidRPr="00AB7B28">
        <w:rPr>
          <w:rFonts w:ascii="Times New Roman" w:hAnsi="Times New Roman"/>
          <w:b/>
        </w:rPr>
        <w:t>7. Originalita:</w:t>
      </w:r>
    </w:p>
    <w:p w:rsidR="00C3116C" w:rsidRPr="00AB7B28" w:rsidRDefault="00C3116C" w:rsidP="00C3116C">
      <w:pPr>
        <w:rPr>
          <w:rFonts w:ascii="Times New Roman" w:hAnsi="Times New Roman"/>
        </w:rPr>
      </w:pPr>
      <w:r w:rsidRPr="00AB7B28">
        <w:rPr>
          <w:rFonts w:ascii="Times New Roman" w:hAnsi="Times New Roman"/>
        </w:rPr>
        <w:t xml:space="preserve">                         - značný smysl pro humor </w:t>
      </w:r>
    </w:p>
    <w:p w:rsidR="00C3116C" w:rsidRPr="00AB7B28" w:rsidRDefault="00C3116C" w:rsidP="00C3116C">
      <w:pPr>
        <w:rPr>
          <w:rFonts w:ascii="Times New Roman" w:hAnsi="Times New Roman"/>
        </w:rPr>
      </w:pPr>
      <w:r w:rsidRPr="00AB7B28">
        <w:rPr>
          <w:rFonts w:ascii="Times New Roman" w:hAnsi="Times New Roman"/>
        </w:rPr>
        <w:t xml:space="preserve">                         - obliba slovních hříček, situačních vtipů  </w:t>
      </w:r>
    </w:p>
    <w:p w:rsidR="00C3116C" w:rsidRPr="00AB7B28" w:rsidRDefault="00C3116C" w:rsidP="00C3116C">
      <w:pPr>
        <w:rPr>
          <w:rFonts w:ascii="Times New Roman" w:hAnsi="Times New Roman"/>
        </w:rPr>
      </w:pPr>
      <w:r w:rsidRPr="00AB7B28">
        <w:rPr>
          <w:rFonts w:ascii="Times New Roman" w:hAnsi="Times New Roman"/>
        </w:rPr>
        <w:t xml:space="preserve">                         - produkuje originální myšlenky a nápady, navrhuje nové způsoby řešení</w:t>
      </w:r>
    </w:p>
    <w:p w:rsidR="00C3116C" w:rsidRPr="00AB7B28" w:rsidRDefault="00C3116C" w:rsidP="00C3116C">
      <w:pPr>
        <w:rPr>
          <w:rFonts w:ascii="Times New Roman" w:hAnsi="Times New Roman"/>
        </w:rPr>
      </w:pPr>
      <w:r w:rsidRPr="00AB7B28">
        <w:rPr>
          <w:rFonts w:ascii="Times New Roman" w:hAnsi="Times New Roman"/>
        </w:rPr>
        <w:t xml:space="preserve">                         - rozpracovává a rozvádí své nápady do detailů</w:t>
      </w:r>
    </w:p>
    <w:p w:rsidR="00C3116C" w:rsidRDefault="00C3116C" w:rsidP="00C3116C">
      <w:pPr>
        <w:rPr>
          <w:rFonts w:ascii="Times New Roman" w:hAnsi="Times New Roman"/>
        </w:rPr>
      </w:pPr>
      <w:r w:rsidRPr="00AB7B28">
        <w:rPr>
          <w:rFonts w:ascii="Times New Roman" w:hAnsi="Times New Roman"/>
        </w:rPr>
        <w:t xml:space="preserve">                         </w:t>
      </w:r>
    </w:p>
    <w:p w:rsidR="00C3116C" w:rsidRPr="00AB7B28" w:rsidRDefault="00C3116C" w:rsidP="00C3116C">
      <w:pPr>
        <w:rPr>
          <w:rFonts w:ascii="Times New Roman" w:hAnsi="Times New Roman"/>
          <w:b/>
          <w:u w:val="single"/>
        </w:rPr>
      </w:pPr>
      <w:r w:rsidRPr="00AB7B28">
        <w:rPr>
          <w:rFonts w:ascii="Times New Roman" w:hAnsi="Times New Roman"/>
          <w:b/>
          <w:u w:val="single"/>
        </w:rPr>
        <w:t>C) Praktické schopnosti, dovednosti a projevy nadaných:</w:t>
      </w:r>
    </w:p>
    <w:p w:rsidR="00C3116C" w:rsidRDefault="00C3116C" w:rsidP="00C3116C">
      <w:pPr>
        <w:ind w:left="1425"/>
        <w:rPr>
          <w:rFonts w:ascii="Times New Roman" w:hAnsi="Times New Roman"/>
        </w:rPr>
      </w:pPr>
      <w:r w:rsidRPr="00AB7B28">
        <w:rPr>
          <w:rFonts w:ascii="Times New Roman" w:hAnsi="Times New Roman"/>
        </w:rPr>
        <w:t>- má informace a znalosti o "neškolních" oblastech – široký rozsah a hloubku</w:t>
      </w:r>
      <w:r>
        <w:rPr>
          <w:rFonts w:ascii="Times New Roman" w:hAnsi="Times New Roman"/>
        </w:rPr>
        <w:t xml:space="preserve"> </w:t>
      </w:r>
      <w:r w:rsidRPr="00AB7B28">
        <w:rPr>
          <w:rFonts w:ascii="Times New Roman" w:hAnsi="Times New Roman"/>
        </w:rPr>
        <w:t>vědomostí</w:t>
      </w:r>
    </w:p>
    <w:p w:rsidR="00C3116C" w:rsidRPr="00AB7B28" w:rsidRDefault="00C3116C" w:rsidP="00C3116C">
      <w:pPr>
        <w:ind w:left="1425"/>
        <w:rPr>
          <w:rFonts w:ascii="Times New Roman" w:hAnsi="Times New Roman"/>
        </w:rPr>
      </w:pPr>
      <w:r w:rsidRPr="00AB7B28">
        <w:rPr>
          <w:rFonts w:ascii="Times New Roman" w:hAnsi="Times New Roman"/>
        </w:rPr>
        <w:t>- je schopná/ý aplikovat naučené v jiných i mimoškolních situacích</w:t>
      </w:r>
    </w:p>
    <w:p w:rsidR="00C3116C" w:rsidRPr="00AB7B28" w:rsidRDefault="00C3116C" w:rsidP="00C3116C">
      <w:pPr>
        <w:ind w:left="1425"/>
        <w:rPr>
          <w:rFonts w:ascii="Times New Roman" w:hAnsi="Times New Roman"/>
        </w:rPr>
      </w:pPr>
      <w:r w:rsidRPr="00AB7B28">
        <w:rPr>
          <w:rFonts w:ascii="Times New Roman" w:hAnsi="Times New Roman"/>
        </w:rPr>
        <w:t>- umí jasně vyjádřit</w:t>
      </w:r>
      <w:r>
        <w:rPr>
          <w:rFonts w:ascii="Times New Roman" w:hAnsi="Times New Roman"/>
        </w:rPr>
        <w:t>,</w:t>
      </w:r>
      <w:r w:rsidRPr="00AB7B28">
        <w:rPr>
          <w:rFonts w:ascii="Times New Roman" w:hAnsi="Times New Roman"/>
        </w:rPr>
        <w:t xml:space="preserve"> co právě potřebuje</w:t>
      </w:r>
    </w:p>
    <w:p w:rsidR="00C3116C" w:rsidRPr="00AB7B28" w:rsidRDefault="00C3116C" w:rsidP="00C3116C">
      <w:pPr>
        <w:ind w:left="1425"/>
        <w:rPr>
          <w:rFonts w:ascii="Times New Roman" w:hAnsi="Times New Roman"/>
        </w:rPr>
      </w:pPr>
      <w:r w:rsidRPr="00AB7B28">
        <w:rPr>
          <w:rFonts w:ascii="Times New Roman" w:hAnsi="Times New Roman"/>
        </w:rPr>
        <w:t>- dobře komunikuje s vrstevníky i dospělými</w:t>
      </w:r>
    </w:p>
    <w:p w:rsidR="00C3116C" w:rsidRPr="00AB7B28" w:rsidRDefault="00C3116C" w:rsidP="00C3116C">
      <w:pPr>
        <w:ind w:left="1425"/>
        <w:rPr>
          <w:rFonts w:ascii="Times New Roman" w:hAnsi="Times New Roman"/>
        </w:rPr>
      </w:pPr>
      <w:r w:rsidRPr="00AB7B28">
        <w:rPr>
          <w:rFonts w:ascii="Times New Roman" w:hAnsi="Times New Roman"/>
        </w:rPr>
        <w:lastRenderedPageBreak/>
        <w:t>- dovede vést ostatní, když je to potřebné</w:t>
      </w:r>
    </w:p>
    <w:p w:rsidR="00C3116C" w:rsidRPr="00AB7B28" w:rsidRDefault="00C3116C" w:rsidP="00C3116C">
      <w:pPr>
        <w:ind w:left="1425"/>
        <w:rPr>
          <w:rFonts w:ascii="Times New Roman" w:hAnsi="Times New Roman"/>
        </w:rPr>
      </w:pPr>
      <w:r w:rsidRPr="00AB7B28">
        <w:rPr>
          <w:rFonts w:ascii="Times New Roman" w:hAnsi="Times New Roman"/>
        </w:rPr>
        <w:t>- umí si dobře zorganizovat práci bez zbytečných časových ztrát</w:t>
      </w:r>
    </w:p>
    <w:p w:rsidR="00C3116C" w:rsidRPr="00AB7B28" w:rsidRDefault="00C3116C" w:rsidP="00C3116C">
      <w:pPr>
        <w:ind w:left="1425"/>
        <w:rPr>
          <w:rFonts w:ascii="Times New Roman" w:hAnsi="Times New Roman"/>
        </w:rPr>
      </w:pPr>
      <w:r w:rsidRPr="00AB7B28">
        <w:rPr>
          <w:rFonts w:ascii="Times New Roman" w:hAnsi="Times New Roman"/>
        </w:rPr>
        <w:t>- je nekonformní a má odvahu vyjádřit vlastní názor</w:t>
      </w:r>
    </w:p>
    <w:p w:rsidR="00C3116C" w:rsidRPr="00AB7B28" w:rsidRDefault="00C3116C" w:rsidP="00C3116C">
      <w:pPr>
        <w:ind w:left="1425"/>
        <w:rPr>
          <w:rFonts w:ascii="Times New Roman" w:hAnsi="Times New Roman"/>
        </w:rPr>
      </w:pPr>
      <w:r w:rsidRPr="00AB7B28">
        <w:rPr>
          <w:rFonts w:ascii="Times New Roman" w:hAnsi="Times New Roman"/>
        </w:rPr>
        <w:t>- je citlivý a vnímavý k estetickým vlastnostem věcí</w:t>
      </w:r>
    </w:p>
    <w:p w:rsidR="00C3116C" w:rsidRDefault="00C3116C" w:rsidP="00C3116C">
      <w:pPr>
        <w:ind w:left="1425"/>
        <w:rPr>
          <w:rFonts w:ascii="Times New Roman" w:hAnsi="Times New Roman"/>
        </w:rPr>
      </w:pPr>
      <w:r>
        <w:rPr>
          <w:rFonts w:ascii="Times New Roman" w:hAnsi="Times New Roman"/>
        </w:rPr>
        <w:t xml:space="preserve">- </w:t>
      </w:r>
      <w:r w:rsidRPr="00AB7B28">
        <w:rPr>
          <w:rFonts w:ascii="Times New Roman" w:hAnsi="Times New Roman"/>
        </w:rPr>
        <w:t xml:space="preserve">značný smysl pro humor </w:t>
      </w:r>
    </w:p>
    <w:p w:rsidR="00C3116C" w:rsidRPr="00AB7B28" w:rsidRDefault="00C3116C" w:rsidP="00C3116C">
      <w:pPr>
        <w:ind w:left="1425"/>
        <w:rPr>
          <w:rFonts w:ascii="Times New Roman" w:hAnsi="Times New Roman"/>
        </w:rPr>
      </w:pPr>
      <w:r w:rsidRPr="00AB7B28">
        <w:rPr>
          <w:rFonts w:ascii="Times New Roman" w:hAnsi="Times New Roman"/>
        </w:rPr>
        <w:t>- dovede při činnostech předvídat možná úskalí</w:t>
      </w:r>
    </w:p>
    <w:p w:rsidR="00C3116C" w:rsidRPr="00AB7B28" w:rsidRDefault="00C3116C" w:rsidP="00C3116C">
      <w:pPr>
        <w:ind w:left="1425"/>
        <w:rPr>
          <w:rFonts w:ascii="Times New Roman" w:hAnsi="Times New Roman"/>
        </w:rPr>
      </w:pPr>
      <w:r w:rsidRPr="00AB7B28">
        <w:rPr>
          <w:rFonts w:ascii="Times New Roman" w:hAnsi="Times New Roman"/>
        </w:rPr>
        <w:t>- dokáže si zjistit informace, které potřebuje k řešení</w:t>
      </w:r>
    </w:p>
    <w:p w:rsidR="00C3116C" w:rsidRPr="00AB7B28" w:rsidRDefault="00C3116C" w:rsidP="00C3116C">
      <w:pPr>
        <w:ind w:left="1425"/>
        <w:rPr>
          <w:rFonts w:ascii="Times New Roman" w:hAnsi="Times New Roman"/>
        </w:rPr>
      </w:pPr>
      <w:r w:rsidRPr="00AB7B28">
        <w:rPr>
          <w:rFonts w:ascii="Times New Roman" w:hAnsi="Times New Roman"/>
        </w:rPr>
        <w:t>- dokáže pracovat samostatně bez vedení učitele, dovede spolužákům poradit</w:t>
      </w:r>
    </w:p>
    <w:p w:rsidR="00C3116C" w:rsidRPr="00AB7B28" w:rsidRDefault="00C3116C" w:rsidP="00C3116C">
      <w:pPr>
        <w:ind w:left="1425"/>
        <w:rPr>
          <w:rFonts w:ascii="Times New Roman" w:hAnsi="Times New Roman"/>
        </w:rPr>
      </w:pPr>
      <w:r w:rsidRPr="00AB7B28">
        <w:rPr>
          <w:rFonts w:ascii="Times New Roman" w:hAnsi="Times New Roman"/>
        </w:rPr>
        <w:t>- schopnost řešit úkol tak dlouho, dokud ho sám/a nepovažuje za vyřešený</w:t>
      </w:r>
    </w:p>
    <w:p w:rsidR="00C3116C" w:rsidRPr="00AB7B28" w:rsidRDefault="00C3116C" w:rsidP="00C3116C">
      <w:pPr>
        <w:rPr>
          <w:rFonts w:ascii="Times New Roman" w:hAnsi="Times New Roman"/>
        </w:rPr>
      </w:pPr>
    </w:p>
    <w:p w:rsidR="00BC05B7" w:rsidRPr="00895932" w:rsidRDefault="00BC05B7" w:rsidP="00ED0BF0">
      <w:pPr>
        <w:pStyle w:val="Normlnweb"/>
        <w:jc w:val="both"/>
        <w:rPr>
          <w:b/>
          <w:bCs/>
          <w:kern w:val="36"/>
          <w:sz w:val="28"/>
          <w:szCs w:val="48"/>
          <w:u w:val="single"/>
        </w:rPr>
      </w:pPr>
      <w:r w:rsidRPr="00895932">
        <w:rPr>
          <w:b/>
          <w:bCs/>
          <w:kern w:val="36"/>
          <w:sz w:val="28"/>
          <w:szCs w:val="48"/>
          <w:u w:val="single"/>
        </w:rPr>
        <w:t xml:space="preserve">Projevy nadání v raném věku: </w:t>
      </w:r>
    </w:p>
    <w:p w:rsidR="00BC05B7" w:rsidRDefault="00BC05B7" w:rsidP="00ED0BF0">
      <w:pPr>
        <w:pStyle w:val="Normlnweb"/>
        <w:jc w:val="both"/>
        <w:rPr>
          <w:b/>
          <w:bCs/>
          <w:kern w:val="36"/>
          <w:szCs w:val="48"/>
          <w:u w:val="single"/>
        </w:rPr>
      </w:pPr>
      <w:r>
        <w:rPr>
          <w:kern w:val="36"/>
          <w:szCs w:val="48"/>
        </w:rPr>
        <w:t>(</w:t>
      </w:r>
      <w:r>
        <w:rPr>
          <w:color w:val="000000"/>
          <w:szCs w:val="20"/>
        </w:rPr>
        <w:t xml:space="preserve">Silvermanová, 1992 cit. dle </w:t>
      </w:r>
      <w:r w:rsidR="00C3116C">
        <w:t>PhDr. Evy Vondrákové</w:t>
      </w:r>
      <w:r>
        <w:rPr>
          <w:color w:val="000000"/>
          <w:szCs w:val="20"/>
        </w:rPr>
        <w:t xml:space="preserve">, </w:t>
      </w:r>
      <w:r w:rsidR="00C3116C" w:rsidRPr="00C127E1">
        <w:t>doc. Mgr. Šárk</w:t>
      </w:r>
      <w:r w:rsidR="00C3116C">
        <w:t>y</w:t>
      </w:r>
      <w:r w:rsidR="00C3116C" w:rsidRPr="00C127E1">
        <w:t xml:space="preserve"> Portešov</w:t>
      </w:r>
      <w:r w:rsidR="00C3116C">
        <w:t>é</w:t>
      </w:r>
      <w:r w:rsidR="00C3116C" w:rsidRPr="00C127E1">
        <w:t>, Ph.D.</w:t>
      </w:r>
      <w:r>
        <w:rPr>
          <w:color w:val="000000"/>
          <w:szCs w:val="20"/>
        </w:rPr>
        <w:t>)</w:t>
      </w:r>
      <w:r w:rsidR="00CD372C">
        <w:rPr>
          <w:color w:val="000000"/>
          <w:szCs w:val="20"/>
        </w:rPr>
        <w:t xml:space="preserve">  </w:t>
      </w:r>
    </w:p>
    <w:p w:rsidR="00BC05B7" w:rsidRPr="00C3116C" w:rsidRDefault="00BC05B7" w:rsidP="00B70F71">
      <w:pPr>
        <w:pStyle w:val="Normlnweb"/>
        <w:numPr>
          <w:ilvl w:val="0"/>
          <w:numId w:val="1"/>
        </w:numPr>
        <w:rPr>
          <w:b/>
          <w:bCs/>
          <w:kern w:val="36"/>
        </w:rPr>
      </w:pPr>
      <w:r w:rsidRPr="00C3116C">
        <w:rPr>
          <w:b/>
          <w:bCs/>
          <w:color w:val="000000"/>
        </w:rPr>
        <w:t xml:space="preserve">vysoká míra aktivity - </w:t>
      </w:r>
      <w:r w:rsidRPr="00C3116C">
        <w:rPr>
          <w:color w:val="000000"/>
        </w:rPr>
        <w:t>neobvyklá čilost již v raném dětství</w:t>
      </w:r>
      <w:r w:rsidRPr="00C3116C">
        <w:rPr>
          <w:b/>
          <w:bCs/>
          <w:kern w:val="36"/>
        </w:rPr>
        <w:t xml:space="preserve">, </w:t>
      </w:r>
      <w:r w:rsidRPr="00C3116C">
        <w:rPr>
          <w:color w:val="000000"/>
        </w:rPr>
        <w:t>menší potřeba spánku, neustálé vyhledávání podnětů</w:t>
      </w:r>
    </w:p>
    <w:p w:rsidR="00BC05B7" w:rsidRPr="00C3116C" w:rsidRDefault="00BC05B7" w:rsidP="00B70F71">
      <w:pPr>
        <w:pStyle w:val="Normlnweb"/>
        <w:numPr>
          <w:ilvl w:val="0"/>
          <w:numId w:val="1"/>
        </w:numPr>
        <w:rPr>
          <w:b/>
          <w:bCs/>
          <w:kern w:val="36"/>
        </w:rPr>
      </w:pPr>
      <w:r w:rsidRPr="00C3116C">
        <w:rPr>
          <w:b/>
          <w:bCs/>
          <w:color w:val="000000"/>
        </w:rPr>
        <w:t>dlouhé období koncentrace pozornosti</w:t>
      </w:r>
    </w:p>
    <w:p w:rsidR="00BC05B7" w:rsidRPr="00C3116C" w:rsidRDefault="00BC05B7" w:rsidP="00B70F71">
      <w:pPr>
        <w:pStyle w:val="Normlnweb"/>
        <w:numPr>
          <w:ilvl w:val="0"/>
          <w:numId w:val="1"/>
        </w:numPr>
        <w:rPr>
          <w:b/>
          <w:bCs/>
          <w:kern w:val="36"/>
        </w:rPr>
      </w:pPr>
      <w:r w:rsidRPr="00C3116C">
        <w:rPr>
          <w:b/>
          <w:bCs/>
          <w:color w:val="000000"/>
        </w:rPr>
        <w:t xml:space="preserve">časná zvýšená sociabilita – </w:t>
      </w:r>
      <w:r w:rsidRPr="00C3116C">
        <w:rPr>
          <w:color w:val="000000"/>
        </w:rPr>
        <w:t>vyhledávání kontaktu, zejména s dospělými - velmi brzy se usmívá, pozná blízké osoby</w:t>
      </w:r>
    </w:p>
    <w:p w:rsidR="00BC05B7" w:rsidRPr="00C3116C" w:rsidRDefault="00BC05B7" w:rsidP="00B70F71">
      <w:pPr>
        <w:pStyle w:val="Normlnweb"/>
        <w:numPr>
          <w:ilvl w:val="0"/>
          <w:numId w:val="1"/>
        </w:numPr>
        <w:rPr>
          <w:b/>
          <w:bCs/>
          <w:kern w:val="36"/>
        </w:rPr>
      </w:pPr>
      <w:r w:rsidRPr="00C3116C">
        <w:rPr>
          <w:b/>
          <w:bCs/>
          <w:color w:val="000000"/>
        </w:rPr>
        <w:t>hypersensitivita –</w:t>
      </w:r>
      <w:r w:rsidRPr="00C3116C">
        <w:rPr>
          <w:color w:val="000000"/>
        </w:rPr>
        <w:t xml:space="preserve"> zvýšená citlivost a někdy intenzivní reakce na hluk, bolest, frustraci…</w:t>
      </w:r>
    </w:p>
    <w:p w:rsidR="00BC05B7" w:rsidRPr="00C3116C" w:rsidRDefault="00BC05B7" w:rsidP="00B70F71">
      <w:pPr>
        <w:pStyle w:val="Normlnweb"/>
        <w:numPr>
          <w:ilvl w:val="0"/>
          <w:numId w:val="1"/>
        </w:numPr>
        <w:rPr>
          <w:b/>
          <w:bCs/>
          <w:kern w:val="36"/>
        </w:rPr>
      </w:pPr>
      <w:r w:rsidRPr="00C3116C">
        <w:rPr>
          <w:b/>
          <w:bCs/>
          <w:color w:val="000000"/>
        </w:rPr>
        <w:t>pokročilý vývoj skrze vývojové mezníky</w:t>
      </w:r>
      <w:r w:rsidRPr="00C3116C">
        <w:rPr>
          <w:color w:val="000000"/>
        </w:rPr>
        <w:t xml:space="preserve"> – rychlý vývoj ve skocích – zejména v řeči, ale často i psychomotorice</w:t>
      </w:r>
    </w:p>
    <w:p w:rsidR="00BC05B7" w:rsidRPr="00C3116C" w:rsidRDefault="00BC05B7" w:rsidP="00B70F71">
      <w:pPr>
        <w:pStyle w:val="Normlnweb"/>
        <w:numPr>
          <w:ilvl w:val="0"/>
          <w:numId w:val="1"/>
        </w:numPr>
        <w:rPr>
          <w:b/>
          <w:bCs/>
          <w:kern w:val="36"/>
        </w:rPr>
      </w:pPr>
      <w:r w:rsidRPr="00C3116C">
        <w:rPr>
          <w:b/>
          <w:bCs/>
          <w:kern w:val="36"/>
        </w:rPr>
        <w:t xml:space="preserve">časný vývoj řeči, bohatá slovní zásoba, výborné vyjadřovací schopnosti </w:t>
      </w:r>
    </w:p>
    <w:p w:rsidR="00BC05B7" w:rsidRPr="00C3116C" w:rsidRDefault="00BC05B7" w:rsidP="00B70F71">
      <w:pPr>
        <w:pStyle w:val="Normlnweb"/>
        <w:numPr>
          <w:ilvl w:val="0"/>
          <w:numId w:val="1"/>
        </w:numPr>
        <w:rPr>
          <w:b/>
          <w:bCs/>
          <w:kern w:val="36"/>
        </w:rPr>
      </w:pPr>
      <w:r w:rsidRPr="00C3116C">
        <w:rPr>
          <w:b/>
          <w:bCs/>
          <w:color w:val="000000"/>
        </w:rPr>
        <w:t>neobyčejná paměť</w:t>
      </w:r>
      <w:r w:rsidRPr="00C3116C">
        <w:rPr>
          <w:color w:val="000000"/>
        </w:rPr>
        <w:t xml:space="preserve"> </w:t>
      </w:r>
      <w:r w:rsidRPr="00C3116C">
        <w:rPr>
          <w:kern w:val="36"/>
        </w:rPr>
        <w:t>– snadno a jakoby mimochodem si osvoj</w:t>
      </w:r>
      <w:r w:rsidR="00C3116C">
        <w:rPr>
          <w:kern w:val="36"/>
        </w:rPr>
        <w:t xml:space="preserve">ují říkanky, básničky, náhodně </w:t>
      </w:r>
      <w:r w:rsidRPr="00C3116C">
        <w:rPr>
          <w:kern w:val="36"/>
        </w:rPr>
        <w:t>zaslechnuté informace</w:t>
      </w:r>
      <w:r w:rsidRPr="00C3116C">
        <w:rPr>
          <w:b/>
          <w:bCs/>
          <w:kern w:val="36"/>
        </w:rPr>
        <w:t xml:space="preserve"> </w:t>
      </w:r>
    </w:p>
    <w:p w:rsidR="00BC05B7" w:rsidRPr="00C3116C" w:rsidRDefault="00BC05B7" w:rsidP="00B70F71">
      <w:pPr>
        <w:pStyle w:val="Normlnweb"/>
        <w:numPr>
          <w:ilvl w:val="0"/>
          <w:numId w:val="1"/>
        </w:numPr>
        <w:rPr>
          <w:b/>
          <w:bCs/>
          <w:kern w:val="36"/>
        </w:rPr>
      </w:pPr>
      <w:r w:rsidRPr="00C3116C">
        <w:rPr>
          <w:b/>
          <w:bCs/>
          <w:kern w:val="36"/>
        </w:rPr>
        <w:t>rané čtenářství</w:t>
      </w:r>
      <w:r w:rsidRPr="00C3116C">
        <w:rPr>
          <w:kern w:val="36"/>
        </w:rPr>
        <w:t xml:space="preserve"> – zájem o znaky – čísla a písmo již od velmi raného věku,</w:t>
      </w:r>
      <w:r w:rsidRPr="00C3116C">
        <w:rPr>
          <w:color w:val="000000"/>
        </w:rPr>
        <w:t xml:space="preserve"> fascinace knihami</w:t>
      </w:r>
      <w:r w:rsidRPr="00C3116C">
        <w:rPr>
          <w:b/>
          <w:bCs/>
          <w:kern w:val="36"/>
        </w:rPr>
        <w:t xml:space="preserve"> </w:t>
      </w:r>
    </w:p>
    <w:p w:rsidR="00BC05B7" w:rsidRPr="00C3116C" w:rsidRDefault="00BC05B7" w:rsidP="00B70F71">
      <w:pPr>
        <w:pStyle w:val="Normlnweb"/>
        <w:numPr>
          <w:ilvl w:val="0"/>
          <w:numId w:val="1"/>
        </w:numPr>
        <w:rPr>
          <w:b/>
          <w:bCs/>
          <w:kern w:val="36"/>
        </w:rPr>
      </w:pPr>
      <w:r w:rsidRPr="00C3116C">
        <w:rPr>
          <w:b/>
          <w:bCs/>
          <w:kern w:val="36"/>
        </w:rPr>
        <w:t xml:space="preserve">zvídavost </w:t>
      </w:r>
      <w:r w:rsidRPr="00C3116C">
        <w:rPr>
          <w:kern w:val="36"/>
        </w:rPr>
        <w:t xml:space="preserve">– </w:t>
      </w:r>
      <w:r w:rsidRPr="00C3116C">
        <w:rPr>
          <w:color w:val="000000"/>
        </w:rPr>
        <w:t xml:space="preserve">radost z učení a rychlost učení - </w:t>
      </w:r>
      <w:r w:rsidRPr="00C3116C">
        <w:rPr>
          <w:kern w:val="36"/>
        </w:rPr>
        <w:t>neustále se na něco vyptávají, vyžadují na své dotazy odpovědi – jsou neodbytné</w:t>
      </w:r>
    </w:p>
    <w:p w:rsidR="00BC05B7" w:rsidRPr="00C3116C" w:rsidRDefault="00BC05B7" w:rsidP="00B70F71">
      <w:pPr>
        <w:pStyle w:val="Normlnweb"/>
        <w:numPr>
          <w:ilvl w:val="0"/>
          <w:numId w:val="1"/>
        </w:numPr>
        <w:jc w:val="both"/>
        <w:rPr>
          <w:kern w:val="36"/>
        </w:rPr>
      </w:pPr>
      <w:r w:rsidRPr="00C3116C">
        <w:rPr>
          <w:b/>
          <w:bCs/>
          <w:kern w:val="36"/>
        </w:rPr>
        <w:t>rozsáhlé znalosti</w:t>
      </w:r>
      <w:r w:rsidRPr="00C3116C">
        <w:rPr>
          <w:kern w:val="36"/>
        </w:rPr>
        <w:t xml:space="preserve"> – v ohraničené oblasti svého zájmu nebo široké všeobecné vědomosti</w:t>
      </w:r>
    </w:p>
    <w:p w:rsidR="00BC05B7" w:rsidRPr="00C3116C" w:rsidRDefault="00BC05B7" w:rsidP="00B70F71">
      <w:pPr>
        <w:pStyle w:val="Normlnweb"/>
        <w:numPr>
          <w:ilvl w:val="0"/>
          <w:numId w:val="1"/>
        </w:numPr>
        <w:jc w:val="both"/>
        <w:rPr>
          <w:kern w:val="36"/>
        </w:rPr>
      </w:pPr>
      <w:r w:rsidRPr="00C3116C">
        <w:rPr>
          <w:b/>
          <w:bCs/>
          <w:kern w:val="36"/>
        </w:rPr>
        <w:t>samostatnost, schopnost řešit problémy</w:t>
      </w:r>
      <w:r w:rsidRPr="00C3116C">
        <w:rPr>
          <w:kern w:val="36"/>
        </w:rPr>
        <w:t xml:space="preserve"> – velké zaujetí problémem</w:t>
      </w:r>
    </w:p>
    <w:p w:rsidR="00BC05B7" w:rsidRPr="00C3116C" w:rsidRDefault="00BC05B7" w:rsidP="00B70F71">
      <w:pPr>
        <w:pStyle w:val="Normlnweb"/>
        <w:numPr>
          <w:ilvl w:val="0"/>
          <w:numId w:val="1"/>
        </w:numPr>
        <w:jc w:val="both"/>
        <w:rPr>
          <w:kern w:val="36"/>
        </w:rPr>
      </w:pPr>
      <w:r w:rsidRPr="00C3116C">
        <w:rPr>
          <w:b/>
          <w:bCs/>
          <w:kern w:val="36"/>
        </w:rPr>
        <w:t>výborná schopnost soustředění</w:t>
      </w:r>
      <w:r w:rsidRPr="00C3116C">
        <w:rPr>
          <w:kern w:val="36"/>
        </w:rPr>
        <w:t xml:space="preserve"> – koncentrace pozornosti na daný problém – odmítají se vzdát řešení, dokud na ně nepřijdou</w:t>
      </w:r>
    </w:p>
    <w:p w:rsidR="00BC05B7" w:rsidRPr="00C3116C" w:rsidRDefault="00BC05B7" w:rsidP="00B70F71">
      <w:pPr>
        <w:pStyle w:val="Normlnweb"/>
        <w:numPr>
          <w:ilvl w:val="0"/>
          <w:numId w:val="1"/>
        </w:numPr>
        <w:jc w:val="both"/>
        <w:rPr>
          <w:kern w:val="36"/>
        </w:rPr>
      </w:pPr>
      <w:r w:rsidRPr="00C3116C">
        <w:rPr>
          <w:b/>
          <w:bCs/>
          <w:kern w:val="36"/>
        </w:rPr>
        <w:t>nekonformnost</w:t>
      </w:r>
      <w:r w:rsidRPr="00C3116C">
        <w:rPr>
          <w:kern w:val="36"/>
        </w:rPr>
        <w:t xml:space="preserve"> – ne vždy se podřídí kolektivu vrstevníků, často vybočují, mají vlastní, specifický způsob myšlení</w:t>
      </w:r>
    </w:p>
    <w:p w:rsidR="00BC05B7" w:rsidRPr="00C3116C" w:rsidRDefault="00BC05B7" w:rsidP="00B70F71">
      <w:pPr>
        <w:pStyle w:val="Normlnweb"/>
        <w:numPr>
          <w:ilvl w:val="0"/>
          <w:numId w:val="1"/>
        </w:numPr>
        <w:jc w:val="both"/>
        <w:rPr>
          <w:kern w:val="36"/>
        </w:rPr>
      </w:pPr>
      <w:r w:rsidRPr="00C3116C">
        <w:rPr>
          <w:kern w:val="36"/>
        </w:rPr>
        <w:t>často si lépe rozumějí se staršími dětmi než s vrstevníky</w:t>
      </w:r>
    </w:p>
    <w:p w:rsidR="00BC05B7" w:rsidRPr="00C3116C" w:rsidRDefault="00BC05B7" w:rsidP="00B70F71">
      <w:pPr>
        <w:pStyle w:val="Normlnweb"/>
        <w:numPr>
          <w:ilvl w:val="0"/>
          <w:numId w:val="1"/>
        </w:numPr>
        <w:jc w:val="both"/>
        <w:rPr>
          <w:b/>
          <w:bCs/>
          <w:kern w:val="36"/>
        </w:rPr>
      </w:pPr>
      <w:r w:rsidRPr="00C3116C">
        <w:rPr>
          <w:b/>
          <w:bCs/>
          <w:kern w:val="36"/>
        </w:rPr>
        <w:t xml:space="preserve">specifický smysl pro humor </w:t>
      </w:r>
      <w:r w:rsidRPr="00C3116C">
        <w:rPr>
          <w:kern w:val="36"/>
        </w:rPr>
        <w:t>– mají v oblibě slovní hříčky, dvojsmysly, neobvyklé situace apod.</w:t>
      </w:r>
      <w:r w:rsidRPr="00C3116C">
        <w:rPr>
          <w:rFonts w:ascii="Arial" w:hAnsi="Arial" w:cs="Arial"/>
          <w:color w:val="000000"/>
        </w:rPr>
        <w:t xml:space="preserve"> </w:t>
      </w:r>
    </w:p>
    <w:p w:rsidR="00BC05B7" w:rsidRPr="00C3116C" w:rsidRDefault="00BC05B7" w:rsidP="00B70F71">
      <w:pPr>
        <w:pStyle w:val="Normlnweb"/>
        <w:numPr>
          <w:ilvl w:val="0"/>
          <w:numId w:val="1"/>
        </w:numPr>
        <w:jc w:val="both"/>
        <w:rPr>
          <w:b/>
          <w:bCs/>
          <w:kern w:val="36"/>
        </w:rPr>
      </w:pPr>
      <w:r w:rsidRPr="00C3116C">
        <w:rPr>
          <w:b/>
          <w:bCs/>
          <w:color w:val="000000"/>
        </w:rPr>
        <w:t>živá představivost</w:t>
      </w:r>
      <w:r w:rsidRPr="00C3116C">
        <w:rPr>
          <w:color w:val="000000"/>
        </w:rPr>
        <w:t xml:space="preserve"> – bohatý fantasijní svět, časné hry „na něco“, imaginární společníci, tvořivost, vyprávění, vymýšlení příběhů</w:t>
      </w:r>
    </w:p>
    <w:p w:rsidR="00BC05B7" w:rsidRPr="00C3116C" w:rsidRDefault="00BC05B7" w:rsidP="00B70F71">
      <w:pPr>
        <w:pStyle w:val="Normlnweb"/>
        <w:numPr>
          <w:ilvl w:val="0"/>
          <w:numId w:val="1"/>
        </w:numPr>
        <w:jc w:val="both"/>
        <w:rPr>
          <w:b/>
          <w:bCs/>
          <w:kern w:val="36"/>
        </w:rPr>
      </w:pPr>
      <w:r w:rsidRPr="00C3116C">
        <w:rPr>
          <w:b/>
          <w:bCs/>
          <w:color w:val="000000"/>
        </w:rPr>
        <w:lastRenderedPageBreak/>
        <w:t xml:space="preserve">časná sociální zralost – </w:t>
      </w:r>
      <w:r w:rsidR="00CD372C" w:rsidRPr="00C3116C">
        <w:rPr>
          <w:b/>
          <w:bCs/>
          <w:color w:val="000000"/>
        </w:rPr>
        <w:t>s</w:t>
      </w:r>
      <w:r w:rsidRPr="00C3116C">
        <w:rPr>
          <w:color w:val="000000"/>
        </w:rPr>
        <w:t>mysl pro spravedlnost a fair-play, zabývání se otázkami morálky a etiky, citlivost a soucit</w:t>
      </w:r>
    </w:p>
    <w:p w:rsidR="00BC05B7" w:rsidRDefault="00BC05B7" w:rsidP="00895932">
      <w:pPr>
        <w:pStyle w:val="Normlnweb"/>
        <w:jc w:val="both"/>
        <w:rPr>
          <w:color w:val="000000"/>
          <w:szCs w:val="20"/>
        </w:rPr>
      </w:pPr>
      <w:r>
        <w:rPr>
          <w:kern w:val="36"/>
          <w:szCs w:val="48"/>
        </w:rPr>
        <w:t xml:space="preserve">Je zřejmé, že ne všechny tyto charakteristiky se projeví u všech dětí ve stejné míře – jedním </w:t>
      </w:r>
      <w:r w:rsidR="00CD372C">
        <w:rPr>
          <w:kern w:val="36"/>
          <w:szCs w:val="48"/>
        </w:rPr>
        <w:t xml:space="preserve">z </w:t>
      </w:r>
      <w:r>
        <w:rPr>
          <w:kern w:val="36"/>
          <w:szCs w:val="48"/>
        </w:rPr>
        <w:t xml:space="preserve">typických znaků nadání je i </w:t>
      </w:r>
      <w:r>
        <w:rPr>
          <w:b/>
          <w:bCs/>
          <w:kern w:val="36"/>
          <w:szCs w:val="48"/>
        </w:rPr>
        <w:t>nerovnoměrný vývoj</w:t>
      </w:r>
      <w:r>
        <w:rPr>
          <w:kern w:val="36"/>
          <w:szCs w:val="48"/>
        </w:rPr>
        <w:t xml:space="preserve"> v jednotlivých oblastech – zejména rozdíly v rozvoji </w:t>
      </w:r>
      <w:r>
        <w:rPr>
          <w:b/>
          <w:bCs/>
          <w:kern w:val="36"/>
          <w:szCs w:val="48"/>
        </w:rPr>
        <w:t xml:space="preserve">intelektu, motoriky a sociální zralosti. </w:t>
      </w:r>
      <w:r>
        <w:rPr>
          <w:color w:val="000000"/>
          <w:szCs w:val="20"/>
        </w:rPr>
        <w:t>Pokud dítě vykazuje některé z těchto charakteristik, je možné využít některé z existujících hodnotících škál pro jemnější rozlišení projevů/míry nadání a nominaci dítěte k dalšímu podrobnějšímu odbornému vyšetření, ke kterému se již objednávají rodiče v </w:t>
      </w:r>
      <w:r w:rsidR="00A42E49">
        <w:rPr>
          <w:color w:val="000000"/>
          <w:szCs w:val="20"/>
        </w:rPr>
        <w:t>příslušném poradenském zařízení.</w:t>
      </w:r>
      <w:r>
        <w:rPr>
          <w:color w:val="000000"/>
          <w:szCs w:val="20"/>
        </w:rPr>
        <w:t xml:space="preserve"> </w:t>
      </w:r>
      <w:r w:rsidR="00A42E49">
        <w:rPr>
          <w:color w:val="000000"/>
          <w:szCs w:val="20"/>
        </w:rPr>
        <w:t xml:space="preserve">Tam </w:t>
      </w:r>
      <w:r>
        <w:rPr>
          <w:color w:val="000000"/>
          <w:szCs w:val="20"/>
        </w:rPr>
        <w:t xml:space="preserve">by jim měly být poskytnuty rady </w:t>
      </w:r>
      <w:r w:rsidR="00A42E49">
        <w:rPr>
          <w:color w:val="000000"/>
          <w:szCs w:val="20"/>
        </w:rPr>
        <w:t xml:space="preserve">a </w:t>
      </w:r>
      <w:r>
        <w:rPr>
          <w:color w:val="000000"/>
          <w:szCs w:val="20"/>
        </w:rPr>
        <w:t>doporučení jak postupovat v jeho výchově, aby mu bylo poskytnuto co nejpodnětnější prostředí doma i ve školce a později ve škole</w:t>
      </w:r>
      <w:r w:rsidRPr="000956F3">
        <w:rPr>
          <w:szCs w:val="20"/>
        </w:rPr>
        <w:t>. Raná identifikace se doporučuje z důvodu, že dovoluje ranou intervenci, která je pro nadané děti stejně důležitá jako pro všechny děti se speciálními potřebami. Ze zkušeností vyplývá</w:t>
      </w:r>
      <w:r>
        <w:rPr>
          <w:color w:val="000000"/>
          <w:szCs w:val="20"/>
        </w:rPr>
        <w:t>, že častěji bývají diagnostikováni prvorození než jejich mladší sourozenci, na tyto děti bývá častěji soustředěno více pozornosti. Výskyt nadání v populaci je statisticky uváděn mezi 2</w:t>
      </w:r>
      <w:r w:rsidR="00A42E49">
        <w:rPr>
          <w:color w:val="000000"/>
          <w:szCs w:val="20"/>
        </w:rPr>
        <w:t xml:space="preserve"> </w:t>
      </w:r>
      <w:r>
        <w:rPr>
          <w:color w:val="000000"/>
          <w:szCs w:val="20"/>
        </w:rPr>
        <w:t xml:space="preserve">-10% </w:t>
      </w:r>
      <w:r w:rsidR="00A42E49">
        <w:rPr>
          <w:color w:val="000000"/>
          <w:szCs w:val="20"/>
        </w:rPr>
        <w:t xml:space="preserve"> (</w:t>
      </w:r>
      <w:r>
        <w:rPr>
          <w:color w:val="000000"/>
          <w:szCs w:val="20"/>
        </w:rPr>
        <w:t>dle zvolených kritérií – tzv. „tvrdosti“ škál hodnotících nadání jako vyšší nadprůměr – tj. až 10% populace, nebo extrémně vysoké nadání – 2% populace</w:t>
      </w:r>
      <w:r w:rsidR="00A42E49">
        <w:rPr>
          <w:color w:val="000000"/>
          <w:szCs w:val="20"/>
        </w:rPr>
        <w:t>)</w:t>
      </w:r>
      <w:r>
        <w:rPr>
          <w:color w:val="000000"/>
          <w:szCs w:val="20"/>
        </w:rPr>
        <w:t xml:space="preserve">, přesto je však vcelku pravděpodobné, že když je v rodině jedno dítě nadané, i některý ze sourozenců může být nadaný. </w:t>
      </w:r>
    </w:p>
    <w:p w:rsidR="00BC05B7" w:rsidRDefault="00BC05B7" w:rsidP="00B70F71">
      <w:pPr>
        <w:pStyle w:val="Normlnweb"/>
        <w:jc w:val="both"/>
      </w:pPr>
      <w:r>
        <w:t>Jak tedy vypadá takové “</w:t>
      </w:r>
      <w:r>
        <w:rPr>
          <w:i/>
          <w:iCs/>
        </w:rPr>
        <w:t>typické nadané dítě</w:t>
      </w:r>
      <w:r>
        <w:t>“? Z výše uvedeného je patrné, že nelze jednoznačně stanovit typický příklad nadaného dítěte, nicméně ve školce se může projevovat například takto:</w:t>
      </w:r>
    </w:p>
    <w:p w:rsidR="00BC05B7" w:rsidRDefault="00BC05B7" w:rsidP="00B70F71">
      <w:pPr>
        <w:pStyle w:val="Normlnweb"/>
        <w:jc w:val="both"/>
      </w:pPr>
      <w:r>
        <w:t xml:space="preserve">Má výbornou </w:t>
      </w:r>
      <w:r>
        <w:rPr>
          <w:u w:val="single"/>
        </w:rPr>
        <w:t>slovní zásobu a vyjadřovací schopnosti</w:t>
      </w:r>
      <w:r>
        <w:t xml:space="preserve"> – často se vyjadřuje neobvykle – hovoří jako dospělí, používá cizí slova a zná jejich význam. </w:t>
      </w:r>
      <w:r>
        <w:rPr>
          <w:u w:val="single"/>
        </w:rPr>
        <w:t>Zajímá se o znaky – čísla a písmena</w:t>
      </w:r>
      <w:r>
        <w:t xml:space="preserve"> – spontánně, aniž by k tomu bylo vedeno rodiči. Velmi brzy se </w:t>
      </w:r>
      <w:r>
        <w:rPr>
          <w:u w:val="single"/>
        </w:rPr>
        <w:t>naučí spontánně číst, dokáží jmenovat číselnou řadu</w:t>
      </w:r>
      <w:r>
        <w:t xml:space="preserve">, zvládají základní početní operace, </w:t>
      </w:r>
      <w:r>
        <w:rPr>
          <w:u w:val="single"/>
        </w:rPr>
        <w:t>dokáží třídit pojmy či prvky do kategorií</w:t>
      </w:r>
      <w:r>
        <w:t xml:space="preserve">, velmi brzy znají barvy, včetně odstínů, rozlišují tvary, vyjmenují dny v </w:t>
      </w:r>
      <w:r w:rsidR="00A42E49">
        <w:t>týdnu</w:t>
      </w:r>
      <w:r>
        <w:t xml:space="preserve">, měsíce, dobře se orientují v čase, řada z nich pozná hodiny, </w:t>
      </w:r>
      <w:r>
        <w:rPr>
          <w:u w:val="single"/>
        </w:rPr>
        <w:t>mají široké znalosti z oblasti svého zájmu</w:t>
      </w:r>
      <w:r>
        <w:t xml:space="preserve">, </w:t>
      </w:r>
      <w:r>
        <w:rPr>
          <w:u w:val="single"/>
        </w:rPr>
        <w:t>snadno a rychle si zapamatovávají nové informace</w:t>
      </w:r>
      <w:r>
        <w:t xml:space="preserve">, jsou zvídavé, neustále se na něco </w:t>
      </w:r>
      <w:r>
        <w:rPr>
          <w:u w:val="single"/>
        </w:rPr>
        <w:t>vyptávají</w:t>
      </w:r>
      <w:r>
        <w:t xml:space="preserve"> a velmi neodbytně vyžadují odpovědi na své všetečné otázky. Jde tedy </w:t>
      </w:r>
      <w:r>
        <w:rPr>
          <w:u w:val="single"/>
        </w:rPr>
        <w:t>již v předškolním věku schopnosti, které jsou srovnatelné se schopnostmi dětí v první až druhé třídě</w:t>
      </w:r>
      <w:r>
        <w:t xml:space="preserve">. Tyto děti se často odlišují od svých vrstevníků </w:t>
      </w:r>
      <w:r>
        <w:rPr>
          <w:u w:val="single"/>
        </w:rPr>
        <w:t>specifickými zájmy</w:t>
      </w:r>
      <w:r>
        <w:t xml:space="preserve"> a neobvyklou </w:t>
      </w:r>
      <w:r>
        <w:rPr>
          <w:u w:val="single"/>
        </w:rPr>
        <w:t>sociální zralostí</w:t>
      </w:r>
      <w:r>
        <w:t xml:space="preserve"> – často se zajímají o etická témata – spravedlnost, fair play, mají tendence řešit konflikty mezi spolužáky a „brát spravedlnost do svých rukou“. Velmi brzy se zajímají o témata konečnosti života, smrti, vzniku života na zemi apod. </w:t>
      </w:r>
    </w:p>
    <w:p w:rsidR="00A67666" w:rsidRDefault="00A67666" w:rsidP="00B70F71">
      <w:pPr>
        <w:pStyle w:val="Normlnweb"/>
        <w:jc w:val="both"/>
        <w:rPr>
          <w:b/>
          <w:bCs/>
          <w:sz w:val="28"/>
          <w:szCs w:val="28"/>
          <w:u w:val="single"/>
        </w:rPr>
      </w:pPr>
    </w:p>
    <w:p w:rsidR="00BC05B7" w:rsidRPr="00A51335" w:rsidRDefault="00BC05B7" w:rsidP="00B70F71">
      <w:pPr>
        <w:pStyle w:val="Normlnweb"/>
        <w:jc w:val="both"/>
        <w:rPr>
          <w:b/>
          <w:bCs/>
          <w:sz w:val="28"/>
          <w:szCs w:val="28"/>
          <w:u w:val="single"/>
        </w:rPr>
      </w:pPr>
      <w:r w:rsidRPr="00A51335">
        <w:rPr>
          <w:b/>
          <w:bCs/>
          <w:sz w:val="28"/>
          <w:szCs w:val="28"/>
          <w:u w:val="single"/>
        </w:rPr>
        <w:t>Pedagogická diagnostika nadání v MŠ</w:t>
      </w:r>
    </w:p>
    <w:p w:rsidR="00BC05B7" w:rsidRDefault="00BC05B7" w:rsidP="00B70F71">
      <w:pPr>
        <w:pStyle w:val="Normlnweb"/>
        <w:jc w:val="both"/>
      </w:pPr>
      <w:r w:rsidRPr="008E47D4">
        <w:rPr>
          <w:b/>
          <w:bCs/>
        </w:rPr>
        <w:t>Screeningová metoda NOMI</w:t>
      </w:r>
    </w:p>
    <w:p w:rsidR="00BC05B7" w:rsidRPr="008E47D4" w:rsidRDefault="00BC05B7" w:rsidP="008E47D4">
      <w:pPr>
        <w:pStyle w:val="Normlnweb"/>
        <w:jc w:val="both"/>
      </w:pPr>
      <w:r w:rsidRPr="008E47D4">
        <w:t xml:space="preserve">Tato metoda vznikla v rámci realizace grantu: Vytvoření systému nominace a identifikace dětí, žáků a žákyň s mimořádným nadáním a modulu optimalizace uspokojování jejich specifických vzdělávacích potřeb zvyšováním kompetencí pedagogických pracovníků a </w:t>
      </w:r>
      <w:r w:rsidRPr="00842362">
        <w:t>pracovnic MŠ a ZŠ reg. číslo projektu CZ.1.07/1.2.01/02.0006 a je pedagogické veřejnosti k dispozici na www.nadanedite.eu.</w:t>
      </w:r>
      <w:r w:rsidRPr="008E47D4">
        <w:t xml:space="preserve"> </w:t>
      </w:r>
    </w:p>
    <w:p w:rsidR="00BC05B7" w:rsidRDefault="00BC05B7" w:rsidP="000736E9">
      <w:pPr>
        <w:pStyle w:val="Normlnweb"/>
        <w:jc w:val="both"/>
      </w:pPr>
      <w:r w:rsidRPr="008E47D4">
        <w:lastRenderedPageBreak/>
        <w:t xml:space="preserve">Je primárně určena </w:t>
      </w:r>
      <w:r w:rsidR="000A33A0">
        <w:t>učitelkám MŠ, kter</w:t>
      </w:r>
      <w:r>
        <w:t>é ji mohou</w:t>
      </w:r>
      <w:r w:rsidRPr="008E47D4">
        <w:t xml:space="preserve"> používat k včasnému vyhledávání mimořádně nadaných dětí v předškolních odděleních MŠ.</w:t>
      </w:r>
      <w:r w:rsidR="000A33A0">
        <w:t xml:space="preserve"> </w:t>
      </w:r>
      <w:r>
        <w:t xml:space="preserve">Byla standardizovánana </w:t>
      </w:r>
      <w:r w:rsidR="000A33A0">
        <w:t xml:space="preserve">na </w:t>
      </w:r>
      <w:r>
        <w:t>základě vyšetření 503 dětí.</w:t>
      </w:r>
    </w:p>
    <w:p w:rsidR="00CD6ADA" w:rsidRDefault="00BC05B7" w:rsidP="00CD6ADA">
      <w:pPr>
        <w:pStyle w:val="Normlnweb"/>
        <w:spacing w:after="0" w:afterAutospacing="0"/>
        <w:jc w:val="both"/>
        <w:rPr>
          <w:bCs/>
        </w:rPr>
      </w:pPr>
      <w:r w:rsidRPr="008E47D4">
        <w:t>Metoda se skládá z osmi úkolů, zaměřených na různé schopnosti způsobu řešení problémů, charakteristických pro mimořádné nadání.</w:t>
      </w:r>
      <w:r>
        <w:t xml:space="preserve"> NOMI </w:t>
      </w:r>
      <w:r w:rsidRPr="00A0253F">
        <w:rPr>
          <w:bCs/>
        </w:rPr>
        <w:t xml:space="preserve"> zahrnuje následující oblasti</w:t>
      </w:r>
      <w:r>
        <w:rPr>
          <w:bCs/>
        </w:rPr>
        <w:t xml:space="preserve"> nadání</w:t>
      </w:r>
      <w:r w:rsidRPr="00A0253F">
        <w:rPr>
          <w:bCs/>
        </w:rPr>
        <w:t>:</w:t>
      </w:r>
      <w:r w:rsidRPr="00A0253F">
        <w:t xml:space="preserve"> </w:t>
      </w:r>
      <w:r>
        <w:rPr>
          <w:bCs/>
        </w:rPr>
        <w:t>matematické schopnosti</w:t>
      </w:r>
      <w:r w:rsidRPr="00A0253F">
        <w:rPr>
          <w:bCs/>
        </w:rPr>
        <w:t>, analogické myšlení, kreativitu a originalitu, schopnost sebehodnocení, kresebné schopnosti, kombinační a logické schopnosti, praktický úsudek, slovní zásobu a tvořivost, schopnost</w:t>
      </w:r>
      <w:r w:rsidR="00CD6ADA">
        <w:rPr>
          <w:bCs/>
        </w:rPr>
        <w:t xml:space="preserve"> </w:t>
      </w:r>
      <w:r w:rsidRPr="00A0253F">
        <w:rPr>
          <w:bCs/>
        </w:rPr>
        <w:t>kategorizace na základě abstrakce, paměť</w:t>
      </w:r>
      <w:r>
        <w:rPr>
          <w:bCs/>
        </w:rPr>
        <w:t xml:space="preserve"> a pozornost</w:t>
      </w:r>
      <w:r w:rsidRPr="00A0253F">
        <w:rPr>
          <w:bCs/>
        </w:rPr>
        <w:t>.</w:t>
      </w:r>
    </w:p>
    <w:p w:rsidR="00BC05B7" w:rsidRDefault="00BC05B7" w:rsidP="00CD6ADA">
      <w:pPr>
        <w:pStyle w:val="Normlnweb"/>
        <w:spacing w:after="0" w:afterAutospacing="0"/>
        <w:jc w:val="both"/>
      </w:pPr>
      <w:r w:rsidRPr="00A0253F">
        <w:rPr>
          <w:bCs/>
        </w:rPr>
        <w:t xml:space="preserve"> </w:t>
      </w:r>
      <w:r w:rsidRPr="00A0253F">
        <w:rPr>
          <w:bCs/>
        </w:rPr>
        <w:br/>
      </w:r>
      <w:r w:rsidR="00256081">
        <w:t>Zdůrazňujeme,</w:t>
      </w:r>
      <w:r w:rsidRPr="008E47D4">
        <w:t xml:space="preserve"> že metoda slouží pouze k preidentifikaci nadaného dítěte k další práci s ním,</w:t>
      </w:r>
      <w:r>
        <w:t xml:space="preserve"> k nominaci dítěte na komplexní vyšetření </w:t>
      </w:r>
      <w:r w:rsidRPr="008E47D4">
        <w:t>intelektu psychologem</w:t>
      </w:r>
      <w:r>
        <w:t xml:space="preserve"> v PPP, na které se mohou rodiče v případě zájmu přihlásit.</w:t>
      </w:r>
      <w:r w:rsidRPr="008E47D4">
        <w:t xml:space="preserve"> </w:t>
      </w:r>
    </w:p>
    <w:p w:rsidR="001016FE" w:rsidRDefault="00BC05B7" w:rsidP="008455CA">
      <w:pPr>
        <w:pStyle w:val="Nadpis1"/>
        <w:jc w:val="both"/>
        <w:rPr>
          <w:rFonts w:ascii="Times New Roman" w:hAnsi="Times New Roman"/>
          <w:b w:val="0"/>
          <w:sz w:val="24"/>
          <w:szCs w:val="24"/>
        </w:rPr>
      </w:pPr>
      <w:r w:rsidRPr="008455CA">
        <w:rPr>
          <w:rFonts w:ascii="Times New Roman" w:hAnsi="Times New Roman"/>
          <w:b w:val="0"/>
          <w:sz w:val="24"/>
          <w:szCs w:val="24"/>
        </w:rPr>
        <w:t xml:space="preserve">Stejně jako všechny ostatní metody, ani tato není stoprocentně spolehlivá, je- li použita sama o sobě. Její </w:t>
      </w:r>
      <w:r w:rsidRPr="008455CA">
        <w:rPr>
          <w:rFonts w:ascii="Times New Roman" w:hAnsi="Times New Roman"/>
          <w:b w:val="0"/>
          <w:bCs/>
          <w:sz w:val="24"/>
          <w:szCs w:val="24"/>
        </w:rPr>
        <w:t>spolehlivost lze zvýšit spojením s dalšími metodami</w:t>
      </w:r>
      <w:r w:rsidRPr="008455CA">
        <w:rPr>
          <w:rFonts w:ascii="Times New Roman" w:hAnsi="Times New Roman"/>
          <w:b w:val="0"/>
          <w:sz w:val="24"/>
          <w:szCs w:val="24"/>
        </w:rPr>
        <w:t>. Seznámíme Vás i</w:t>
      </w:r>
      <w:r w:rsidR="008455CA">
        <w:rPr>
          <w:rFonts w:ascii="Times New Roman" w:hAnsi="Times New Roman"/>
          <w:b w:val="0"/>
          <w:sz w:val="24"/>
          <w:szCs w:val="24"/>
        </w:rPr>
        <w:t xml:space="preserve"> </w:t>
      </w:r>
      <w:r w:rsidRPr="008455CA">
        <w:rPr>
          <w:rFonts w:ascii="Times New Roman" w:hAnsi="Times New Roman"/>
          <w:b w:val="0"/>
          <w:sz w:val="24"/>
          <w:szCs w:val="24"/>
        </w:rPr>
        <w:t xml:space="preserve">s </w:t>
      </w:r>
      <w:r w:rsidRPr="008455CA">
        <w:rPr>
          <w:rFonts w:ascii="Times New Roman" w:hAnsi="Times New Roman"/>
          <w:b w:val="0"/>
          <w:bCs/>
          <w:sz w:val="24"/>
          <w:szCs w:val="24"/>
        </w:rPr>
        <w:t>dotazník</w:t>
      </w:r>
      <w:r w:rsidR="002A755E" w:rsidRPr="008455CA">
        <w:rPr>
          <w:rFonts w:ascii="Times New Roman" w:hAnsi="Times New Roman"/>
          <w:b w:val="0"/>
          <w:bCs/>
          <w:sz w:val="24"/>
          <w:szCs w:val="24"/>
        </w:rPr>
        <w:t>em</w:t>
      </w:r>
      <w:r w:rsidRPr="008455CA">
        <w:rPr>
          <w:rFonts w:ascii="Times New Roman" w:hAnsi="Times New Roman"/>
          <w:b w:val="0"/>
          <w:bCs/>
          <w:sz w:val="24"/>
          <w:szCs w:val="24"/>
        </w:rPr>
        <w:t xml:space="preserve"> </w:t>
      </w:r>
      <w:r w:rsidR="008455CA">
        <w:rPr>
          <w:rFonts w:ascii="Times New Roman" w:hAnsi="Times New Roman"/>
          <w:b w:val="0"/>
          <w:bCs/>
          <w:sz w:val="24"/>
          <w:szCs w:val="24"/>
        </w:rPr>
        <w:t>d</w:t>
      </w:r>
      <w:r w:rsidR="008455CA" w:rsidRPr="008455CA">
        <w:rPr>
          <w:rFonts w:ascii="Times New Roman" w:hAnsi="Times New Roman"/>
          <w:b w:val="0"/>
          <w:sz w:val="24"/>
          <w:szCs w:val="24"/>
        </w:rPr>
        <w:t>oc. PhDr. Lenk</w:t>
      </w:r>
      <w:r w:rsidR="008455CA">
        <w:rPr>
          <w:rFonts w:ascii="Times New Roman" w:hAnsi="Times New Roman"/>
          <w:b w:val="0"/>
          <w:sz w:val="24"/>
          <w:szCs w:val="24"/>
        </w:rPr>
        <w:t>y</w:t>
      </w:r>
      <w:r w:rsidR="008455CA" w:rsidRPr="008455CA">
        <w:rPr>
          <w:rFonts w:ascii="Times New Roman" w:hAnsi="Times New Roman"/>
          <w:b w:val="0"/>
          <w:sz w:val="24"/>
          <w:szCs w:val="24"/>
        </w:rPr>
        <w:t xml:space="preserve"> Hříbkov</w:t>
      </w:r>
      <w:r w:rsidR="008455CA">
        <w:rPr>
          <w:rFonts w:ascii="Times New Roman" w:hAnsi="Times New Roman"/>
          <w:b w:val="0"/>
          <w:sz w:val="24"/>
          <w:szCs w:val="24"/>
        </w:rPr>
        <w:t>é</w:t>
      </w:r>
      <w:r w:rsidR="008455CA" w:rsidRPr="008455CA">
        <w:rPr>
          <w:rFonts w:ascii="Times New Roman" w:hAnsi="Times New Roman"/>
          <w:b w:val="0"/>
          <w:sz w:val="24"/>
          <w:szCs w:val="24"/>
        </w:rPr>
        <w:t>, CSc.</w:t>
      </w:r>
      <w:r w:rsidR="002A755E" w:rsidRPr="008455CA">
        <w:rPr>
          <w:rFonts w:ascii="Times New Roman" w:hAnsi="Times New Roman"/>
          <w:b w:val="0"/>
          <w:bCs/>
          <w:sz w:val="24"/>
          <w:szCs w:val="24"/>
        </w:rPr>
        <w:t>,</w:t>
      </w:r>
      <w:r w:rsidRPr="008455CA">
        <w:rPr>
          <w:rFonts w:ascii="Times New Roman" w:hAnsi="Times New Roman"/>
          <w:b w:val="0"/>
          <w:sz w:val="24"/>
          <w:szCs w:val="24"/>
        </w:rPr>
        <w:t xml:space="preserve"> doplněný</w:t>
      </w:r>
      <w:r w:rsidR="002A755E" w:rsidRPr="008455CA">
        <w:rPr>
          <w:rFonts w:ascii="Times New Roman" w:hAnsi="Times New Roman"/>
          <w:b w:val="0"/>
          <w:sz w:val="24"/>
          <w:szCs w:val="24"/>
        </w:rPr>
        <w:t>m</w:t>
      </w:r>
      <w:r w:rsidRPr="008455CA">
        <w:rPr>
          <w:rFonts w:ascii="Times New Roman" w:hAnsi="Times New Roman"/>
          <w:b w:val="0"/>
          <w:sz w:val="24"/>
          <w:szCs w:val="24"/>
        </w:rPr>
        <w:t xml:space="preserve"> o rozvíjející úlohy pro nadané zpracované PhDr. Markem Khýrem</w:t>
      </w:r>
      <w:r w:rsidR="001016FE">
        <w:rPr>
          <w:rFonts w:ascii="Times New Roman" w:hAnsi="Times New Roman"/>
          <w:b w:val="0"/>
          <w:sz w:val="24"/>
          <w:szCs w:val="24"/>
        </w:rPr>
        <w:t>.</w:t>
      </w:r>
    </w:p>
    <w:p w:rsidR="00BC05B7" w:rsidRPr="008455CA" w:rsidRDefault="00BC05B7" w:rsidP="008455CA">
      <w:pPr>
        <w:pStyle w:val="Nadpis1"/>
        <w:jc w:val="both"/>
        <w:rPr>
          <w:rFonts w:ascii="Times New Roman" w:hAnsi="Times New Roman"/>
          <w:b w:val="0"/>
          <w:sz w:val="24"/>
          <w:szCs w:val="24"/>
        </w:rPr>
      </w:pPr>
      <w:r w:rsidRPr="008455CA">
        <w:rPr>
          <w:rFonts w:ascii="Times New Roman" w:hAnsi="Times New Roman"/>
          <w:b w:val="0"/>
          <w:sz w:val="24"/>
          <w:szCs w:val="24"/>
        </w:rPr>
        <w:t>viz MŠ Kopřivnice -</w:t>
      </w:r>
      <w:r w:rsidRPr="008E47D4">
        <w:t xml:space="preserve"> </w:t>
      </w:r>
      <w:hyperlink r:id="rId11" w:history="1">
        <w:r w:rsidRPr="008455CA">
          <w:rPr>
            <w:rStyle w:val="Hypertextovodkaz"/>
            <w:sz w:val="24"/>
            <w:szCs w:val="24"/>
          </w:rPr>
          <w:t>http://skolky.</w:t>
        </w:r>
      </w:hyperlink>
      <w:hyperlink r:id="rId12" w:history="1">
        <w:r w:rsidRPr="008455CA">
          <w:rPr>
            <w:rStyle w:val="Hypertextovodkaz"/>
            <w:sz w:val="24"/>
            <w:szCs w:val="24"/>
          </w:rPr>
          <w:t>koprivnice.org</w:t>
        </w:r>
      </w:hyperlink>
      <w:hyperlink r:id="rId13" w:history="1">
        <w:r w:rsidRPr="008455CA">
          <w:rPr>
            <w:rStyle w:val="Hypertextovodkaz"/>
            <w:sz w:val="24"/>
            <w:szCs w:val="24"/>
          </w:rPr>
          <w:t>/</w:t>
        </w:r>
      </w:hyperlink>
      <w:hyperlink r:id="rId14" w:history="1">
        <w:r w:rsidRPr="008455CA">
          <w:rPr>
            <w:rStyle w:val="Hypertextovodkaz"/>
            <w:sz w:val="24"/>
            <w:szCs w:val="24"/>
          </w:rPr>
          <w:t>sipvz</w:t>
        </w:r>
      </w:hyperlink>
      <w:hyperlink r:id="rId15" w:history="1">
        <w:r w:rsidRPr="008455CA">
          <w:rPr>
            <w:rStyle w:val="Hypertextovodkaz"/>
            <w:sz w:val="24"/>
            <w:szCs w:val="24"/>
          </w:rPr>
          <w:t>/</w:t>
        </w:r>
      </w:hyperlink>
      <w:hyperlink r:id="rId16" w:history="1">
        <w:r w:rsidRPr="008455CA">
          <w:rPr>
            <w:rStyle w:val="Hypertextovodkaz"/>
            <w:sz w:val="24"/>
            <w:szCs w:val="24"/>
          </w:rPr>
          <w:t>dotaznik.html</w:t>
        </w:r>
      </w:hyperlink>
    </w:p>
    <w:p w:rsidR="00BC05B7" w:rsidRPr="008E47D4" w:rsidRDefault="00BC05B7" w:rsidP="008E47D4">
      <w:pPr>
        <w:pStyle w:val="Normlnweb"/>
        <w:jc w:val="both"/>
      </w:pPr>
      <w:r>
        <w:t>Tým autorek z</w:t>
      </w:r>
      <w:r w:rsidR="002A755E">
        <w:t xml:space="preserve"> Pedagogicko-psychologické poradny Královéhradeckého kraje, pracoviště Rychnov n. Kn. </w:t>
      </w:r>
      <w:r>
        <w:t>vám poskytne ochotně metodické vedení a případně konzultace k zadávání i interpretaci výsledků.</w:t>
      </w:r>
    </w:p>
    <w:p w:rsidR="00BC05B7" w:rsidRPr="00ED0BF0" w:rsidRDefault="00BC05B7" w:rsidP="008E47D4">
      <w:pPr>
        <w:pStyle w:val="Normlnweb"/>
        <w:jc w:val="both"/>
        <w:rPr>
          <w:b/>
          <w:bCs/>
        </w:rPr>
      </w:pPr>
      <w:r>
        <w:rPr>
          <w:b/>
          <w:bCs/>
        </w:rPr>
        <w:t>Ukázk</w:t>
      </w:r>
      <w:r w:rsidR="002A755E">
        <w:rPr>
          <w:b/>
          <w:bCs/>
        </w:rPr>
        <w:t xml:space="preserve">y </w:t>
      </w:r>
      <w:r>
        <w:rPr>
          <w:b/>
          <w:bCs/>
        </w:rPr>
        <w:t xml:space="preserve">jednotlivých subtestů (celý test je na </w:t>
      </w:r>
      <w:hyperlink r:id="rId17" w:history="1">
        <w:r w:rsidRPr="008902F3">
          <w:rPr>
            <w:rStyle w:val="Hypertextovodkaz"/>
            <w:b/>
            <w:bCs/>
          </w:rPr>
          <w:t>www.nadanedite.eu</w:t>
        </w:r>
      </w:hyperlink>
      <w:r>
        <w:rPr>
          <w:b/>
          <w:bCs/>
        </w:rPr>
        <w:t>)</w:t>
      </w:r>
    </w:p>
    <w:p w:rsidR="00BC05B7" w:rsidRDefault="00BC05B7" w:rsidP="00B70F71">
      <w:pPr>
        <w:pStyle w:val="Normlnweb"/>
        <w:jc w:val="both"/>
      </w:pPr>
    </w:p>
    <w:p w:rsidR="00BC05B7" w:rsidRDefault="00BC05B7" w:rsidP="00B70F71">
      <w:pPr>
        <w:pStyle w:val="Normlnweb"/>
        <w:jc w:val="both"/>
      </w:pPr>
    </w:p>
    <w:p w:rsidR="00BC05B7" w:rsidRDefault="00BC05B7" w:rsidP="00B70F71">
      <w:pPr>
        <w:pStyle w:val="Normlnweb"/>
        <w:jc w:val="both"/>
      </w:pPr>
    </w:p>
    <w:p w:rsidR="00BC05B7" w:rsidRDefault="00CD372C" w:rsidP="00B70F71">
      <w:pPr>
        <w:pStyle w:val="Normlnweb"/>
        <w:jc w:val="both"/>
      </w:pPr>
      <w:r>
        <w:rPr>
          <w:noProof/>
        </w:rPr>
        <w:lastRenderedPageBreak/>
        <w:drawing>
          <wp:inline distT="0" distB="0" distL="0" distR="0">
            <wp:extent cx="5695950" cy="7905750"/>
            <wp:effectExtent l="19050" t="0" r="0" b="0"/>
            <wp:docPr id="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8"/>
                    <a:srcRect/>
                    <a:stretch>
                      <a:fillRect/>
                    </a:stretch>
                  </pic:blipFill>
                  <pic:spPr bwMode="auto">
                    <a:xfrm>
                      <a:off x="0" y="0"/>
                      <a:ext cx="5695950" cy="7905750"/>
                    </a:xfrm>
                    <a:prstGeom prst="rect">
                      <a:avLst/>
                    </a:prstGeom>
                    <a:noFill/>
                    <a:ln w="9525">
                      <a:noFill/>
                      <a:miter lim="800000"/>
                      <a:headEnd/>
                      <a:tailEnd/>
                    </a:ln>
                  </pic:spPr>
                </pic:pic>
              </a:graphicData>
            </a:graphic>
          </wp:inline>
        </w:drawing>
      </w:r>
    </w:p>
    <w:p w:rsidR="00BC05B7" w:rsidRDefault="00BC05B7" w:rsidP="00B70F71">
      <w:pPr>
        <w:pStyle w:val="Normlnweb"/>
        <w:jc w:val="both"/>
      </w:pPr>
    </w:p>
    <w:p w:rsidR="00BC05B7" w:rsidRDefault="00CD372C" w:rsidP="00B70F71">
      <w:pPr>
        <w:pStyle w:val="Normlnweb"/>
        <w:jc w:val="both"/>
      </w:pPr>
      <w:r>
        <w:rPr>
          <w:noProof/>
        </w:rPr>
        <w:drawing>
          <wp:inline distT="0" distB="0" distL="0" distR="0">
            <wp:extent cx="5391150" cy="6686550"/>
            <wp:effectExtent l="19050" t="0" r="0" b="0"/>
            <wp:docPr id="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9"/>
                    <a:srcRect/>
                    <a:stretch>
                      <a:fillRect/>
                    </a:stretch>
                  </pic:blipFill>
                  <pic:spPr bwMode="auto">
                    <a:xfrm>
                      <a:off x="0" y="0"/>
                      <a:ext cx="5391150" cy="6686550"/>
                    </a:xfrm>
                    <a:prstGeom prst="rect">
                      <a:avLst/>
                    </a:prstGeom>
                    <a:noFill/>
                    <a:ln w="9525">
                      <a:noFill/>
                      <a:miter lim="800000"/>
                      <a:headEnd/>
                      <a:tailEnd/>
                    </a:ln>
                  </pic:spPr>
                </pic:pic>
              </a:graphicData>
            </a:graphic>
          </wp:inline>
        </w:drawing>
      </w:r>
    </w:p>
    <w:p w:rsidR="00BC05B7" w:rsidRDefault="00BC05B7" w:rsidP="00B70F71">
      <w:pPr>
        <w:pStyle w:val="Normlnweb"/>
        <w:jc w:val="both"/>
      </w:pPr>
    </w:p>
    <w:p w:rsidR="00BC05B7" w:rsidRDefault="00CD372C" w:rsidP="00B70F71">
      <w:pPr>
        <w:pStyle w:val="Normlnweb"/>
        <w:jc w:val="both"/>
      </w:pPr>
      <w:r>
        <w:rPr>
          <w:noProof/>
        </w:rPr>
        <w:lastRenderedPageBreak/>
        <w:drawing>
          <wp:inline distT="0" distB="0" distL="0" distR="0">
            <wp:extent cx="5400675" cy="6819900"/>
            <wp:effectExtent l="19050" t="0" r="9525" b="0"/>
            <wp:docPr id="4"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20"/>
                    <a:srcRect/>
                    <a:stretch>
                      <a:fillRect/>
                    </a:stretch>
                  </pic:blipFill>
                  <pic:spPr bwMode="auto">
                    <a:xfrm>
                      <a:off x="0" y="0"/>
                      <a:ext cx="5400675" cy="6819900"/>
                    </a:xfrm>
                    <a:prstGeom prst="rect">
                      <a:avLst/>
                    </a:prstGeom>
                    <a:noFill/>
                    <a:ln w="9525">
                      <a:noFill/>
                      <a:miter lim="800000"/>
                      <a:headEnd/>
                      <a:tailEnd/>
                    </a:ln>
                  </pic:spPr>
                </pic:pic>
              </a:graphicData>
            </a:graphic>
          </wp:inline>
        </w:drawing>
      </w:r>
    </w:p>
    <w:p w:rsidR="00BC05B7" w:rsidRDefault="00BC05B7" w:rsidP="00B70F71">
      <w:pPr>
        <w:pStyle w:val="Normlnweb"/>
        <w:jc w:val="both"/>
      </w:pPr>
    </w:p>
    <w:p w:rsidR="00BC05B7" w:rsidRDefault="00BC05B7" w:rsidP="00B70F71">
      <w:pPr>
        <w:pStyle w:val="Normlnweb"/>
        <w:jc w:val="both"/>
      </w:pPr>
      <w:r w:rsidRPr="008E47D4">
        <w:t>Druhá řad je těžká, ale právě proto diagnosticky významná pro identifikaci mimořádného nadání.</w:t>
      </w:r>
    </w:p>
    <w:p w:rsidR="00A67666" w:rsidRDefault="00A67666" w:rsidP="00B70F71">
      <w:pPr>
        <w:pStyle w:val="Normlnweb"/>
        <w:jc w:val="both"/>
        <w:rPr>
          <w:b/>
          <w:bCs/>
          <w:sz w:val="28"/>
          <w:u w:val="single"/>
        </w:rPr>
      </w:pPr>
    </w:p>
    <w:p w:rsidR="00BC05B7" w:rsidRPr="00A51335" w:rsidRDefault="00BC05B7" w:rsidP="00B70F71">
      <w:pPr>
        <w:pStyle w:val="Normlnweb"/>
        <w:jc w:val="both"/>
        <w:rPr>
          <w:b/>
          <w:bCs/>
          <w:sz w:val="28"/>
          <w:u w:val="single"/>
        </w:rPr>
      </w:pPr>
      <w:r w:rsidRPr="00A51335">
        <w:rPr>
          <w:b/>
          <w:bCs/>
          <w:sz w:val="28"/>
          <w:u w:val="single"/>
        </w:rPr>
        <w:lastRenderedPageBreak/>
        <w:t>Potřeby a problémy nadaných v MŠ a úloha MŠ při jejich zvládání</w:t>
      </w:r>
    </w:p>
    <w:p w:rsidR="00BC05B7" w:rsidRDefault="00BC05B7" w:rsidP="00B70F71">
      <w:pPr>
        <w:pStyle w:val="ident"/>
        <w:spacing w:before="150" w:after="100" w:afterAutospacing="1"/>
        <w:ind w:left="0" w:right="270" w:firstLine="0"/>
        <w:jc w:val="both"/>
        <w:rPr>
          <w:color w:val="000000"/>
          <w:szCs w:val="20"/>
        </w:rPr>
      </w:pPr>
      <w:r>
        <w:rPr>
          <w:color w:val="000000"/>
          <w:szCs w:val="20"/>
        </w:rPr>
        <w:t xml:space="preserve">Některé z výše uvedených projevů nadání mohou být problematické a komplikovat dítěti přizpůsobení ve školce a následně i ve školním kolektivu. </w:t>
      </w:r>
    </w:p>
    <w:p w:rsidR="00BC05B7" w:rsidRDefault="00BC05B7" w:rsidP="00B70F71">
      <w:pPr>
        <w:pStyle w:val="ident"/>
        <w:spacing w:before="150" w:after="100" w:afterAutospacing="1"/>
        <w:ind w:left="0" w:right="270" w:firstLine="0"/>
        <w:jc w:val="both"/>
        <w:rPr>
          <w:color w:val="000000"/>
          <w:szCs w:val="20"/>
        </w:rPr>
      </w:pPr>
      <w:r>
        <w:rPr>
          <w:color w:val="000000"/>
          <w:szCs w:val="20"/>
        </w:rPr>
        <w:t xml:space="preserve">Např. silná vnitřní </w:t>
      </w:r>
      <w:r>
        <w:rPr>
          <w:b/>
          <w:bCs/>
          <w:color w:val="000000"/>
          <w:szCs w:val="20"/>
        </w:rPr>
        <w:t>motivace k činnosti</w:t>
      </w:r>
      <w:r>
        <w:rPr>
          <w:color w:val="000000"/>
          <w:szCs w:val="20"/>
        </w:rPr>
        <w:t>, kterou si dítě samo zvolilo a touha po nezávislosti, může být problémem při zapojení dítěte do společných činností, které často nedosahují úrovně rozumového vývoje dítěte</w:t>
      </w:r>
      <w:r w:rsidR="00F467FB">
        <w:rPr>
          <w:color w:val="000000"/>
          <w:szCs w:val="20"/>
        </w:rPr>
        <w:t>,</w:t>
      </w:r>
      <w:r>
        <w:rPr>
          <w:color w:val="000000"/>
          <w:szCs w:val="20"/>
        </w:rPr>
        <w:t xml:space="preserve"> a tudíž pro něj nejsou dostatečně motivující.</w:t>
      </w:r>
    </w:p>
    <w:p w:rsidR="00BC05B7" w:rsidRDefault="00BC05B7" w:rsidP="00B70F71">
      <w:pPr>
        <w:pStyle w:val="ident"/>
        <w:spacing w:before="150" w:after="100" w:afterAutospacing="1"/>
        <w:ind w:left="0" w:right="270" w:firstLine="0"/>
        <w:jc w:val="both"/>
        <w:rPr>
          <w:color w:val="000000"/>
          <w:szCs w:val="20"/>
        </w:rPr>
      </w:pPr>
      <w:r>
        <w:rPr>
          <w:color w:val="000000"/>
          <w:szCs w:val="20"/>
        </w:rPr>
        <w:t xml:space="preserve">Častým problémem je i </w:t>
      </w:r>
      <w:r>
        <w:rPr>
          <w:b/>
          <w:bCs/>
          <w:color w:val="000000"/>
          <w:szCs w:val="20"/>
        </w:rPr>
        <w:t>menší potřeba spánku</w:t>
      </w:r>
      <w:r>
        <w:rPr>
          <w:color w:val="000000"/>
          <w:szCs w:val="20"/>
        </w:rPr>
        <w:t xml:space="preserve"> a z ní vyplývající problém s přizpůsobením řádu </w:t>
      </w:r>
      <w:r w:rsidR="00F467FB">
        <w:rPr>
          <w:color w:val="000000"/>
          <w:szCs w:val="20"/>
        </w:rPr>
        <w:t>MŠ</w:t>
      </w:r>
      <w:r>
        <w:rPr>
          <w:color w:val="000000"/>
          <w:szCs w:val="20"/>
        </w:rPr>
        <w:t>, který zahrnuje odpolední odpočinek. Tento problém však lze poměrně snadno řešit tím, že právě v tomto čase, kdy ostatní děti spí, má nadané dítě možnost věnovat se svým zájmům</w:t>
      </w:r>
      <w:r w:rsidR="00F467FB">
        <w:rPr>
          <w:color w:val="000000"/>
          <w:szCs w:val="20"/>
        </w:rPr>
        <w:t xml:space="preserve"> </w:t>
      </w:r>
      <w:r>
        <w:rPr>
          <w:color w:val="000000"/>
          <w:szCs w:val="20"/>
        </w:rPr>
        <w:t>- např. časní čtenáři knihám</w:t>
      </w:r>
      <w:r w:rsidR="00F467FB">
        <w:rPr>
          <w:color w:val="000000"/>
          <w:szCs w:val="20"/>
        </w:rPr>
        <w:t>,</w:t>
      </w:r>
      <w:r>
        <w:rPr>
          <w:color w:val="000000"/>
          <w:szCs w:val="20"/>
        </w:rPr>
        <w:t xml:space="preserve"> či pracovním listům. </w:t>
      </w:r>
    </w:p>
    <w:p w:rsidR="00BC05B7" w:rsidRDefault="00BC05B7" w:rsidP="00B70F71">
      <w:pPr>
        <w:pStyle w:val="ident"/>
        <w:spacing w:before="150" w:after="100" w:afterAutospacing="1"/>
        <w:ind w:left="0" w:right="270" w:firstLine="0"/>
        <w:jc w:val="both"/>
        <w:rPr>
          <w:color w:val="000000"/>
          <w:szCs w:val="23"/>
        </w:rPr>
      </w:pPr>
      <w:r>
        <w:rPr>
          <w:color w:val="000000"/>
          <w:szCs w:val="20"/>
        </w:rPr>
        <w:t>Dále se můžeme potýkat s </w:t>
      </w:r>
      <w:r>
        <w:rPr>
          <w:b/>
          <w:bCs/>
          <w:color w:val="000000"/>
          <w:szCs w:val="20"/>
        </w:rPr>
        <w:t>přecitlivělostí</w:t>
      </w:r>
      <w:r>
        <w:rPr>
          <w:color w:val="000000"/>
          <w:szCs w:val="20"/>
        </w:rPr>
        <w:t xml:space="preserve"> na nejrůznější podněty /nejčastěji hluk, světlo nebo frustrace – např. nemožnost věnovat se oblíbené činnosti, nutnost odpoledního spánku, nedostatek podnětů nebo naopak přetížení apod./, která je obvykle provázená </w:t>
      </w:r>
      <w:r>
        <w:rPr>
          <w:color w:val="000000"/>
          <w:szCs w:val="20"/>
          <w:u w:val="single"/>
        </w:rPr>
        <w:t>bouřlivými emočními reakcemi</w:t>
      </w:r>
      <w:r>
        <w:rPr>
          <w:color w:val="000000"/>
          <w:szCs w:val="20"/>
        </w:rPr>
        <w:t xml:space="preserve">. Ty se projevují větší </w:t>
      </w:r>
      <w:r>
        <w:rPr>
          <w:color w:val="000000"/>
          <w:szCs w:val="20"/>
          <w:u w:val="single"/>
        </w:rPr>
        <w:t>vzdorovitostí</w:t>
      </w:r>
      <w:r>
        <w:rPr>
          <w:color w:val="000000"/>
          <w:szCs w:val="20"/>
        </w:rPr>
        <w:t>, která je častější u chlapců, nebo mohou zůstat navenek skryty, spíše u dívek, a projeví se záchvaty pláče v soukromí, uzavřeností, případně zdravotními potížemi (bolesti bříška, připomínající zánět slepého střeva apod.).</w:t>
      </w:r>
    </w:p>
    <w:p w:rsidR="00BC05B7" w:rsidRDefault="00BC05B7" w:rsidP="00B70F71">
      <w:pPr>
        <w:spacing w:before="100" w:beforeAutospacing="1" w:after="100" w:afterAutospacing="1"/>
        <w:jc w:val="both"/>
        <w:rPr>
          <w:rFonts w:ascii="Times New Roman" w:hAnsi="Times New Roman"/>
          <w:color w:val="000000"/>
          <w:szCs w:val="20"/>
        </w:rPr>
      </w:pPr>
      <w:r>
        <w:rPr>
          <w:rFonts w:ascii="Times New Roman" w:hAnsi="Times New Roman"/>
          <w:color w:val="000000"/>
          <w:szCs w:val="20"/>
        </w:rPr>
        <w:t>Některé nadané děti mají také sklon k</w:t>
      </w:r>
      <w:r w:rsidR="00A51335">
        <w:rPr>
          <w:rFonts w:ascii="Times New Roman" w:hAnsi="Times New Roman"/>
          <w:color w:val="000000"/>
          <w:szCs w:val="20"/>
        </w:rPr>
        <w:t> </w:t>
      </w:r>
      <w:r>
        <w:rPr>
          <w:rFonts w:ascii="Times New Roman" w:hAnsi="Times New Roman"/>
          <w:b/>
          <w:bCs/>
          <w:color w:val="000000"/>
          <w:szCs w:val="20"/>
        </w:rPr>
        <w:t>perfekcionismu</w:t>
      </w:r>
      <w:r w:rsidR="00A51335">
        <w:rPr>
          <w:rFonts w:ascii="Times New Roman" w:hAnsi="Times New Roman"/>
          <w:b/>
          <w:bCs/>
          <w:color w:val="000000"/>
          <w:szCs w:val="20"/>
        </w:rPr>
        <w:t>,</w:t>
      </w:r>
      <w:r>
        <w:rPr>
          <w:rFonts w:ascii="Times New Roman" w:hAnsi="Times New Roman"/>
          <w:color w:val="000000"/>
          <w:szCs w:val="20"/>
        </w:rPr>
        <w:t xml:space="preserve"> a pokud jim něco nejde, nedokáží se vyrovnat s nedokonalostí svých výkonů. Rozpor mezi představou konečného výsledku a jejich neschopností jej dosáhnout je přivádí k zoufalství. Odmítají další pokusy, někdy propadají </w:t>
      </w:r>
      <w:r>
        <w:rPr>
          <w:rFonts w:ascii="Times New Roman" w:hAnsi="Times New Roman"/>
          <w:color w:val="000000"/>
          <w:szCs w:val="20"/>
          <w:u w:val="single"/>
        </w:rPr>
        <w:t>afektivním záchvatům</w:t>
      </w:r>
      <w:r>
        <w:rPr>
          <w:rFonts w:ascii="Times New Roman" w:hAnsi="Times New Roman"/>
          <w:color w:val="000000"/>
          <w:szCs w:val="20"/>
        </w:rPr>
        <w:t xml:space="preserve">. </w:t>
      </w:r>
    </w:p>
    <w:p w:rsidR="00BC05B7" w:rsidRDefault="00BC05B7" w:rsidP="00B70F71">
      <w:pPr>
        <w:spacing w:before="100" w:beforeAutospacing="1" w:after="100" w:afterAutospacing="1"/>
        <w:jc w:val="both"/>
        <w:rPr>
          <w:rFonts w:ascii="Times New Roman" w:hAnsi="Times New Roman"/>
        </w:rPr>
      </w:pPr>
      <w:r>
        <w:rPr>
          <w:rFonts w:ascii="Times New Roman" w:hAnsi="Times New Roman"/>
        </w:rPr>
        <w:t xml:space="preserve">Jiné děti mají naopak velkou </w:t>
      </w:r>
      <w:r>
        <w:rPr>
          <w:rFonts w:ascii="Times New Roman" w:hAnsi="Times New Roman"/>
          <w:b/>
          <w:bCs/>
        </w:rPr>
        <w:t>výdrž, sílu vůle, vnitřní motivace</w:t>
      </w:r>
      <w:r>
        <w:rPr>
          <w:rFonts w:ascii="Times New Roman" w:hAnsi="Times New Roman"/>
        </w:rPr>
        <w:t xml:space="preserve"> a neodolatelné přání zmocnit se určitého tématu.</w:t>
      </w:r>
      <w:r>
        <w:rPr>
          <w:rFonts w:ascii="Times New Roman" w:hAnsi="Times New Roman"/>
          <w:i/>
          <w:iCs/>
        </w:rPr>
        <w:t xml:space="preserve"> </w:t>
      </w:r>
      <w:r>
        <w:rPr>
          <w:rFonts w:ascii="Times New Roman" w:hAnsi="Times New Roman"/>
        </w:rPr>
        <w:t xml:space="preserve">Jakmile je nějaké téma zaujme, jsou jím „posedlé“ a snaží se získat všechny jim dostupné informace. Nic jiného je v tu dobu nezajímá a jsou-li nuceny věnovat se něčemu jinému, mohou se jevit jako </w:t>
      </w:r>
      <w:r>
        <w:rPr>
          <w:rFonts w:ascii="Times New Roman" w:hAnsi="Times New Roman"/>
          <w:u w:val="single"/>
        </w:rPr>
        <w:t>vzdorovité a umíněné</w:t>
      </w:r>
      <w:r>
        <w:rPr>
          <w:rFonts w:ascii="Times New Roman" w:hAnsi="Times New Roman"/>
        </w:rPr>
        <w:t xml:space="preserve">. </w:t>
      </w:r>
    </w:p>
    <w:p w:rsidR="00BC05B7" w:rsidRDefault="00BC05B7" w:rsidP="00B70F71">
      <w:pPr>
        <w:pStyle w:val="Normlnweb"/>
        <w:jc w:val="both"/>
        <w:rPr>
          <w:b/>
          <w:bCs/>
          <w:sz w:val="28"/>
        </w:rPr>
      </w:pPr>
      <w:r>
        <w:t xml:space="preserve">Některé nadané děti mají neobvyklý </w:t>
      </w:r>
      <w:r>
        <w:rPr>
          <w:b/>
          <w:bCs/>
        </w:rPr>
        <w:t>cit pro hodnoty</w:t>
      </w:r>
      <w:r>
        <w:t>, věří v  pravdu, spravedlnost čestnost a dodržování stanovených pravidel. Upozorňují na nesrovnalosti a těžce je nesou. Neočekávají nefér jednání a nerozumí žertům tohoto druhu, byť mají smysl pro humor.</w:t>
      </w:r>
    </w:p>
    <w:p w:rsidR="00BC05B7" w:rsidRDefault="00BC05B7" w:rsidP="00B70F71">
      <w:pPr>
        <w:pStyle w:val="Normlnweb"/>
        <w:jc w:val="both"/>
        <w:rPr>
          <w:color w:val="00008B"/>
        </w:rPr>
      </w:pPr>
      <w:r>
        <w:t xml:space="preserve">Často však mohou být i nadané děti naopak </w:t>
      </w:r>
      <w:r>
        <w:rPr>
          <w:b/>
          <w:bCs/>
        </w:rPr>
        <w:t>sociálně nezralé</w:t>
      </w:r>
      <w:r>
        <w:t xml:space="preserve">, uzavřené, mohou mít problémy navazovat kontakty se svými vrstevníky – stahovat se do světa vlastní fantazie, vytvářet si imaginární kamarády nebo spíše vyhledávat kontakt se staršími dětmi a dospělými, kteří mohou uspokojit jejich intelektuální zvídavost. </w:t>
      </w:r>
    </w:p>
    <w:p w:rsidR="00BC05B7" w:rsidRDefault="00BC05B7" w:rsidP="00B70F71">
      <w:pPr>
        <w:pStyle w:val="Normlnweb"/>
        <w:spacing w:before="0" w:beforeAutospacing="0" w:after="0" w:afterAutospacing="0"/>
        <w:jc w:val="both"/>
      </w:pPr>
      <w:r>
        <w:t xml:space="preserve">Většina rodičů nadaných dětí se shoduje v tom, že jejich děti si těžko hledají kamarády. Proto je právě pro tyto děti velmi vhodným řešením </w:t>
      </w:r>
      <w:r>
        <w:rPr>
          <w:b/>
          <w:bCs/>
        </w:rPr>
        <w:t>smíšená třída v MŠ</w:t>
      </w:r>
      <w:r>
        <w:t xml:space="preserve">, kde si malé děti mohou najít </w:t>
      </w:r>
      <w:r>
        <w:rPr>
          <w:b/>
          <w:bCs/>
        </w:rPr>
        <w:t xml:space="preserve">intelektové vrstevníky </w:t>
      </w:r>
      <w:r>
        <w:t xml:space="preserve">ve starších spolužácích. Děti si také mají možnost uvědomit, že každý má své vlastní tempo a že je důležité si vzájemně pomáhat. Problém ovšem nastává, když se dítě stane nejstarším v kolektivu. Zde jsou také rodiče často postaveni před volbu mezi ponecháním dítěte v MŠ, která </w:t>
      </w:r>
      <w:r>
        <w:lastRenderedPageBreak/>
        <w:t xml:space="preserve">odpovídá úrovni jeho věku a často úrovni sociální zralosti, a nástupem do školy /zákon nyní umožňuje </w:t>
      </w:r>
      <w:r>
        <w:rPr>
          <w:b/>
          <w:bCs/>
        </w:rPr>
        <w:t>předčasný nástup</w:t>
      </w:r>
      <w:r>
        <w:t xml:space="preserve"> ve věku 5 let dítěte/, jejíž nároky odpovídají intelektovým potřebám dítěte a poskytují mu možnost rozvoje jeho schopností. Úkolem MŠ je v tomto případě poskytnou</w:t>
      </w:r>
      <w:r w:rsidR="00615B44">
        <w:t>t</w:t>
      </w:r>
      <w:r>
        <w:t xml:space="preserve"> dítět</w:t>
      </w:r>
      <w:r w:rsidR="00615B44">
        <w:t>i</w:t>
      </w:r>
      <w:r>
        <w:t xml:space="preserve"> právě toto </w:t>
      </w:r>
      <w:r>
        <w:rPr>
          <w:b/>
          <w:bCs/>
        </w:rPr>
        <w:t>rozvíjející prostředí</w:t>
      </w:r>
      <w:r>
        <w:t xml:space="preserve">, aby nemuselo být vystaveno často stresující zkušenosti předčasného nástupu do školy – většina odborníků se totiž shoduje, že </w:t>
      </w:r>
      <w:r>
        <w:rPr>
          <w:u w:val="single"/>
        </w:rPr>
        <w:t>předčasný nástup lze jednoznačně doporučit pouze v případě, že úroveň sociálního vývoje odpovídá vývoji rozumových schopností</w:t>
      </w:r>
      <w:r>
        <w:t>. Emočně-sociální vývoj by měl být vždy na prvním místě – jinými slovy – nelze za každou cenu rozvíjet intelektový potenciál dítěte bez ohledu na jeho vývoj emoční.</w:t>
      </w:r>
    </w:p>
    <w:p w:rsidR="00BC05B7" w:rsidRDefault="00BC05B7" w:rsidP="00B70F71">
      <w:pPr>
        <w:pStyle w:val="Normlnweb"/>
        <w:spacing w:before="0" w:beforeAutospacing="0" w:after="0" w:afterAutospacing="0"/>
        <w:jc w:val="both"/>
      </w:pPr>
    </w:p>
    <w:p w:rsidR="00BC05B7" w:rsidRDefault="00BC05B7" w:rsidP="00B70F71">
      <w:pPr>
        <w:pStyle w:val="Normlnweb"/>
        <w:spacing w:before="0" w:beforeAutospacing="0" w:after="0" w:afterAutospacing="0"/>
        <w:jc w:val="both"/>
      </w:pPr>
      <w:r>
        <w:t xml:space="preserve">Právě mateřská škola je místem, které poskytuje možnost </w:t>
      </w:r>
      <w:r>
        <w:rPr>
          <w:b/>
          <w:bCs/>
        </w:rPr>
        <w:t>rozvíjet nejen kognitivní</w:t>
      </w:r>
      <w:r>
        <w:t xml:space="preserve"> </w:t>
      </w:r>
      <w:r w:rsidR="000736E9">
        <w:t>(</w:t>
      </w:r>
      <w:r>
        <w:t>intelektové, rozumové</w:t>
      </w:r>
      <w:r w:rsidR="000736E9">
        <w:t>)</w:t>
      </w:r>
      <w:r>
        <w:t xml:space="preserve">, </w:t>
      </w:r>
      <w:r>
        <w:rPr>
          <w:b/>
          <w:bCs/>
        </w:rPr>
        <w:t>ale i sociální dovednosti nadaného dítěte</w:t>
      </w:r>
      <w:r>
        <w:t xml:space="preserve">. Jde o velmi důležitý vývojový úkol předškolního období. Právě ve školce se dítě učí základům komunikace, spolupráce, soutěžení, vzájemné pomoci, apod. Kontakt s vrstevníky poskytuje dítěti informace o sobě i o ostatních a stává se základem rozvoje jeho </w:t>
      </w:r>
      <w:r>
        <w:rPr>
          <w:b/>
          <w:bCs/>
        </w:rPr>
        <w:t>sebepojetí</w:t>
      </w:r>
      <w:r>
        <w:t xml:space="preserve">, obrazu o sobě a </w:t>
      </w:r>
      <w:r>
        <w:rPr>
          <w:b/>
          <w:bCs/>
        </w:rPr>
        <w:t>sebevědomí</w:t>
      </w:r>
      <w:r>
        <w:t xml:space="preserve">. MŠ dává prostor pro </w:t>
      </w:r>
      <w:r>
        <w:rPr>
          <w:b/>
          <w:bCs/>
        </w:rPr>
        <w:t>sdílení</w:t>
      </w:r>
      <w:r>
        <w:t xml:space="preserve"> emocí a zážitků. Vzhledem k tomu, že </w:t>
      </w:r>
      <w:r>
        <w:rPr>
          <w:u w:val="single"/>
        </w:rPr>
        <w:t>způsob vnímání, prožívání a sdílení u nadaných dětí je často velmi odlišný od jeho vrstevníků</w:t>
      </w:r>
      <w:r>
        <w:t xml:space="preserve">, je velmi pravděpodobné, že se bude potýkat s obtížemi při začlenění mezi ostatní a je proto třeba pozorně sledovat, jestli nadané dítě není vyřazeno z kolektivu, jestli má kamaráda nebo někoho, s kým si rozumí, komu se může svěřit a sdílet s ní/m své zážitky. </w:t>
      </w:r>
    </w:p>
    <w:p w:rsidR="00BC05B7" w:rsidRDefault="00BC05B7" w:rsidP="00B70F71">
      <w:pPr>
        <w:pStyle w:val="Normlnweb"/>
        <w:spacing w:before="0" w:beforeAutospacing="0" w:after="0" w:afterAutospacing="0"/>
        <w:jc w:val="center"/>
      </w:pPr>
    </w:p>
    <w:p w:rsidR="00BC05B7" w:rsidRDefault="00BC05B7" w:rsidP="00B70F71">
      <w:pPr>
        <w:pStyle w:val="Normlnweb"/>
        <w:spacing w:before="0" w:beforeAutospacing="0" w:after="0" w:afterAutospacing="0"/>
        <w:jc w:val="center"/>
        <w:rPr>
          <w:b/>
          <w:bCs/>
        </w:rPr>
      </w:pPr>
      <w:r>
        <w:rPr>
          <w:b/>
          <w:bCs/>
        </w:rPr>
        <w:t>„</w:t>
      </w:r>
      <w:r>
        <w:rPr>
          <w:b/>
          <w:bCs/>
          <w:i/>
          <w:iCs/>
        </w:rPr>
        <w:t>V určitém období svého života mohou mít potřebu podělit se o své znalosti s ostatními.“</w:t>
      </w:r>
    </w:p>
    <w:p w:rsidR="00BC05B7" w:rsidRDefault="00BC05B7" w:rsidP="00B70F71">
      <w:pPr>
        <w:pStyle w:val="Normlnweb"/>
        <w:spacing w:before="0" w:beforeAutospacing="0" w:after="0" w:afterAutospacing="0"/>
        <w:jc w:val="center"/>
      </w:pPr>
      <w:r>
        <w:t>/</w:t>
      </w:r>
      <w:r w:rsidR="00AB6A6A" w:rsidRPr="00AB6A6A">
        <w:t xml:space="preserve"> </w:t>
      </w:r>
      <w:r w:rsidR="00675877">
        <w:t>PhDr. Eva</w:t>
      </w:r>
      <w:r w:rsidR="00AB6A6A">
        <w:t xml:space="preserve"> Vondrák</w:t>
      </w:r>
      <w:r>
        <w:t>ová/</w:t>
      </w:r>
    </w:p>
    <w:p w:rsidR="00BC05B7" w:rsidRDefault="00BC05B7" w:rsidP="00B70F71">
      <w:pPr>
        <w:pStyle w:val="Normlnweb"/>
        <w:spacing w:before="0" w:beforeAutospacing="0" w:after="0" w:afterAutospacing="0"/>
        <w:jc w:val="both"/>
      </w:pPr>
    </w:p>
    <w:p w:rsidR="00BC05B7" w:rsidRDefault="00BC05B7" w:rsidP="00B70F71">
      <w:pPr>
        <w:pStyle w:val="Normlnweb"/>
        <w:spacing w:before="0" w:beforeAutospacing="0" w:after="0" w:afterAutospacing="0"/>
        <w:jc w:val="both"/>
      </w:pPr>
      <w:r>
        <w:t xml:space="preserve">I když se často zdá, že nadané děti jsou samy od sebe spíše introverti – samotáři zabývající se vlastními zájmy více než vztahy s ostatními, ne vždy se jednoznačně jedná o povahový rys – může to být spíše důsledkem okolností – nadané dítě se může velmi lehce ocitnout v izolaci, protože ostatní děti nerozumí jeho zájmům. </w:t>
      </w:r>
    </w:p>
    <w:p w:rsidR="00BC05B7" w:rsidRDefault="00BC05B7" w:rsidP="00B70F71">
      <w:pPr>
        <w:pStyle w:val="Normlnweb"/>
        <w:spacing w:before="0" w:beforeAutospacing="0" w:after="0" w:afterAutospacing="0"/>
        <w:jc w:val="center"/>
      </w:pPr>
    </w:p>
    <w:p w:rsidR="00BC05B7" w:rsidRDefault="00BC05B7" w:rsidP="00B70F71">
      <w:pPr>
        <w:pStyle w:val="Normlnweb"/>
        <w:spacing w:before="0" w:beforeAutospacing="0" w:after="0" w:afterAutospacing="0"/>
        <w:jc w:val="both"/>
      </w:pPr>
      <w:r>
        <w:t xml:space="preserve">Nelehkým úkolem učitelek v MŠ by proto měla být snaha </w:t>
      </w:r>
      <w:r w:rsidRPr="004A741D">
        <w:t>propojit oba tyto světy</w:t>
      </w:r>
      <w:r>
        <w:t xml:space="preserve"> – tj. ukázat oběma stranám, že si mohou porozumět a vzájemně se obohatit. Nadané dítě touží po kamarádech stejně jako ostatní, často jen neví, jak je získat. Velmi často díky zcela odlišnému způsobu myšlení, organizačnímu talentu a dominantním rysům povahy mají nadané děti tendenci vést ostatní, vymýšlet pravidla a určovat, co se bude dít, což ostatní děti ne vždy ochotně přijímají</w:t>
      </w:r>
      <w:r w:rsidR="000736E9">
        <w:t>,</w:t>
      </w:r>
      <w:r>
        <w:t xml:space="preserve"> nebo složitým pravidlům nerozumějí. Zde je na paní učitelce, aby zprostředkovala kontakt mezi oběma stranami a našla pro dítě takové uplatnění, které by obě strany uspokojilo. Možností jak nadané dítě zapojit do dětské hry je, že mu dáme </w:t>
      </w:r>
      <w:r w:rsidRPr="004A741D">
        <w:t>zvláštní roli,</w:t>
      </w:r>
      <w:r>
        <w:t xml:space="preserve"> úkol, který zvládne pouze ono, za který bude zodpovědné. Nejde v žádném případě o to, abychom nadané dítě postavili mimo kolektiv, „na vyšší úroveň“ než ostatní, ale abychom mu pomohli </w:t>
      </w:r>
      <w:r>
        <w:rPr>
          <w:b/>
          <w:bCs/>
        </w:rPr>
        <w:t>uplatnit jeho vrozené schopnosti ve prospěch ostatních a najít to pravé místo ve skupině dětí</w:t>
      </w:r>
      <w:r>
        <w:t xml:space="preserve">. </w:t>
      </w:r>
    </w:p>
    <w:p w:rsidR="0049537E" w:rsidRDefault="0049537E" w:rsidP="00B70F71">
      <w:pPr>
        <w:pStyle w:val="Normlnweb"/>
        <w:spacing w:before="0" w:beforeAutospacing="0" w:after="0" w:afterAutospacing="0"/>
        <w:jc w:val="both"/>
      </w:pPr>
    </w:p>
    <w:p w:rsidR="00BC05B7" w:rsidRDefault="00A51335" w:rsidP="00B70F71">
      <w:pPr>
        <w:pStyle w:val="Normlnweb"/>
        <w:spacing w:before="0" w:beforeAutospacing="0" w:after="0" w:afterAutospacing="0"/>
        <w:jc w:val="both"/>
      </w:pPr>
      <w:r>
        <w:t>D</w:t>
      </w:r>
      <w:r w:rsidRPr="00C127E1">
        <w:t>oc. Mgr. Šárk</w:t>
      </w:r>
      <w:r>
        <w:t>a</w:t>
      </w:r>
      <w:r w:rsidR="00DB7742">
        <w:t xml:space="preserve"> Porte</w:t>
      </w:r>
      <w:r w:rsidRPr="00C127E1">
        <w:t>šov</w:t>
      </w:r>
      <w:r>
        <w:t>á</w:t>
      </w:r>
      <w:r w:rsidRPr="00C127E1">
        <w:t>, Ph.D.</w:t>
      </w:r>
      <w:r>
        <w:t xml:space="preserve"> </w:t>
      </w:r>
      <w:r w:rsidR="00BC05B7">
        <w:t>k tomu říká: „</w:t>
      </w:r>
      <w:r w:rsidR="00BC05B7">
        <w:rPr>
          <w:b/>
          <w:bCs/>
          <w:i/>
          <w:iCs/>
        </w:rPr>
        <w:t>Učitelé by měli pamatovat na to, že zcela odlišné zájmy a schopnosti dítěte se mohou stát bariérou, dítě uzavřít do světa, který tvoří encyklopedie, knížky, televize, noviny a počítač. I toto dítě však potřebuje mít ve školce pocit sociálního a emocionálního bezpečí</w:t>
      </w:r>
      <w:r w:rsidR="00BC05B7">
        <w:t>.“</w:t>
      </w:r>
    </w:p>
    <w:p w:rsidR="00BC05B7" w:rsidRDefault="00BC05B7" w:rsidP="00B70F71">
      <w:pPr>
        <w:pStyle w:val="Normlnweb"/>
        <w:spacing w:before="0" w:beforeAutospacing="0" w:after="0" w:afterAutospacing="0"/>
        <w:jc w:val="both"/>
      </w:pPr>
    </w:p>
    <w:p w:rsidR="00A67666" w:rsidRDefault="00A67666" w:rsidP="00B70F71">
      <w:pPr>
        <w:pStyle w:val="Normlnweb"/>
        <w:spacing w:before="0" w:beforeAutospacing="0" w:after="0" w:afterAutospacing="0"/>
        <w:jc w:val="both"/>
      </w:pPr>
    </w:p>
    <w:p w:rsidR="00A67666" w:rsidRDefault="00A67666" w:rsidP="00B70F71">
      <w:pPr>
        <w:pStyle w:val="Normlnweb"/>
        <w:spacing w:before="0" w:beforeAutospacing="0" w:after="0" w:afterAutospacing="0"/>
        <w:jc w:val="both"/>
      </w:pPr>
    </w:p>
    <w:p w:rsidR="00BC05B7" w:rsidRDefault="00BC05B7" w:rsidP="00B70F71">
      <w:pPr>
        <w:pStyle w:val="Normlnweb"/>
        <w:spacing w:before="0" w:beforeAutospacing="0" w:after="0" w:afterAutospacing="0"/>
        <w:jc w:val="both"/>
      </w:pPr>
      <w:r>
        <w:t xml:space="preserve">Dítě s výrazným nadáním může mít velký problém i se zapojením do </w:t>
      </w:r>
      <w:r>
        <w:rPr>
          <w:b/>
          <w:bCs/>
        </w:rPr>
        <w:t>společných činností</w:t>
      </w:r>
      <w:r>
        <w:t xml:space="preserve"> – zejména proto, že </w:t>
      </w:r>
      <w:r>
        <w:rPr>
          <w:u w:val="single"/>
        </w:rPr>
        <w:t>jeho vývoj je předčasný a většinu z toho, čemu se učí jeho vrstevníci, již dávno bravurně ovládá a už se to nepotřebuje učit</w:t>
      </w:r>
      <w:r>
        <w:t xml:space="preserve">. Kromě toho si to, co ho zajímá, </w:t>
      </w:r>
      <w:r>
        <w:rPr>
          <w:u w:val="single"/>
        </w:rPr>
        <w:t>dokáže samo přečíst</w:t>
      </w:r>
      <w:r>
        <w:t xml:space="preserve">, což ho však dále </w:t>
      </w:r>
      <w:r>
        <w:rPr>
          <w:u w:val="single"/>
        </w:rPr>
        <w:t>izoluje</w:t>
      </w:r>
      <w:r>
        <w:t xml:space="preserve">, neboť čtení je v tomto věku osamělá činnost, která dítě vyčleňuje z kolektivu. Každé dítě se potřebuje cítit </w:t>
      </w:r>
      <w:r>
        <w:rPr>
          <w:u w:val="single"/>
        </w:rPr>
        <w:t>důležité a úspěšné</w:t>
      </w:r>
      <w:r>
        <w:t xml:space="preserve">, </w:t>
      </w:r>
      <w:r>
        <w:rPr>
          <w:u w:val="single"/>
        </w:rPr>
        <w:t>dostávat takové úkoly, které považuje za obtížné – a přesto je dokáže splnit</w:t>
      </w:r>
      <w:r>
        <w:t xml:space="preserve"> – tj. </w:t>
      </w:r>
      <w:r>
        <w:rPr>
          <w:b/>
          <w:bCs/>
        </w:rPr>
        <w:t>nastavit mu přiměřenou míru motivace</w:t>
      </w:r>
      <w:r>
        <w:t xml:space="preserve">. Za každou cenu je nutné zabránit tomu, aby se dítě ve školce a později ve škole nudilo. Každé dítě si zaslouží, aby dostávalo úkoly na úrovni svých schopností. </w:t>
      </w:r>
    </w:p>
    <w:p w:rsidR="00BC05B7" w:rsidRDefault="00BC05B7" w:rsidP="00B70F71">
      <w:pPr>
        <w:spacing w:before="100" w:beforeAutospacing="1" w:after="100" w:afterAutospacing="1"/>
        <w:jc w:val="both"/>
        <w:rPr>
          <w:rFonts w:ascii="Times New Roman" w:hAnsi="Times New Roman"/>
        </w:rPr>
      </w:pPr>
      <w:r>
        <w:rPr>
          <w:rFonts w:ascii="Times New Roman" w:hAnsi="Times New Roman"/>
        </w:rPr>
        <w:t xml:space="preserve">Pokud dítě nějaká činnost zajímá, je třeba jej trvale </w:t>
      </w:r>
      <w:r>
        <w:rPr>
          <w:rFonts w:ascii="Times New Roman" w:hAnsi="Times New Roman"/>
          <w:b/>
          <w:bCs/>
        </w:rPr>
        <w:t xml:space="preserve">podporovat a motivovat </w:t>
      </w:r>
      <w:r>
        <w:rPr>
          <w:rFonts w:ascii="Times New Roman" w:hAnsi="Times New Roman"/>
        </w:rPr>
        <w:t xml:space="preserve">ke kvalitnímu výkonu – tzn. zajímat se o jeho práci, chválit dostatečně jeho pokroky. O vývojovém pokroku dětí by měly být vedeny </w:t>
      </w:r>
      <w:r>
        <w:rPr>
          <w:rFonts w:ascii="Times New Roman" w:hAnsi="Times New Roman"/>
          <w:b/>
          <w:bCs/>
        </w:rPr>
        <w:t>individuální písemné záznamy</w:t>
      </w:r>
      <w:r>
        <w:rPr>
          <w:rFonts w:ascii="Times New Roman" w:hAnsi="Times New Roman"/>
        </w:rPr>
        <w:t xml:space="preserve">, které budou pravidelně diskutovány s jejich rodiči, tak aby jim bylo zajištěno optimální prostředí pro rozvoj jejich potenciálu. MŠ by ve spolupráci s rodiči měla dětem zajistit dětem </w:t>
      </w:r>
      <w:r>
        <w:rPr>
          <w:rFonts w:ascii="Times New Roman" w:hAnsi="Times New Roman"/>
          <w:b/>
          <w:bCs/>
        </w:rPr>
        <w:t>materiální, časové a prostorové podmínky pro rozvoj jejich zájmů.</w:t>
      </w:r>
      <w:r w:rsidR="00A843C8">
        <w:rPr>
          <w:rFonts w:ascii="Times New Roman" w:hAnsi="Times New Roman"/>
        </w:rPr>
        <w:t xml:space="preserve"> Např. nákup hudebních</w:t>
      </w:r>
      <w:r>
        <w:rPr>
          <w:rFonts w:ascii="Times New Roman" w:hAnsi="Times New Roman"/>
        </w:rPr>
        <w:t xml:space="preserve"> nástroj</w:t>
      </w:r>
      <w:r w:rsidR="00A843C8">
        <w:rPr>
          <w:rFonts w:ascii="Times New Roman" w:hAnsi="Times New Roman"/>
        </w:rPr>
        <w:t>ů</w:t>
      </w:r>
      <w:r>
        <w:rPr>
          <w:rFonts w:ascii="Times New Roman" w:hAnsi="Times New Roman"/>
        </w:rPr>
        <w:t>, sportovní</w:t>
      </w:r>
      <w:r w:rsidR="00A843C8">
        <w:rPr>
          <w:rFonts w:ascii="Times New Roman" w:hAnsi="Times New Roman"/>
        </w:rPr>
        <w:t>ch</w:t>
      </w:r>
      <w:r>
        <w:rPr>
          <w:rFonts w:ascii="Times New Roman" w:hAnsi="Times New Roman"/>
        </w:rPr>
        <w:t xml:space="preserve"> potřeb, vhodného oblečení, barev, štětců atd. Je třeba poskytnout jim dostatek času a prostor k dokončení díla, k jeho realizaci – jak již bylo zmíněno, nadané děti jsou často plně pohlceny činností, pro kterou se rozhodly a obtížně se vyrovnávají s tím, když jsou nuceny ji opustit, měly by proto mít vždy možnost činnost dokončit při nejbližší možné příležitosti.</w:t>
      </w:r>
    </w:p>
    <w:p w:rsidR="00A67666" w:rsidRDefault="00A67666" w:rsidP="00B70F71">
      <w:pPr>
        <w:pStyle w:val="Normlnweb"/>
        <w:spacing w:before="0" w:beforeAutospacing="0" w:after="0" w:afterAutospacing="0"/>
        <w:jc w:val="both"/>
        <w:rPr>
          <w:b/>
          <w:bCs/>
          <w:sz w:val="28"/>
          <w:u w:val="single"/>
        </w:rPr>
      </w:pPr>
    </w:p>
    <w:p w:rsidR="00A67666" w:rsidRDefault="00A67666" w:rsidP="00B70F71">
      <w:pPr>
        <w:pStyle w:val="Normlnweb"/>
        <w:spacing w:before="0" w:beforeAutospacing="0" w:after="0" w:afterAutospacing="0"/>
        <w:jc w:val="both"/>
        <w:rPr>
          <w:b/>
          <w:bCs/>
          <w:sz w:val="28"/>
          <w:u w:val="single"/>
        </w:rPr>
      </w:pPr>
    </w:p>
    <w:p w:rsidR="00BC05B7" w:rsidRPr="00AB6A6A" w:rsidRDefault="00BC05B7" w:rsidP="00B70F71">
      <w:pPr>
        <w:pStyle w:val="Normlnweb"/>
        <w:spacing w:before="0" w:beforeAutospacing="0" w:after="0" w:afterAutospacing="0"/>
        <w:jc w:val="both"/>
        <w:rPr>
          <w:b/>
          <w:bCs/>
          <w:sz w:val="28"/>
          <w:u w:val="single"/>
        </w:rPr>
      </w:pPr>
      <w:r w:rsidRPr="00AB6A6A">
        <w:rPr>
          <w:b/>
          <w:bCs/>
          <w:sz w:val="28"/>
          <w:u w:val="single"/>
        </w:rPr>
        <w:t>IVP v MŠ</w:t>
      </w:r>
    </w:p>
    <w:p w:rsidR="00BC05B7" w:rsidRDefault="00BC05B7" w:rsidP="00B70F71">
      <w:pPr>
        <w:pStyle w:val="Normlnweb"/>
        <w:spacing w:before="0" w:beforeAutospacing="0" w:after="0" w:afterAutospacing="0"/>
        <w:jc w:val="both"/>
      </w:pPr>
    </w:p>
    <w:p w:rsidR="00BC05B7" w:rsidRPr="00AB6A6A" w:rsidRDefault="00BC05B7" w:rsidP="00993EC2">
      <w:pPr>
        <w:pStyle w:val="Nadpis5"/>
        <w:rPr>
          <w:rFonts w:ascii="Times New Roman" w:hAnsi="Times New Roman"/>
          <w:i w:val="0"/>
          <w:sz w:val="28"/>
        </w:rPr>
      </w:pPr>
      <w:r w:rsidRPr="00AB6A6A">
        <w:rPr>
          <w:rFonts w:ascii="Times New Roman" w:hAnsi="Times New Roman"/>
          <w:i w:val="0"/>
          <w:sz w:val="28"/>
        </w:rPr>
        <w:t>Návrh na individuální vzdělávací plán</w:t>
      </w:r>
    </w:p>
    <w:p w:rsidR="00BC05B7" w:rsidRPr="00AB6A6A" w:rsidRDefault="00BC05B7" w:rsidP="00993EC2">
      <w:pPr>
        <w:pStyle w:val="Nadpis5"/>
        <w:rPr>
          <w:rFonts w:ascii="Times New Roman" w:hAnsi="Times New Roman"/>
          <w:b w:val="0"/>
          <w:i w:val="0"/>
          <w:sz w:val="28"/>
        </w:rPr>
      </w:pPr>
      <w:r w:rsidRPr="00AB6A6A">
        <w:rPr>
          <w:rFonts w:ascii="Times New Roman" w:hAnsi="Times New Roman"/>
          <w:b w:val="0"/>
          <w:i w:val="0"/>
          <w:sz w:val="28"/>
        </w:rPr>
        <w:t>Podpora mimořádně nadaného dítěte v MŠ</w:t>
      </w:r>
    </w:p>
    <w:p w:rsidR="00BC05B7" w:rsidRPr="00AB6A6A" w:rsidRDefault="00BC05B7" w:rsidP="00993EC2">
      <w:pPr>
        <w:outlineLvl w:val="0"/>
        <w:rPr>
          <w:rFonts w:ascii="Times New Roman" w:hAnsi="Times New Roman"/>
          <w:sz w:val="22"/>
        </w:rPr>
      </w:pPr>
    </w:p>
    <w:p w:rsidR="00BC05B7" w:rsidRPr="00AB6A6A" w:rsidRDefault="00BC05B7" w:rsidP="00993EC2">
      <w:pPr>
        <w:outlineLvl w:val="0"/>
        <w:rPr>
          <w:rFonts w:ascii="Times New Roman" w:hAnsi="Times New Roman"/>
          <w:u w:val="single"/>
        </w:rPr>
      </w:pPr>
      <w:r w:rsidRPr="00AB6A6A">
        <w:rPr>
          <w:rFonts w:ascii="Times New Roman" w:hAnsi="Times New Roman"/>
          <w:u w:val="single"/>
        </w:rPr>
        <w:t>Podklady a východiska pro tvorbu IVP:</w:t>
      </w:r>
    </w:p>
    <w:p w:rsidR="00BC05B7" w:rsidRPr="00AB6A6A" w:rsidRDefault="00BC05B7" w:rsidP="00993EC2">
      <w:pPr>
        <w:numPr>
          <w:ilvl w:val="0"/>
          <w:numId w:val="18"/>
        </w:numPr>
        <w:spacing w:after="0" w:line="240" w:lineRule="auto"/>
        <w:jc w:val="both"/>
        <w:outlineLvl w:val="0"/>
        <w:rPr>
          <w:rFonts w:ascii="Times New Roman" w:hAnsi="Times New Roman"/>
          <w:i/>
          <w:iCs/>
        </w:rPr>
      </w:pPr>
      <w:r w:rsidRPr="00AB6A6A">
        <w:rPr>
          <w:rFonts w:ascii="Times New Roman" w:hAnsi="Times New Roman"/>
          <w:i/>
          <w:iCs/>
        </w:rPr>
        <w:t>Zákon č. 561/2004 Sb.</w:t>
      </w:r>
      <w:r w:rsidR="001B03C7" w:rsidRPr="00AB6A6A">
        <w:rPr>
          <w:rFonts w:ascii="Times New Roman" w:hAnsi="Times New Roman"/>
          <w:i/>
          <w:iCs/>
        </w:rPr>
        <w:t>,</w:t>
      </w:r>
      <w:r w:rsidRPr="00AB6A6A">
        <w:rPr>
          <w:rFonts w:ascii="Times New Roman" w:hAnsi="Times New Roman"/>
          <w:i/>
          <w:iCs/>
        </w:rPr>
        <w:t xml:space="preserve"> o předškolním, základním, středním, vyšším odborném a jiném vzdělávání</w:t>
      </w:r>
      <w:r w:rsidR="001B03C7" w:rsidRPr="00AB6A6A">
        <w:rPr>
          <w:rFonts w:ascii="Times New Roman" w:hAnsi="Times New Roman"/>
          <w:i/>
          <w:iCs/>
        </w:rPr>
        <w:t xml:space="preserve"> v platném znění</w:t>
      </w:r>
      <w:r w:rsidRPr="00AB6A6A">
        <w:rPr>
          <w:rFonts w:ascii="Times New Roman" w:hAnsi="Times New Roman"/>
          <w:i/>
          <w:iCs/>
        </w:rPr>
        <w:t>, § 17 a § 18</w:t>
      </w:r>
    </w:p>
    <w:p w:rsidR="00BC05B7" w:rsidRPr="00AB6A6A" w:rsidRDefault="00BC05B7" w:rsidP="00993EC2">
      <w:pPr>
        <w:numPr>
          <w:ilvl w:val="0"/>
          <w:numId w:val="18"/>
        </w:numPr>
        <w:spacing w:after="0" w:line="240" w:lineRule="auto"/>
        <w:jc w:val="both"/>
        <w:outlineLvl w:val="0"/>
        <w:rPr>
          <w:rFonts w:ascii="Times New Roman" w:hAnsi="Times New Roman"/>
          <w:i/>
          <w:iCs/>
        </w:rPr>
      </w:pPr>
      <w:r w:rsidRPr="00AB6A6A">
        <w:rPr>
          <w:rFonts w:ascii="Times New Roman" w:hAnsi="Times New Roman"/>
          <w:i/>
          <w:iCs/>
        </w:rPr>
        <w:t>školní vzdělávací program</w:t>
      </w:r>
    </w:p>
    <w:p w:rsidR="00BC05B7" w:rsidRPr="00AB6A6A" w:rsidRDefault="00BC05B7" w:rsidP="00993EC2">
      <w:pPr>
        <w:numPr>
          <w:ilvl w:val="0"/>
          <w:numId w:val="18"/>
        </w:numPr>
        <w:spacing w:after="0" w:line="240" w:lineRule="auto"/>
        <w:jc w:val="both"/>
        <w:outlineLvl w:val="0"/>
        <w:rPr>
          <w:rFonts w:ascii="Times New Roman" w:hAnsi="Times New Roman"/>
          <w:i/>
          <w:iCs/>
        </w:rPr>
      </w:pPr>
      <w:r w:rsidRPr="00AB6A6A">
        <w:rPr>
          <w:rFonts w:ascii="Times New Roman" w:hAnsi="Times New Roman"/>
          <w:i/>
          <w:iCs/>
        </w:rPr>
        <w:t>závěry odborného psychologického vyšetření, doporučení poradenského zařízení</w:t>
      </w:r>
    </w:p>
    <w:p w:rsidR="00BC05B7" w:rsidRPr="00AB6A6A" w:rsidRDefault="00BC05B7" w:rsidP="00993EC2">
      <w:pPr>
        <w:numPr>
          <w:ilvl w:val="0"/>
          <w:numId w:val="18"/>
        </w:numPr>
        <w:spacing w:after="0" w:line="240" w:lineRule="auto"/>
        <w:jc w:val="both"/>
        <w:outlineLvl w:val="0"/>
        <w:rPr>
          <w:rFonts w:ascii="Times New Roman" w:hAnsi="Times New Roman"/>
          <w:i/>
          <w:iCs/>
        </w:rPr>
      </w:pPr>
      <w:r w:rsidRPr="00AB6A6A">
        <w:rPr>
          <w:rFonts w:ascii="Times New Roman" w:hAnsi="Times New Roman"/>
          <w:i/>
          <w:iCs/>
        </w:rPr>
        <w:t>poznatky plynoucí z pedagogické diagnostiky</w:t>
      </w:r>
    </w:p>
    <w:p w:rsidR="00BC05B7" w:rsidRPr="00AB6A6A" w:rsidRDefault="00BC05B7" w:rsidP="00993EC2">
      <w:pPr>
        <w:numPr>
          <w:ilvl w:val="0"/>
          <w:numId w:val="18"/>
        </w:numPr>
        <w:spacing w:after="0" w:line="240" w:lineRule="auto"/>
        <w:jc w:val="both"/>
        <w:outlineLvl w:val="0"/>
        <w:rPr>
          <w:rFonts w:ascii="Times New Roman" w:hAnsi="Times New Roman"/>
          <w:sz w:val="22"/>
        </w:rPr>
      </w:pPr>
      <w:r w:rsidRPr="00AB6A6A">
        <w:rPr>
          <w:rFonts w:ascii="Times New Roman" w:hAnsi="Times New Roman"/>
          <w:i/>
          <w:iCs/>
        </w:rPr>
        <w:t>vyjádření zákonných zástupců žáka</w:t>
      </w:r>
    </w:p>
    <w:p w:rsidR="00BC05B7" w:rsidRDefault="00BC05B7" w:rsidP="00993EC2">
      <w:pPr>
        <w:outlineLvl w:val="0"/>
        <w:rPr>
          <w:sz w:val="22"/>
        </w:rPr>
      </w:pPr>
    </w:p>
    <w:p w:rsidR="00A67666" w:rsidRDefault="00A67666" w:rsidP="00993EC2">
      <w:pPr>
        <w:outlineLvl w:val="0"/>
        <w:rPr>
          <w:sz w:val="22"/>
        </w:rPr>
      </w:pPr>
    </w:p>
    <w:p w:rsidR="00A67666" w:rsidRDefault="00A67666" w:rsidP="00993EC2">
      <w:pPr>
        <w:outlineLvl w:val="0"/>
        <w:rPr>
          <w:sz w:val="22"/>
        </w:rPr>
      </w:pPr>
    </w:p>
    <w:p w:rsidR="00BC05B7" w:rsidRPr="00AB6A6A" w:rsidRDefault="00BC05B7" w:rsidP="00993EC2">
      <w:pPr>
        <w:outlineLvl w:val="0"/>
        <w:rPr>
          <w:rFonts w:ascii="Times New Roman" w:hAnsi="Times New Roman"/>
          <w:b/>
        </w:rPr>
      </w:pPr>
      <w:r w:rsidRPr="00AB6A6A">
        <w:rPr>
          <w:rFonts w:ascii="Times New Roman" w:hAnsi="Times New Roman"/>
          <w:b/>
        </w:rPr>
        <w:lastRenderedPageBreak/>
        <w:t xml:space="preserve">Jméno a příjmení dítěte, datum narození: </w:t>
      </w:r>
    </w:p>
    <w:p w:rsidR="00BC05B7" w:rsidRPr="00AB6A6A" w:rsidRDefault="00BC05B7" w:rsidP="00993EC2">
      <w:pPr>
        <w:pStyle w:val="Nadpis3"/>
        <w:jc w:val="both"/>
        <w:rPr>
          <w:rFonts w:ascii="Times New Roman" w:hAnsi="Times New Roman"/>
          <w:b w:val="0"/>
          <w:color w:val="auto"/>
        </w:rPr>
      </w:pPr>
      <w:r w:rsidRPr="00AB6A6A">
        <w:rPr>
          <w:rFonts w:ascii="Times New Roman" w:hAnsi="Times New Roman"/>
          <w:b w:val="0"/>
          <w:color w:val="auto"/>
        </w:rPr>
        <w:t>Školní rok:</w:t>
      </w:r>
    </w:p>
    <w:p w:rsidR="00BC05B7" w:rsidRPr="00AB6A6A" w:rsidRDefault="00BC05B7" w:rsidP="00AB6A6A">
      <w:pPr>
        <w:spacing w:before="120"/>
        <w:jc w:val="both"/>
        <w:rPr>
          <w:rFonts w:ascii="Times New Roman" w:hAnsi="Times New Roman"/>
        </w:rPr>
      </w:pPr>
      <w:r w:rsidRPr="00AB6A6A">
        <w:rPr>
          <w:rFonts w:ascii="Times New Roman" w:hAnsi="Times New Roman"/>
          <w:b/>
        </w:rPr>
        <w:t>Závěry vyšetření v PPP</w:t>
      </w:r>
      <w:r w:rsidRPr="00AB6A6A">
        <w:rPr>
          <w:rFonts w:ascii="Times New Roman" w:hAnsi="Times New Roman"/>
        </w:rPr>
        <w:t xml:space="preserve">: </w:t>
      </w:r>
      <w:r w:rsidRPr="00AB6A6A">
        <w:rPr>
          <w:rFonts w:ascii="Times New Roman" w:hAnsi="Times New Roman"/>
          <w:snapToGrid w:val="0"/>
        </w:rPr>
        <w:t>Úroveň rozumových schopností, specifické nadání a zájmy</w:t>
      </w:r>
      <w:r w:rsidRPr="00AB6A6A">
        <w:rPr>
          <w:rFonts w:ascii="Times New Roman" w:hAnsi="Times New Roman"/>
        </w:rPr>
        <w:t xml:space="preserve"> - měly by být uvedeny intelektové a výkonové charakteristiky, stejně jako důležité osobnostní rysy a vlastnosti, pokud jsou uvedeny ve zprávě o vyšetření.</w:t>
      </w:r>
    </w:p>
    <w:p w:rsidR="00BC05B7" w:rsidRPr="00AB6A6A" w:rsidRDefault="00BC05B7" w:rsidP="00AB6A6A">
      <w:pPr>
        <w:spacing w:before="120"/>
        <w:jc w:val="both"/>
        <w:rPr>
          <w:rFonts w:ascii="Times New Roman" w:hAnsi="Times New Roman"/>
        </w:rPr>
      </w:pPr>
      <w:r w:rsidRPr="00AB6A6A">
        <w:rPr>
          <w:rFonts w:ascii="Times New Roman" w:hAnsi="Times New Roman"/>
          <w:b/>
        </w:rPr>
        <w:t xml:space="preserve">Organizace péče v MŠ: </w:t>
      </w:r>
      <w:r w:rsidRPr="00AB6A6A">
        <w:rPr>
          <w:rFonts w:ascii="Times New Roman" w:hAnsi="Times New Roman"/>
        </w:rPr>
        <w:t xml:space="preserve"> Např.: Dítě se účastní výchovně-vzdělávacího programu MŠ </w:t>
      </w:r>
    </w:p>
    <w:p w:rsidR="00BC05B7" w:rsidRPr="00AB6A6A" w:rsidRDefault="00BC05B7" w:rsidP="00993EC2">
      <w:pPr>
        <w:spacing w:before="120"/>
        <w:rPr>
          <w:rFonts w:ascii="Times New Roman" w:hAnsi="Times New Roman"/>
        </w:rPr>
      </w:pPr>
      <w:r w:rsidRPr="00AB6A6A">
        <w:rPr>
          <w:rFonts w:ascii="Times New Roman" w:hAnsi="Times New Roman"/>
        </w:rPr>
        <w:t xml:space="preserve">Kolik času tráví v MŠ. Individuální pedagogická péče – kdo, kolik času. </w:t>
      </w:r>
    </w:p>
    <w:p w:rsidR="00BC05B7" w:rsidRPr="00AB6A6A" w:rsidRDefault="00BC05B7" w:rsidP="00993EC2">
      <w:pPr>
        <w:spacing w:before="120"/>
        <w:rPr>
          <w:rFonts w:ascii="Times New Roman" w:hAnsi="Times New Roman"/>
        </w:rPr>
      </w:pPr>
      <w:r w:rsidRPr="00AB6A6A">
        <w:rPr>
          <w:rFonts w:ascii="Times New Roman" w:hAnsi="Times New Roman"/>
        </w:rPr>
        <w:t>Bude zapojen pedagog ze ZŠ? Jak?</w:t>
      </w:r>
    </w:p>
    <w:p w:rsidR="00AB6A6A" w:rsidRPr="00AB6A6A" w:rsidRDefault="00AB6A6A" w:rsidP="00993EC2">
      <w:pPr>
        <w:spacing w:before="120"/>
        <w:rPr>
          <w:rFonts w:ascii="Times New Roman" w:hAnsi="Times New Roman"/>
        </w:rPr>
      </w:pPr>
    </w:p>
    <w:p w:rsidR="00BC05B7" w:rsidRPr="00AB6A6A" w:rsidRDefault="00BC05B7" w:rsidP="00993EC2">
      <w:pPr>
        <w:spacing w:before="120"/>
        <w:rPr>
          <w:rFonts w:ascii="Times New Roman" w:hAnsi="Times New Roman"/>
        </w:rPr>
      </w:pPr>
      <w:r w:rsidRPr="00AB6A6A">
        <w:rPr>
          <w:rFonts w:ascii="Times New Roman" w:hAnsi="Times New Roman"/>
          <w:b/>
        </w:rPr>
        <w:t>Pedagogická diagnostika</w:t>
      </w:r>
      <w:r w:rsidRPr="00AB6A6A">
        <w:rPr>
          <w:rFonts w:ascii="Times New Roman" w:hAnsi="Times New Roman"/>
        </w:rPr>
        <w:t xml:space="preserve">: </w:t>
      </w:r>
    </w:p>
    <w:p w:rsidR="00BC05B7" w:rsidRPr="00AB6A6A" w:rsidRDefault="00BC05B7" w:rsidP="00993EC2">
      <w:pPr>
        <w:numPr>
          <w:ilvl w:val="0"/>
          <w:numId w:val="18"/>
        </w:numPr>
        <w:spacing w:after="0" w:line="240" w:lineRule="auto"/>
        <w:jc w:val="both"/>
        <w:rPr>
          <w:rFonts w:ascii="Times New Roman" w:hAnsi="Times New Roman"/>
        </w:rPr>
      </w:pPr>
      <w:r w:rsidRPr="00AB6A6A">
        <w:rPr>
          <w:rFonts w:ascii="Times New Roman" w:hAnsi="Times New Roman"/>
          <w:u w:val="single"/>
        </w:rPr>
        <w:t>Sociabilita</w:t>
      </w:r>
      <w:r w:rsidRPr="00AB6A6A">
        <w:rPr>
          <w:rFonts w:ascii="Times New Roman" w:hAnsi="Times New Roman"/>
        </w:rPr>
        <w:t xml:space="preserve"> – Jak se projevuje v kolektivu, jak je začleněn/a a přijímán/a? Schopnost vést druhé? Sebejistota? Akceptuje názory druhých? Respekt k autoritám? Jak přijímá kritiku? </w:t>
      </w:r>
    </w:p>
    <w:p w:rsidR="00BC05B7" w:rsidRPr="00AB6A6A" w:rsidRDefault="00BC05B7" w:rsidP="00993EC2">
      <w:pPr>
        <w:numPr>
          <w:ilvl w:val="0"/>
          <w:numId w:val="18"/>
        </w:numPr>
        <w:spacing w:after="0" w:line="240" w:lineRule="auto"/>
        <w:jc w:val="both"/>
        <w:rPr>
          <w:rFonts w:ascii="Times New Roman" w:hAnsi="Times New Roman"/>
          <w:snapToGrid w:val="0"/>
        </w:rPr>
      </w:pPr>
      <w:r w:rsidRPr="00AB6A6A">
        <w:rPr>
          <w:rFonts w:ascii="Times New Roman" w:hAnsi="Times New Roman"/>
          <w:u w:val="single"/>
        </w:rPr>
        <w:t>Zájmy a výkonové charakteristiky</w:t>
      </w:r>
      <w:r w:rsidRPr="00AB6A6A">
        <w:rPr>
          <w:rFonts w:ascii="Times New Roman" w:hAnsi="Times New Roman"/>
        </w:rPr>
        <w:t xml:space="preserve"> – Zvídavost? Potřeba hodně se vyptávat, přijít věcem na kloub? </w:t>
      </w:r>
    </w:p>
    <w:p w:rsidR="00BC05B7" w:rsidRPr="00AB6A6A" w:rsidRDefault="00BC05B7" w:rsidP="00993EC2">
      <w:pPr>
        <w:numPr>
          <w:ilvl w:val="0"/>
          <w:numId w:val="18"/>
        </w:numPr>
        <w:spacing w:after="0" w:line="240" w:lineRule="auto"/>
        <w:jc w:val="both"/>
        <w:rPr>
          <w:rFonts w:ascii="Times New Roman" w:hAnsi="Times New Roman"/>
          <w:snapToGrid w:val="0"/>
        </w:rPr>
      </w:pPr>
      <w:r w:rsidRPr="00AB6A6A">
        <w:rPr>
          <w:rFonts w:ascii="Times New Roman" w:hAnsi="Times New Roman"/>
          <w:u w:val="single"/>
        </w:rPr>
        <w:t>Zájem o jednotlivé druhy činností.</w:t>
      </w:r>
      <w:r w:rsidRPr="00AB6A6A">
        <w:rPr>
          <w:rFonts w:ascii="Times New Roman" w:hAnsi="Times New Roman"/>
        </w:rPr>
        <w:t xml:space="preserve"> Nejoblíbenější činnosti, preferované hračky. </w:t>
      </w:r>
    </w:p>
    <w:p w:rsidR="00BC05B7" w:rsidRPr="00AB6A6A" w:rsidRDefault="00BC05B7" w:rsidP="00993EC2">
      <w:pPr>
        <w:numPr>
          <w:ilvl w:val="0"/>
          <w:numId w:val="18"/>
        </w:numPr>
        <w:spacing w:after="0" w:line="240" w:lineRule="auto"/>
        <w:jc w:val="both"/>
        <w:rPr>
          <w:rFonts w:ascii="Times New Roman" w:hAnsi="Times New Roman"/>
          <w:snapToGrid w:val="0"/>
        </w:rPr>
      </w:pPr>
      <w:r w:rsidRPr="00AB6A6A">
        <w:rPr>
          <w:rFonts w:ascii="Times New Roman" w:hAnsi="Times New Roman"/>
          <w:u w:val="single"/>
        </w:rPr>
        <w:t>Speciální oblasti zájmů a vysoké informovanosti.</w:t>
      </w:r>
      <w:r w:rsidRPr="00AB6A6A">
        <w:rPr>
          <w:rFonts w:ascii="Times New Roman" w:hAnsi="Times New Roman"/>
        </w:rPr>
        <w:t xml:space="preserve"> Chuť zkoušet nové věci? Touha dělat věci po svém? Tendence pozměňovat pravidla her? Vymýšlení nových her? </w:t>
      </w:r>
    </w:p>
    <w:p w:rsidR="00BC05B7" w:rsidRPr="00AB6A6A" w:rsidRDefault="00BC05B7" w:rsidP="00993EC2">
      <w:pPr>
        <w:numPr>
          <w:ilvl w:val="0"/>
          <w:numId w:val="18"/>
        </w:numPr>
        <w:spacing w:after="0" w:line="240" w:lineRule="auto"/>
        <w:jc w:val="both"/>
        <w:rPr>
          <w:rFonts w:ascii="Times New Roman" w:hAnsi="Times New Roman"/>
          <w:snapToGrid w:val="0"/>
        </w:rPr>
      </w:pPr>
      <w:r w:rsidRPr="00AB6A6A">
        <w:rPr>
          <w:rFonts w:ascii="Times New Roman" w:hAnsi="Times New Roman"/>
          <w:u w:val="single"/>
        </w:rPr>
        <w:t>Soustředěnost, vytrvalost při plnění různých úkolů</w:t>
      </w:r>
      <w:r w:rsidRPr="00AB6A6A">
        <w:rPr>
          <w:rFonts w:ascii="Times New Roman" w:hAnsi="Times New Roman"/>
        </w:rPr>
        <w:t xml:space="preserve">. Jak snáší prohru nebo jiný nezdar. </w:t>
      </w:r>
    </w:p>
    <w:p w:rsidR="00BC05B7" w:rsidRPr="00AB6A6A" w:rsidRDefault="00BC05B7" w:rsidP="00993EC2">
      <w:pPr>
        <w:numPr>
          <w:ilvl w:val="0"/>
          <w:numId w:val="18"/>
        </w:numPr>
        <w:spacing w:after="0" w:line="240" w:lineRule="auto"/>
        <w:jc w:val="both"/>
        <w:rPr>
          <w:rFonts w:ascii="Times New Roman" w:hAnsi="Times New Roman"/>
          <w:snapToGrid w:val="0"/>
        </w:rPr>
      </w:pPr>
      <w:r w:rsidRPr="00AB6A6A">
        <w:rPr>
          <w:rFonts w:ascii="Times New Roman" w:hAnsi="Times New Roman"/>
          <w:u w:val="single"/>
        </w:rPr>
        <w:t xml:space="preserve">Překračuje v některých oblastech úroveň vrstevníků? </w:t>
      </w:r>
      <w:r w:rsidRPr="00AB6A6A">
        <w:rPr>
          <w:rFonts w:ascii="Times New Roman" w:hAnsi="Times New Roman"/>
        </w:rPr>
        <w:t xml:space="preserve">Nudí se? Je rád/a, dostane-li těžší úkoly? </w:t>
      </w:r>
    </w:p>
    <w:p w:rsidR="00BC05B7" w:rsidRPr="00AB6A6A" w:rsidRDefault="00BC05B7" w:rsidP="00993EC2">
      <w:pPr>
        <w:numPr>
          <w:ilvl w:val="0"/>
          <w:numId w:val="18"/>
        </w:numPr>
        <w:spacing w:after="0" w:line="240" w:lineRule="auto"/>
        <w:jc w:val="both"/>
        <w:rPr>
          <w:rFonts w:ascii="Times New Roman" w:hAnsi="Times New Roman"/>
          <w:snapToGrid w:val="0"/>
        </w:rPr>
      </w:pPr>
      <w:r w:rsidRPr="00AB6A6A">
        <w:rPr>
          <w:rFonts w:ascii="Times New Roman" w:hAnsi="Times New Roman"/>
          <w:u w:val="single"/>
        </w:rPr>
        <w:t>Předčasné čtení, psaní počítání?</w:t>
      </w:r>
      <w:r w:rsidRPr="00AB6A6A">
        <w:rPr>
          <w:rFonts w:ascii="Times New Roman" w:hAnsi="Times New Roman"/>
        </w:rPr>
        <w:t xml:space="preserve"> Na jaké úrovni? </w:t>
      </w:r>
    </w:p>
    <w:p w:rsidR="00BC05B7" w:rsidRPr="00AB6A6A" w:rsidRDefault="00BC05B7" w:rsidP="00993EC2">
      <w:pPr>
        <w:numPr>
          <w:ilvl w:val="0"/>
          <w:numId w:val="18"/>
        </w:numPr>
        <w:spacing w:after="0" w:line="240" w:lineRule="auto"/>
        <w:jc w:val="both"/>
        <w:rPr>
          <w:rFonts w:ascii="Times New Roman" w:hAnsi="Times New Roman"/>
          <w:snapToGrid w:val="0"/>
        </w:rPr>
      </w:pPr>
      <w:r w:rsidRPr="00AB6A6A">
        <w:rPr>
          <w:rFonts w:ascii="Times New Roman" w:hAnsi="Times New Roman"/>
          <w:u w:val="single"/>
        </w:rPr>
        <w:t>Obratnost při pracovních, výtvarných činnostech, vyspělost grafomotoriky</w:t>
      </w:r>
      <w:r w:rsidRPr="00AB6A6A">
        <w:rPr>
          <w:rFonts w:ascii="Times New Roman" w:hAnsi="Times New Roman"/>
        </w:rPr>
        <w:t xml:space="preserve">. </w:t>
      </w:r>
    </w:p>
    <w:p w:rsidR="00BC05B7" w:rsidRPr="00AB6A6A" w:rsidRDefault="00BC05B7" w:rsidP="00993EC2">
      <w:pPr>
        <w:numPr>
          <w:ilvl w:val="0"/>
          <w:numId w:val="18"/>
        </w:numPr>
        <w:spacing w:after="0" w:line="240" w:lineRule="auto"/>
        <w:jc w:val="both"/>
        <w:rPr>
          <w:rFonts w:ascii="Times New Roman" w:hAnsi="Times New Roman"/>
          <w:snapToGrid w:val="0"/>
        </w:rPr>
      </w:pPr>
      <w:r w:rsidRPr="00AB6A6A">
        <w:rPr>
          <w:rFonts w:ascii="Times New Roman" w:hAnsi="Times New Roman"/>
          <w:u w:val="single"/>
        </w:rPr>
        <w:t>Úroveň vyjadřovacích schopností, výslovnost</w:t>
      </w:r>
      <w:r w:rsidRPr="00AB6A6A">
        <w:rPr>
          <w:rFonts w:ascii="Times New Roman" w:hAnsi="Times New Roman"/>
        </w:rPr>
        <w:t xml:space="preserve">. </w:t>
      </w:r>
    </w:p>
    <w:p w:rsidR="00993B4D" w:rsidRPr="00993B4D" w:rsidRDefault="00BC05B7" w:rsidP="00993B4D">
      <w:pPr>
        <w:numPr>
          <w:ilvl w:val="0"/>
          <w:numId w:val="18"/>
        </w:numPr>
        <w:spacing w:after="0" w:line="240" w:lineRule="auto"/>
        <w:jc w:val="both"/>
        <w:rPr>
          <w:rFonts w:ascii="Times New Roman" w:hAnsi="Times New Roman"/>
          <w:snapToGrid w:val="0"/>
        </w:rPr>
      </w:pPr>
      <w:r w:rsidRPr="00993B4D">
        <w:rPr>
          <w:rFonts w:ascii="Times New Roman" w:hAnsi="Times New Roman"/>
          <w:u w:val="single"/>
        </w:rPr>
        <w:t>Jak tráví dobu odpoledního klidu</w:t>
      </w:r>
      <w:r w:rsidR="00993B4D">
        <w:rPr>
          <w:rFonts w:ascii="Times New Roman" w:hAnsi="Times New Roman"/>
        </w:rPr>
        <w:t>?</w:t>
      </w:r>
      <w:r w:rsidRPr="00AB6A6A">
        <w:rPr>
          <w:rFonts w:ascii="Times New Roman" w:hAnsi="Times New Roman"/>
        </w:rPr>
        <w:t xml:space="preserve"> – </w:t>
      </w:r>
      <w:r w:rsidR="00993B4D">
        <w:rPr>
          <w:rFonts w:ascii="Times New Roman" w:hAnsi="Times New Roman"/>
        </w:rPr>
        <w:t>S</w:t>
      </w:r>
      <w:r w:rsidRPr="00AB6A6A">
        <w:rPr>
          <w:rFonts w:ascii="Times New Roman" w:hAnsi="Times New Roman"/>
        </w:rPr>
        <w:t>pí, odpočívá jinak nebo mu vyhovuje, může-li tuto dobu využít k nějaké individuální, soustředěné činnosti?</w:t>
      </w:r>
      <w:r w:rsidR="00993B4D" w:rsidRPr="00993B4D">
        <w:rPr>
          <w:rFonts w:ascii="Times New Roman" w:hAnsi="Times New Roman"/>
        </w:rPr>
        <w:t xml:space="preserve"> </w:t>
      </w:r>
    </w:p>
    <w:p w:rsidR="00993B4D" w:rsidRDefault="00993B4D" w:rsidP="00993B4D">
      <w:pPr>
        <w:spacing w:after="0" w:line="240" w:lineRule="auto"/>
        <w:jc w:val="both"/>
        <w:rPr>
          <w:rFonts w:ascii="Times New Roman" w:hAnsi="Times New Roman"/>
        </w:rPr>
      </w:pPr>
    </w:p>
    <w:p w:rsidR="00993B4D" w:rsidRPr="00AB6A6A" w:rsidRDefault="00993B4D" w:rsidP="00993B4D">
      <w:pPr>
        <w:spacing w:after="0" w:line="240" w:lineRule="auto"/>
        <w:jc w:val="both"/>
        <w:rPr>
          <w:rFonts w:ascii="Times New Roman" w:hAnsi="Times New Roman"/>
          <w:snapToGrid w:val="0"/>
        </w:rPr>
      </w:pPr>
      <w:r w:rsidRPr="00993B4D">
        <w:rPr>
          <w:rFonts w:ascii="Times New Roman" w:hAnsi="Times New Roman"/>
        </w:rPr>
        <w:t xml:space="preserve">Pro orientaci lze využít </w:t>
      </w:r>
      <w:r w:rsidRPr="00993B4D">
        <w:rPr>
          <w:rFonts w:ascii="Times New Roman" w:hAnsi="Times New Roman"/>
          <w:iCs/>
        </w:rPr>
        <w:t>dotazník pro preidentifikaci nadání</w:t>
      </w:r>
      <w:r>
        <w:rPr>
          <w:rFonts w:ascii="Times New Roman" w:hAnsi="Times New Roman"/>
        </w:rPr>
        <w:t xml:space="preserve"> </w:t>
      </w:r>
      <w:r w:rsidRPr="00993B4D">
        <w:rPr>
          <w:rFonts w:ascii="Times New Roman" w:hAnsi="Times New Roman"/>
          <w:bCs/>
          <w:szCs w:val="24"/>
        </w:rPr>
        <w:t>d</w:t>
      </w:r>
      <w:r w:rsidRPr="00993B4D">
        <w:rPr>
          <w:rFonts w:ascii="Times New Roman" w:hAnsi="Times New Roman"/>
          <w:szCs w:val="24"/>
        </w:rPr>
        <w:t>oc. PhDr. Lenk</w:t>
      </w:r>
      <w:r w:rsidR="0088304E">
        <w:rPr>
          <w:rFonts w:ascii="Times New Roman" w:hAnsi="Times New Roman"/>
          <w:szCs w:val="24"/>
        </w:rPr>
        <w:t>y</w:t>
      </w:r>
      <w:r w:rsidRPr="00993B4D">
        <w:rPr>
          <w:rFonts w:ascii="Times New Roman" w:hAnsi="Times New Roman"/>
          <w:b/>
          <w:szCs w:val="24"/>
        </w:rPr>
        <w:t xml:space="preserve"> </w:t>
      </w:r>
      <w:r w:rsidRPr="00993B4D">
        <w:rPr>
          <w:rFonts w:ascii="Times New Roman" w:hAnsi="Times New Roman"/>
          <w:szCs w:val="24"/>
        </w:rPr>
        <w:t>Hříbkov</w:t>
      </w:r>
      <w:r w:rsidR="0088304E">
        <w:rPr>
          <w:rFonts w:ascii="Times New Roman" w:hAnsi="Times New Roman"/>
          <w:szCs w:val="24"/>
        </w:rPr>
        <w:t>é</w:t>
      </w:r>
      <w:r w:rsidRPr="00993B4D">
        <w:rPr>
          <w:rFonts w:ascii="Times New Roman" w:hAnsi="Times New Roman"/>
          <w:szCs w:val="24"/>
        </w:rPr>
        <w:t>, CSc.</w:t>
      </w:r>
      <w:r w:rsidRPr="00993B4D">
        <w:rPr>
          <w:rFonts w:ascii="Times New Roman" w:hAnsi="Times New Roman"/>
          <w:bCs/>
          <w:szCs w:val="24"/>
        </w:rPr>
        <w:t>,</w:t>
      </w:r>
      <w:r w:rsidRPr="00AB6A6A">
        <w:rPr>
          <w:rFonts w:ascii="Times New Roman" w:hAnsi="Times New Roman"/>
        </w:rPr>
        <w:t xml:space="preserve"> důležité je pouštět se s dítětem do různých aktivit a sledovat, jak ho zajímají. </w:t>
      </w:r>
    </w:p>
    <w:p w:rsidR="00BC05B7" w:rsidRPr="00AB6A6A" w:rsidRDefault="00BC05B7" w:rsidP="00993B4D">
      <w:pPr>
        <w:spacing w:after="0" w:line="240" w:lineRule="auto"/>
        <w:ind w:left="360"/>
        <w:jc w:val="both"/>
        <w:rPr>
          <w:rFonts w:ascii="Times New Roman" w:hAnsi="Times New Roman"/>
          <w:snapToGrid w:val="0"/>
        </w:rPr>
      </w:pPr>
    </w:p>
    <w:p w:rsidR="00BC05B7" w:rsidRPr="00AB6A6A" w:rsidRDefault="00BC05B7" w:rsidP="00993EC2">
      <w:pPr>
        <w:spacing w:before="120"/>
        <w:rPr>
          <w:rFonts w:ascii="Times New Roman" w:hAnsi="Times New Roman"/>
        </w:rPr>
      </w:pPr>
      <w:r w:rsidRPr="00AB6A6A">
        <w:rPr>
          <w:rFonts w:ascii="Times New Roman" w:hAnsi="Times New Roman"/>
          <w:b/>
        </w:rPr>
        <w:t>Individuální modifikace výchovného programu a obsahové úpravy:</w:t>
      </w:r>
      <w:r w:rsidRPr="00AB6A6A">
        <w:rPr>
          <w:rFonts w:ascii="Times New Roman" w:hAnsi="Times New Roman"/>
        </w:rPr>
        <w:t xml:space="preserve"> </w:t>
      </w:r>
    </w:p>
    <w:p w:rsidR="00BC05B7" w:rsidRPr="00AB6A6A" w:rsidRDefault="00BC05B7" w:rsidP="00993EC2">
      <w:pPr>
        <w:numPr>
          <w:ilvl w:val="0"/>
          <w:numId w:val="18"/>
        </w:numPr>
        <w:spacing w:after="0" w:line="240" w:lineRule="auto"/>
        <w:jc w:val="both"/>
        <w:rPr>
          <w:rFonts w:ascii="Times New Roman" w:hAnsi="Times New Roman"/>
        </w:rPr>
      </w:pPr>
      <w:r w:rsidRPr="00AB6A6A">
        <w:rPr>
          <w:rFonts w:ascii="Times New Roman" w:hAnsi="Times New Roman"/>
        </w:rPr>
        <w:t xml:space="preserve">V čem spočívá </w:t>
      </w:r>
      <w:r w:rsidRPr="00AB6A6A">
        <w:rPr>
          <w:rFonts w:ascii="Times New Roman" w:hAnsi="Times New Roman"/>
          <w:u w:val="single"/>
        </w:rPr>
        <w:t>individualizace</w:t>
      </w:r>
      <w:r w:rsidRPr="00AB6A6A">
        <w:rPr>
          <w:rFonts w:ascii="Times New Roman" w:hAnsi="Times New Roman"/>
        </w:rPr>
        <w:t xml:space="preserve"> pedagogického přístupu k tomuto dítěti, na které jeho potřeby se zvlášť bere ohled (např. uspokojovat vysokou potřebu intelektuální stimulace, dát dítěti najevo, že nás těší jeho zvídavost, že odlišnosti lidí v zájmech a v činnostech jsou normální)</w:t>
      </w:r>
    </w:p>
    <w:p w:rsidR="00BC05B7" w:rsidRPr="00AB6A6A" w:rsidRDefault="00BC05B7" w:rsidP="00993EC2">
      <w:pPr>
        <w:numPr>
          <w:ilvl w:val="0"/>
          <w:numId w:val="18"/>
        </w:numPr>
        <w:spacing w:after="0" w:line="240" w:lineRule="auto"/>
        <w:jc w:val="both"/>
        <w:rPr>
          <w:rFonts w:ascii="Times New Roman" w:hAnsi="Times New Roman"/>
          <w:snapToGrid w:val="0"/>
        </w:rPr>
      </w:pPr>
      <w:r w:rsidRPr="00AB6A6A">
        <w:rPr>
          <w:rFonts w:ascii="Times New Roman" w:hAnsi="Times New Roman"/>
          <w:u w:val="single"/>
        </w:rPr>
        <w:t>Stanovit specifické vzdělávací, kulturní a socializační cíle</w:t>
      </w:r>
      <w:r w:rsidRPr="00AB6A6A">
        <w:rPr>
          <w:rFonts w:ascii="Times New Roman" w:hAnsi="Times New Roman"/>
        </w:rPr>
        <w:t xml:space="preserve"> - které schopnosti a dovednosti budou zvlášť podporovány? </w:t>
      </w:r>
    </w:p>
    <w:p w:rsidR="00BC05B7" w:rsidRPr="00AB6A6A" w:rsidRDefault="00BC05B7" w:rsidP="00993EC2">
      <w:pPr>
        <w:numPr>
          <w:ilvl w:val="0"/>
          <w:numId w:val="18"/>
        </w:numPr>
        <w:spacing w:after="0" w:line="240" w:lineRule="auto"/>
        <w:jc w:val="both"/>
        <w:rPr>
          <w:rFonts w:ascii="Times New Roman" w:hAnsi="Times New Roman"/>
          <w:snapToGrid w:val="0"/>
        </w:rPr>
      </w:pPr>
      <w:r w:rsidRPr="00AB6A6A">
        <w:rPr>
          <w:rFonts w:ascii="Times New Roman" w:hAnsi="Times New Roman"/>
          <w:u w:val="single"/>
        </w:rPr>
        <w:t>Bránit stereotypům v myšlení</w:t>
      </w:r>
      <w:r w:rsidRPr="00AB6A6A">
        <w:rPr>
          <w:rFonts w:ascii="Times New Roman" w:hAnsi="Times New Roman"/>
        </w:rPr>
        <w:t xml:space="preserve"> – podporovat tvořivost, originalitu, odvahu k jinakosti</w:t>
      </w:r>
    </w:p>
    <w:p w:rsidR="00BC05B7" w:rsidRPr="00AB6A6A" w:rsidRDefault="00BC05B7" w:rsidP="00993EC2">
      <w:pPr>
        <w:numPr>
          <w:ilvl w:val="0"/>
          <w:numId w:val="18"/>
        </w:numPr>
        <w:spacing w:after="0" w:line="240" w:lineRule="auto"/>
        <w:jc w:val="both"/>
        <w:rPr>
          <w:rFonts w:ascii="Times New Roman" w:hAnsi="Times New Roman"/>
          <w:snapToGrid w:val="0"/>
        </w:rPr>
      </w:pPr>
      <w:r w:rsidRPr="00AB6A6A">
        <w:rPr>
          <w:rFonts w:ascii="Times New Roman" w:hAnsi="Times New Roman"/>
          <w:u w:val="single"/>
        </w:rPr>
        <w:t>Metody stimulace:</w:t>
      </w:r>
    </w:p>
    <w:p w:rsidR="00BC05B7" w:rsidRPr="00AB6A6A" w:rsidRDefault="00BC05B7" w:rsidP="00993EC2">
      <w:pPr>
        <w:numPr>
          <w:ilvl w:val="0"/>
          <w:numId w:val="18"/>
        </w:numPr>
        <w:spacing w:after="0" w:line="240" w:lineRule="auto"/>
        <w:jc w:val="both"/>
        <w:rPr>
          <w:rFonts w:ascii="Times New Roman" w:hAnsi="Times New Roman"/>
          <w:snapToGrid w:val="0"/>
        </w:rPr>
      </w:pPr>
      <w:r w:rsidRPr="00AB6A6A">
        <w:rPr>
          <w:rFonts w:ascii="Times New Roman" w:hAnsi="Times New Roman"/>
        </w:rPr>
        <w:t>Jaké typy úkolů budou preferovány?</w:t>
      </w:r>
      <w:r w:rsidRPr="00AB6A6A">
        <w:rPr>
          <w:rFonts w:ascii="Times New Roman" w:hAnsi="Times New Roman"/>
          <w:snapToGrid w:val="0"/>
        </w:rPr>
        <w:t xml:space="preserve"> Obohacování stimulace, rozšiřování podnětů, poznatků, úkoly navíc – ve kterých oblastech, jak? Kterých činností se naopak nebude muset účastnit? </w:t>
      </w:r>
    </w:p>
    <w:p w:rsidR="00BC05B7" w:rsidRPr="00AB6A6A" w:rsidRDefault="00BC05B7" w:rsidP="00993EC2">
      <w:pPr>
        <w:numPr>
          <w:ilvl w:val="0"/>
          <w:numId w:val="18"/>
        </w:numPr>
        <w:spacing w:after="0" w:line="240" w:lineRule="auto"/>
        <w:jc w:val="both"/>
        <w:rPr>
          <w:rFonts w:ascii="Times New Roman" w:hAnsi="Times New Roman"/>
          <w:snapToGrid w:val="0"/>
          <w:u w:val="single"/>
        </w:rPr>
      </w:pPr>
      <w:r w:rsidRPr="00AB6A6A">
        <w:rPr>
          <w:rFonts w:ascii="Times New Roman" w:hAnsi="Times New Roman"/>
          <w:snapToGrid w:val="0"/>
          <w:u w:val="single"/>
        </w:rPr>
        <w:t>Nabídka široké škály hraček</w:t>
      </w:r>
      <w:r w:rsidRPr="00AB6A6A">
        <w:rPr>
          <w:rFonts w:ascii="Times New Roman" w:hAnsi="Times New Roman"/>
          <w:snapToGrid w:val="0"/>
        </w:rPr>
        <w:t xml:space="preserve"> (děvčata ať si nehrají jen s panenkami), podporovat zájem o takové hračky (ale nevnucovat je), které umožňují </w:t>
      </w:r>
      <w:r w:rsidRPr="00AB6A6A">
        <w:rPr>
          <w:rFonts w:ascii="Times New Roman" w:hAnsi="Times New Roman"/>
          <w:snapToGrid w:val="0"/>
          <w:u w:val="single"/>
        </w:rPr>
        <w:t>manipulaci s předměty a aktivní řešení problémů</w:t>
      </w:r>
    </w:p>
    <w:p w:rsidR="00BC05B7" w:rsidRPr="00AB6A6A" w:rsidRDefault="00BC05B7" w:rsidP="00993EC2">
      <w:pPr>
        <w:numPr>
          <w:ilvl w:val="0"/>
          <w:numId w:val="18"/>
        </w:numPr>
        <w:spacing w:after="0" w:line="240" w:lineRule="auto"/>
        <w:jc w:val="both"/>
        <w:rPr>
          <w:rFonts w:ascii="Times New Roman" w:hAnsi="Times New Roman"/>
          <w:snapToGrid w:val="0"/>
        </w:rPr>
      </w:pPr>
      <w:r w:rsidRPr="00AB6A6A">
        <w:rPr>
          <w:rFonts w:ascii="Times New Roman" w:hAnsi="Times New Roman"/>
          <w:snapToGrid w:val="0"/>
          <w:u w:val="single"/>
        </w:rPr>
        <w:lastRenderedPageBreak/>
        <w:t>Vytvářet pracovní atmosféru</w:t>
      </w:r>
      <w:r w:rsidRPr="00AB6A6A">
        <w:rPr>
          <w:rFonts w:ascii="Times New Roman" w:hAnsi="Times New Roman"/>
          <w:snapToGrid w:val="0"/>
        </w:rPr>
        <w:t>, podporovat činorodost, organizovat činnosti směřující k cíli.</w:t>
      </w:r>
    </w:p>
    <w:p w:rsidR="00BC05B7" w:rsidRPr="00AB6A6A" w:rsidRDefault="00BC05B7" w:rsidP="00993EC2">
      <w:pPr>
        <w:numPr>
          <w:ilvl w:val="0"/>
          <w:numId w:val="18"/>
        </w:numPr>
        <w:spacing w:after="0" w:line="240" w:lineRule="auto"/>
        <w:jc w:val="both"/>
        <w:rPr>
          <w:rFonts w:ascii="Times New Roman" w:hAnsi="Times New Roman"/>
          <w:snapToGrid w:val="0"/>
        </w:rPr>
      </w:pPr>
      <w:r w:rsidRPr="00AB6A6A">
        <w:rPr>
          <w:rFonts w:ascii="Times New Roman" w:hAnsi="Times New Roman"/>
          <w:snapToGrid w:val="0"/>
          <w:u w:val="single"/>
        </w:rPr>
        <w:t>Vyhrazený individuální čas pro náročnější činnosti</w:t>
      </w:r>
      <w:r w:rsidRPr="00AB6A6A">
        <w:rPr>
          <w:rFonts w:ascii="Times New Roman" w:hAnsi="Times New Roman"/>
          <w:snapToGrid w:val="0"/>
        </w:rPr>
        <w:t xml:space="preserve"> (skládanky, mechanické hračky, stavebnice, hudební nástroje, výtvarné činnosti) – volba podle zájmů dítěte</w:t>
      </w:r>
    </w:p>
    <w:p w:rsidR="00BC05B7" w:rsidRPr="00AB6A6A" w:rsidRDefault="00BC05B7" w:rsidP="00993EC2">
      <w:pPr>
        <w:numPr>
          <w:ilvl w:val="0"/>
          <w:numId w:val="18"/>
        </w:numPr>
        <w:spacing w:after="0" w:line="240" w:lineRule="auto"/>
        <w:jc w:val="both"/>
        <w:rPr>
          <w:rFonts w:ascii="Times New Roman" w:hAnsi="Times New Roman"/>
          <w:snapToGrid w:val="0"/>
        </w:rPr>
      </w:pPr>
      <w:r w:rsidRPr="00AB6A6A">
        <w:rPr>
          <w:rFonts w:ascii="Times New Roman" w:hAnsi="Times New Roman"/>
          <w:snapToGrid w:val="0"/>
          <w:u w:val="single"/>
        </w:rPr>
        <w:t>Vyhrazené pracovní místo</w:t>
      </w:r>
      <w:r w:rsidRPr="00AB6A6A">
        <w:rPr>
          <w:rFonts w:ascii="Times New Roman" w:hAnsi="Times New Roman"/>
          <w:snapToGrid w:val="0"/>
        </w:rPr>
        <w:t xml:space="preserve"> – umožňuje soustředění, dítě si tam v klidu může něco prohlížet, číst, psát, počítat, pracovat na svém projektu</w:t>
      </w:r>
    </w:p>
    <w:p w:rsidR="00BC05B7" w:rsidRPr="00AB6A6A" w:rsidRDefault="00BC05B7" w:rsidP="00993EC2">
      <w:pPr>
        <w:numPr>
          <w:ilvl w:val="0"/>
          <w:numId w:val="18"/>
        </w:numPr>
        <w:spacing w:after="0" w:line="240" w:lineRule="auto"/>
        <w:jc w:val="both"/>
        <w:rPr>
          <w:rFonts w:ascii="Times New Roman" w:hAnsi="Times New Roman"/>
          <w:snapToGrid w:val="0"/>
          <w:u w:val="single"/>
        </w:rPr>
      </w:pPr>
      <w:r w:rsidRPr="00AB6A6A">
        <w:rPr>
          <w:rFonts w:ascii="Times New Roman" w:hAnsi="Times New Roman"/>
          <w:snapToGrid w:val="0"/>
          <w:u w:val="single"/>
        </w:rPr>
        <w:t>Vyhrazený časový prostor pro individuální péči učitelky</w:t>
      </w:r>
    </w:p>
    <w:p w:rsidR="00BC05B7" w:rsidRPr="00AB6A6A" w:rsidRDefault="00BC05B7" w:rsidP="00993EC2">
      <w:pPr>
        <w:numPr>
          <w:ilvl w:val="0"/>
          <w:numId w:val="18"/>
        </w:numPr>
        <w:spacing w:after="0" w:line="240" w:lineRule="auto"/>
        <w:jc w:val="both"/>
        <w:rPr>
          <w:rFonts w:ascii="Times New Roman" w:hAnsi="Times New Roman"/>
          <w:snapToGrid w:val="0"/>
        </w:rPr>
      </w:pPr>
      <w:r w:rsidRPr="00AB6A6A">
        <w:rPr>
          <w:rFonts w:ascii="Times New Roman" w:hAnsi="Times New Roman"/>
          <w:snapToGrid w:val="0"/>
          <w:u w:val="single"/>
        </w:rPr>
        <w:t>Sledování doporučených televizních programů</w:t>
      </w:r>
      <w:r w:rsidRPr="00AB6A6A">
        <w:rPr>
          <w:rFonts w:ascii="Times New Roman" w:hAnsi="Times New Roman"/>
          <w:snapToGrid w:val="0"/>
        </w:rPr>
        <w:t xml:space="preserve"> – </w:t>
      </w:r>
      <w:r w:rsidRPr="00AB6A6A">
        <w:rPr>
          <w:rFonts w:ascii="Times New Roman" w:hAnsi="Times New Roman"/>
          <w:snapToGrid w:val="0"/>
          <w:u w:val="single"/>
        </w:rPr>
        <w:t>diskutovat</w:t>
      </w:r>
      <w:r w:rsidRPr="00AB6A6A">
        <w:rPr>
          <w:rFonts w:ascii="Times New Roman" w:hAnsi="Times New Roman"/>
          <w:snapToGrid w:val="0"/>
        </w:rPr>
        <w:t xml:space="preserve"> o nich, komentář dospělého pomáhá dítěti odolávat tlakům do konformity a průměrnosti</w:t>
      </w:r>
    </w:p>
    <w:p w:rsidR="00BC05B7" w:rsidRDefault="00BC05B7" w:rsidP="00993EC2">
      <w:pPr>
        <w:numPr>
          <w:ilvl w:val="0"/>
          <w:numId w:val="18"/>
        </w:numPr>
        <w:spacing w:after="0" w:line="240" w:lineRule="auto"/>
        <w:jc w:val="both"/>
        <w:rPr>
          <w:rFonts w:ascii="Times New Roman" w:hAnsi="Times New Roman"/>
          <w:snapToGrid w:val="0"/>
        </w:rPr>
      </w:pPr>
      <w:r w:rsidRPr="00AB6A6A">
        <w:rPr>
          <w:rFonts w:ascii="Times New Roman" w:hAnsi="Times New Roman"/>
          <w:snapToGrid w:val="0"/>
          <w:u w:val="single"/>
        </w:rPr>
        <w:t xml:space="preserve">Počítačové </w:t>
      </w:r>
      <w:r w:rsidR="00993B4D">
        <w:rPr>
          <w:rFonts w:ascii="Times New Roman" w:hAnsi="Times New Roman"/>
          <w:snapToGrid w:val="0"/>
          <w:u w:val="single"/>
        </w:rPr>
        <w:t xml:space="preserve">hry </w:t>
      </w:r>
      <w:r w:rsidRPr="00AB6A6A">
        <w:rPr>
          <w:rFonts w:ascii="Times New Roman" w:hAnsi="Times New Roman"/>
          <w:snapToGrid w:val="0"/>
          <w:u w:val="single"/>
        </w:rPr>
        <w:t>pro rozvoj jednotlivých schopností</w:t>
      </w:r>
      <w:r w:rsidRPr="00AB6A6A">
        <w:rPr>
          <w:rFonts w:ascii="Times New Roman" w:hAnsi="Times New Roman"/>
          <w:snapToGrid w:val="0"/>
        </w:rPr>
        <w:t xml:space="preserve"> dle doporučení</w:t>
      </w:r>
    </w:p>
    <w:p w:rsidR="0049537E" w:rsidRPr="00AB6A6A" w:rsidRDefault="0049537E" w:rsidP="0049537E">
      <w:pPr>
        <w:spacing w:after="0" w:line="240" w:lineRule="auto"/>
        <w:ind w:left="360"/>
        <w:jc w:val="both"/>
        <w:rPr>
          <w:rFonts w:ascii="Times New Roman" w:hAnsi="Times New Roman"/>
          <w:snapToGrid w:val="0"/>
        </w:rPr>
      </w:pPr>
    </w:p>
    <w:p w:rsidR="00BC05B7" w:rsidRPr="00AB6A6A" w:rsidRDefault="00BC05B7" w:rsidP="0049537E">
      <w:pPr>
        <w:spacing w:before="120"/>
        <w:jc w:val="both"/>
        <w:rPr>
          <w:rFonts w:ascii="Times New Roman" w:hAnsi="Times New Roman"/>
        </w:rPr>
      </w:pPr>
      <w:r w:rsidRPr="00AB6A6A">
        <w:rPr>
          <w:rFonts w:ascii="Times New Roman" w:hAnsi="Times New Roman"/>
          <w:b/>
        </w:rPr>
        <w:t xml:space="preserve">Doplňkové výukové pomůcky a materiály: </w:t>
      </w:r>
      <w:r w:rsidRPr="00AB6A6A">
        <w:rPr>
          <w:rFonts w:ascii="Times New Roman" w:hAnsi="Times New Roman"/>
        </w:rPr>
        <w:t xml:space="preserve">Je nutno opatřit adekvátní podnětový materiál a zdroje informací, hádanky a rébusy, materiály rozvíjející myšlení, tvořivost, početní úsudek. Volně přístupné knihy, časopisy, encyklopedie. Různorodé hračky, zejména konstruktivní apod. podněcující vyšší úroveň myšlení </w:t>
      </w:r>
    </w:p>
    <w:p w:rsidR="00BC05B7" w:rsidRPr="00AB6A6A" w:rsidRDefault="00BC05B7" w:rsidP="0049537E">
      <w:pPr>
        <w:spacing w:before="120"/>
        <w:jc w:val="both"/>
        <w:rPr>
          <w:rFonts w:ascii="Times New Roman" w:hAnsi="Times New Roman"/>
        </w:rPr>
      </w:pPr>
      <w:r w:rsidRPr="00AB6A6A">
        <w:rPr>
          <w:rFonts w:ascii="Times New Roman" w:hAnsi="Times New Roman"/>
          <w:b/>
        </w:rPr>
        <w:t xml:space="preserve">Vyhodnocování IVP: </w:t>
      </w:r>
      <w:r w:rsidRPr="00AB6A6A">
        <w:rPr>
          <w:rFonts w:ascii="Times New Roman" w:hAnsi="Times New Roman"/>
        </w:rPr>
        <w:t xml:space="preserve">1x měsíčně, pokud budou třeba změny v IVP, rodiče o nich budou vždy informováni. </w:t>
      </w:r>
    </w:p>
    <w:p w:rsidR="00BC05B7" w:rsidRPr="00AB6A6A" w:rsidRDefault="00BC05B7" w:rsidP="00993EC2">
      <w:pPr>
        <w:spacing w:before="120"/>
        <w:rPr>
          <w:rFonts w:ascii="Times New Roman" w:hAnsi="Times New Roman"/>
          <w:b/>
        </w:rPr>
      </w:pPr>
      <w:r w:rsidRPr="00AB6A6A">
        <w:rPr>
          <w:rFonts w:ascii="Times New Roman" w:hAnsi="Times New Roman"/>
          <w:b/>
        </w:rPr>
        <w:t xml:space="preserve">Spolupráce s rodiči: </w:t>
      </w:r>
    </w:p>
    <w:p w:rsidR="00BC05B7" w:rsidRPr="00AB6A6A" w:rsidRDefault="00BC05B7" w:rsidP="00993EC2">
      <w:pPr>
        <w:spacing w:before="120"/>
        <w:rPr>
          <w:rFonts w:ascii="Times New Roman" w:hAnsi="Times New Roman"/>
        </w:rPr>
      </w:pPr>
      <w:r w:rsidRPr="00AB6A6A">
        <w:rPr>
          <w:rFonts w:ascii="Times New Roman" w:hAnsi="Times New Roman"/>
          <w:b/>
        </w:rPr>
        <w:t>Spolupráce s poradenským pracovištěm:</w:t>
      </w:r>
      <w:r w:rsidRPr="00AB6A6A">
        <w:rPr>
          <w:rFonts w:ascii="Times New Roman" w:hAnsi="Times New Roman"/>
        </w:rPr>
        <w:t xml:space="preserve"> </w:t>
      </w:r>
    </w:p>
    <w:p w:rsidR="00BC05B7" w:rsidRPr="00AB6A6A" w:rsidRDefault="00BC05B7" w:rsidP="00993EC2">
      <w:pPr>
        <w:spacing w:before="120"/>
        <w:rPr>
          <w:rFonts w:ascii="Times New Roman" w:hAnsi="Times New Roman"/>
        </w:rPr>
      </w:pPr>
      <w:r w:rsidRPr="00AB6A6A">
        <w:rPr>
          <w:rFonts w:ascii="Times New Roman" w:hAnsi="Times New Roman"/>
        </w:rPr>
        <w:t xml:space="preserve">Datum: </w:t>
      </w:r>
    </w:p>
    <w:p w:rsidR="00BC05B7" w:rsidRPr="00AB6A6A" w:rsidRDefault="00BC05B7" w:rsidP="00993EC2">
      <w:pPr>
        <w:spacing w:before="120"/>
        <w:rPr>
          <w:rFonts w:ascii="Times New Roman" w:hAnsi="Times New Roman"/>
        </w:rPr>
      </w:pPr>
      <w:r w:rsidRPr="00AB6A6A">
        <w:rPr>
          <w:rFonts w:ascii="Times New Roman" w:hAnsi="Times New Roman"/>
        </w:rPr>
        <w:t>Podpisy:  ředitel/ka školy</w:t>
      </w:r>
    </w:p>
    <w:p w:rsidR="00BC05B7" w:rsidRPr="00280DC6" w:rsidRDefault="00BC05B7" w:rsidP="00993EC2">
      <w:pPr>
        <w:pStyle w:val="Zkladntext"/>
        <w:jc w:val="both"/>
        <w:outlineLvl w:val="0"/>
        <w:rPr>
          <w:rFonts w:ascii="Times New Roman" w:hAnsi="Times New Roman"/>
          <w:sz w:val="24"/>
          <w:szCs w:val="24"/>
        </w:rPr>
      </w:pPr>
      <w:r w:rsidRPr="00280DC6">
        <w:rPr>
          <w:rFonts w:ascii="Times New Roman" w:hAnsi="Times New Roman"/>
          <w:sz w:val="24"/>
          <w:szCs w:val="24"/>
        </w:rPr>
        <w:t xml:space="preserve">                Učitelka podílející se na IVP</w:t>
      </w:r>
    </w:p>
    <w:p w:rsidR="00BC05B7" w:rsidRPr="00280DC6" w:rsidRDefault="00BC05B7" w:rsidP="00993EC2">
      <w:pPr>
        <w:pStyle w:val="Zkladntext"/>
        <w:jc w:val="both"/>
        <w:outlineLvl w:val="0"/>
        <w:rPr>
          <w:rFonts w:ascii="Times New Roman" w:hAnsi="Times New Roman"/>
          <w:sz w:val="24"/>
          <w:szCs w:val="24"/>
        </w:rPr>
      </w:pPr>
      <w:r w:rsidRPr="00280DC6">
        <w:rPr>
          <w:rFonts w:ascii="Times New Roman" w:hAnsi="Times New Roman"/>
          <w:sz w:val="24"/>
          <w:szCs w:val="24"/>
        </w:rPr>
        <w:t xml:space="preserve">                rodiče</w:t>
      </w:r>
    </w:p>
    <w:p w:rsidR="00BC05B7" w:rsidRPr="00280DC6" w:rsidRDefault="00BC05B7" w:rsidP="00993EC2">
      <w:pPr>
        <w:pStyle w:val="Zkladntext"/>
        <w:jc w:val="both"/>
        <w:outlineLvl w:val="0"/>
        <w:rPr>
          <w:rFonts w:ascii="Times New Roman" w:hAnsi="Times New Roman"/>
          <w:sz w:val="24"/>
          <w:szCs w:val="24"/>
        </w:rPr>
      </w:pPr>
      <w:r w:rsidRPr="00280DC6">
        <w:rPr>
          <w:rFonts w:ascii="Times New Roman" w:hAnsi="Times New Roman"/>
          <w:sz w:val="24"/>
          <w:szCs w:val="24"/>
        </w:rPr>
        <w:t xml:space="preserve">                odpovědný pracovník PPP</w:t>
      </w:r>
    </w:p>
    <w:p w:rsidR="00BC05B7" w:rsidRDefault="00BC05B7" w:rsidP="00993EC2">
      <w:pPr>
        <w:pStyle w:val="Zhlav"/>
        <w:jc w:val="both"/>
        <w:rPr>
          <w:rFonts w:ascii="Times New Roman" w:hAnsi="Times New Roman"/>
          <w:b/>
          <w:u w:val="single"/>
        </w:rPr>
      </w:pPr>
    </w:p>
    <w:p w:rsidR="00A67666" w:rsidRPr="00AB6A6A" w:rsidRDefault="00A67666" w:rsidP="00993EC2">
      <w:pPr>
        <w:pStyle w:val="Zhlav"/>
        <w:jc w:val="both"/>
        <w:rPr>
          <w:rFonts w:ascii="Times New Roman" w:hAnsi="Times New Roman"/>
          <w:b/>
          <w:u w:val="single"/>
        </w:rPr>
      </w:pPr>
    </w:p>
    <w:p w:rsidR="00BC05B7" w:rsidRPr="00AB6A6A" w:rsidRDefault="00BC05B7" w:rsidP="00993EC2">
      <w:pPr>
        <w:rPr>
          <w:rFonts w:ascii="Times New Roman" w:hAnsi="Times New Roman"/>
          <w:i/>
        </w:rPr>
      </w:pPr>
      <w:r w:rsidRPr="00AB6A6A">
        <w:rPr>
          <w:rFonts w:ascii="Times New Roman" w:hAnsi="Times New Roman"/>
          <w:i/>
        </w:rPr>
        <w:t>Návrh zpracovala: J. Flachowská, PPP Znojmo</w:t>
      </w:r>
    </w:p>
    <w:p w:rsidR="00280DC6" w:rsidRDefault="00BC05B7" w:rsidP="00280DC6">
      <w:pPr>
        <w:jc w:val="both"/>
      </w:pPr>
      <w:r>
        <w:t xml:space="preserve">  </w:t>
      </w:r>
    </w:p>
    <w:p w:rsidR="00A67666" w:rsidRDefault="00A67666" w:rsidP="00280DC6">
      <w:pPr>
        <w:jc w:val="both"/>
      </w:pPr>
    </w:p>
    <w:p w:rsidR="001B03C7" w:rsidRPr="0030764B" w:rsidRDefault="001B03C7" w:rsidP="00280DC6">
      <w:pPr>
        <w:jc w:val="both"/>
        <w:rPr>
          <w:rFonts w:ascii="Times New Roman" w:hAnsi="Times New Roman"/>
          <w:szCs w:val="24"/>
        </w:rPr>
      </w:pPr>
      <w:r w:rsidRPr="0030764B">
        <w:rPr>
          <w:rFonts w:ascii="Times New Roman" w:hAnsi="Times New Roman"/>
          <w:i/>
          <w:iCs/>
          <w:szCs w:val="24"/>
        </w:rPr>
        <w:t>„Při seznamování s novými tématy</w:t>
      </w:r>
      <w:r w:rsidR="0049537E">
        <w:rPr>
          <w:rFonts w:ascii="Times New Roman" w:hAnsi="Times New Roman"/>
          <w:i/>
          <w:iCs/>
          <w:szCs w:val="24"/>
        </w:rPr>
        <w:t>,</w:t>
      </w:r>
      <w:r w:rsidRPr="0030764B">
        <w:rPr>
          <w:rFonts w:ascii="Times New Roman" w:hAnsi="Times New Roman"/>
          <w:i/>
          <w:iCs/>
          <w:szCs w:val="24"/>
        </w:rPr>
        <w:t xml:space="preserve"> a budeme-li se učit novým dovednostem</w:t>
      </w:r>
      <w:r w:rsidR="0049537E">
        <w:rPr>
          <w:rFonts w:ascii="Times New Roman" w:hAnsi="Times New Roman"/>
          <w:i/>
          <w:iCs/>
          <w:szCs w:val="24"/>
        </w:rPr>
        <w:t>,</w:t>
      </w:r>
      <w:r w:rsidRPr="0030764B">
        <w:rPr>
          <w:rFonts w:ascii="Times New Roman" w:hAnsi="Times New Roman"/>
          <w:i/>
          <w:iCs/>
          <w:szCs w:val="24"/>
        </w:rPr>
        <w:t xml:space="preserve"> si ověříme, kolik toho na dané téma jednotlivé děti už znají a řekneme si, co bychom se chtěli naučit. Pro každé dítě stanovíme cíl, kterého by chtělo a bylo schopno dosáhnout. Tak, aby byl pro každé jednotlivé dítě dost zajímavý a zároveň zvládnutelný – tedy pro každé dítě jiný. Třída bude věkově smíšená a i struktura rozumových schopností dětí a jejich zájmů bude různá.“</w:t>
      </w:r>
      <w:r w:rsidRPr="0030764B">
        <w:rPr>
          <w:rFonts w:ascii="Times New Roman" w:hAnsi="Times New Roman"/>
          <w:szCs w:val="24"/>
        </w:rPr>
        <w:t xml:space="preserve"> </w:t>
      </w:r>
    </w:p>
    <w:p w:rsidR="00BC05B7" w:rsidRDefault="00BC05B7" w:rsidP="00993EC2">
      <w:pPr>
        <w:rPr>
          <w:sz w:val="20"/>
        </w:rPr>
      </w:pPr>
      <w:r>
        <w:t xml:space="preserve">                                                                      </w:t>
      </w:r>
      <w:r>
        <w:rPr>
          <w:rFonts w:ascii="Arial" w:hAnsi="Arial"/>
          <w:b/>
          <w:bCs/>
          <w:sz w:val="32"/>
          <w:szCs w:val="32"/>
          <w:u w:val="single"/>
        </w:rPr>
        <w:t xml:space="preserve"> </w:t>
      </w:r>
      <w:r>
        <w:t xml:space="preserve"> </w:t>
      </w:r>
    </w:p>
    <w:p w:rsidR="001B03C7" w:rsidRPr="0030764B" w:rsidRDefault="001B03C7" w:rsidP="001B03C7">
      <w:pPr>
        <w:pStyle w:val="Normlnweb"/>
        <w:spacing w:before="0" w:beforeAutospacing="0" w:after="0" w:afterAutospacing="0"/>
        <w:rPr>
          <w:b/>
          <w:bCs/>
        </w:rPr>
      </w:pPr>
      <w:r w:rsidRPr="0030764B">
        <w:t xml:space="preserve">/Filosofie třídy Soviček z MŠ Rozmarýnek, Praha - </w:t>
      </w:r>
      <w:hyperlink r:id="rId21" w:history="1">
        <w:r w:rsidRPr="00DE7940">
          <w:rPr>
            <w:rStyle w:val="Hypertextovodkaz"/>
          </w:rPr>
          <w:t>http://www.msrozmarynek.cz/html/sovicky.htm</w:t>
        </w:r>
      </w:hyperlink>
      <w:r w:rsidRPr="0030764B">
        <w:t>/</w:t>
      </w:r>
    </w:p>
    <w:p w:rsidR="001B03C7" w:rsidRDefault="001B03C7" w:rsidP="001B03C7">
      <w:pPr>
        <w:pStyle w:val="Normlnweb"/>
        <w:spacing w:before="0" w:beforeAutospacing="0" w:after="0" w:afterAutospacing="0"/>
        <w:jc w:val="both"/>
      </w:pPr>
    </w:p>
    <w:p w:rsidR="001B03C7" w:rsidRDefault="001B03C7" w:rsidP="001B03C7">
      <w:pPr>
        <w:pStyle w:val="Normlnweb"/>
        <w:spacing w:before="0" w:beforeAutospacing="0" w:after="0" w:afterAutospacing="0"/>
        <w:jc w:val="both"/>
      </w:pPr>
      <w:r>
        <w:lastRenderedPageBreak/>
        <w:t xml:space="preserve">Cestou k zapojení do společného programu v mateřské a později i základní škole by tedy měla být </w:t>
      </w:r>
      <w:r>
        <w:rPr>
          <w:b/>
          <w:bCs/>
        </w:rPr>
        <w:t>individualizace vzdělávacího procesu</w:t>
      </w:r>
      <w:r>
        <w:t xml:space="preserve">. Nadané děti by tedy měly dostávat </w:t>
      </w:r>
      <w:r>
        <w:rPr>
          <w:u w:val="single"/>
        </w:rPr>
        <w:t>úkoly, které odpovídají jejich schopnostem, a přitom mají podobné téma, jaké zpracovávají ostatní děti</w:t>
      </w:r>
      <w:r>
        <w:t>. Tj. zatímco se např. ostatní děti budou učit spojovat grafické znázornění počtu do pěti, nadané dítě může řešit složitější početní úlohy; grafomotorické listy také mohou mít dvě podoby - jedna bude rozvíjet kreslení rovné čáry, na druhé bude dítě vytvářet složitý obrazec.</w:t>
      </w:r>
    </w:p>
    <w:p w:rsidR="00BC05B7" w:rsidRDefault="00BC05B7" w:rsidP="00993EC2"/>
    <w:p w:rsidR="00BC05B7" w:rsidRDefault="00BC05B7" w:rsidP="00280DC6">
      <w:pPr>
        <w:pStyle w:val="Normlnweb"/>
        <w:spacing w:before="0" w:beforeAutospacing="0" w:after="0" w:afterAutospacing="0"/>
        <w:jc w:val="both"/>
      </w:pPr>
      <w:r>
        <w:t>Jiným příkladem je zpracování tématu „</w:t>
      </w:r>
      <w:r>
        <w:rPr>
          <w:i/>
          <w:iCs/>
        </w:rPr>
        <w:t>Seznámení se sovičkami</w:t>
      </w:r>
      <w:r>
        <w:t>“ MŠ Rozmarýnek:</w:t>
      </w:r>
    </w:p>
    <w:p w:rsidR="00BC05B7" w:rsidRDefault="00BC05B7" w:rsidP="00280DC6">
      <w:pPr>
        <w:spacing w:before="100" w:beforeAutospacing="1" w:after="100" w:afterAutospacing="1" w:line="240" w:lineRule="auto"/>
        <w:ind w:left="709"/>
        <w:jc w:val="both"/>
        <w:rPr>
          <w:rFonts w:ascii="Times New Roman" w:hAnsi="Times New Roman"/>
        </w:rPr>
      </w:pPr>
      <w:r>
        <w:rPr>
          <w:rFonts w:ascii="Times New Roman" w:hAnsi="Times New Roman"/>
        </w:rPr>
        <w:t>Nejmladší děti budou sovičky kreslit, modelovat a učit se o nich básničky, písničky apod.</w:t>
      </w:r>
    </w:p>
    <w:p w:rsidR="00BC05B7" w:rsidRDefault="00BC05B7" w:rsidP="00280DC6">
      <w:pPr>
        <w:spacing w:before="100" w:beforeAutospacing="1" w:after="100" w:afterAutospacing="1" w:line="240" w:lineRule="auto"/>
        <w:ind w:left="709"/>
        <w:jc w:val="both"/>
        <w:rPr>
          <w:rFonts w:ascii="Times New Roman" w:hAnsi="Times New Roman"/>
        </w:rPr>
      </w:pPr>
      <w:r>
        <w:rPr>
          <w:rFonts w:ascii="Times New Roman" w:hAnsi="Times New Roman"/>
        </w:rPr>
        <w:t>Pokročilejší děti budou hledat informace o tom,  jak sovy žijí.</w:t>
      </w:r>
    </w:p>
    <w:p w:rsidR="00BC05B7" w:rsidRDefault="00BC05B7" w:rsidP="00280DC6">
      <w:pPr>
        <w:spacing w:before="100" w:beforeAutospacing="1" w:after="100" w:afterAutospacing="1" w:line="240" w:lineRule="auto"/>
        <w:ind w:left="709"/>
        <w:jc w:val="both"/>
        <w:rPr>
          <w:rFonts w:ascii="Times New Roman" w:hAnsi="Times New Roman"/>
        </w:rPr>
      </w:pPr>
      <w:r>
        <w:rPr>
          <w:rFonts w:ascii="Times New Roman" w:hAnsi="Times New Roman"/>
        </w:rPr>
        <w:t xml:space="preserve">Ty, které umí číst, nebo ty, kterým už někdo o sovičkách četl, budou hledat v knížkách příběhy, ve kterých se o sovách píše. </w:t>
      </w:r>
    </w:p>
    <w:p w:rsidR="00BC05B7" w:rsidRDefault="00BC05B7" w:rsidP="00280DC6">
      <w:pPr>
        <w:spacing w:before="100" w:beforeAutospacing="1" w:after="100" w:afterAutospacing="1"/>
        <w:ind w:left="708"/>
        <w:jc w:val="both"/>
        <w:rPr>
          <w:rFonts w:ascii="Times New Roman" w:hAnsi="Times New Roman"/>
        </w:rPr>
      </w:pPr>
      <w:r>
        <w:rPr>
          <w:rFonts w:ascii="Times New Roman" w:hAnsi="Times New Roman"/>
        </w:rPr>
        <w:t xml:space="preserve">„Vědci“ budou hledat informace o různých druzích sov v encyklopediích nebo i v odborné literatuře, na mapě mohou ukázat, kde se které druhy vyskytují apod. </w:t>
      </w:r>
    </w:p>
    <w:p w:rsidR="00BC05B7" w:rsidRDefault="00BC05B7" w:rsidP="00280DC6">
      <w:pPr>
        <w:spacing w:before="100" w:beforeAutospacing="1" w:after="100" w:afterAutospacing="1"/>
        <w:ind w:left="708"/>
        <w:jc w:val="both"/>
        <w:rPr>
          <w:rFonts w:ascii="Times New Roman" w:hAnsi="Times New Roman"/>
        </w:rPr>
      </w:pPr>
      <w:r>
        <w:rPr>
          <w:rFonts w:ascii="Times New Roman" w:hAnsi="Times New Roman"/>
        </w:rPr>
        <w:t>Na konci projektu zhodnotíme, co jsme se naučili.</w:t>
      </w:r>
    </w:p>
    <w:p w:rsidR="00BC05B7" w:rsidRDefault="00BC05B7" w:rsidP="00B70F71">
      <w:pPr>
        <w:pStyle w:val="Normlnweb"/>
        <w:spacing w:before="0" w:beforeAutospacing="0" w:after="0" w:afterAutospacing="0"/>
        <w:jc w:val="both"/>
      </w:pPr>
      <w:r>
        <w:t xml:space="preserve">Důležité však je, aby všechny tyto činnosti probíhaly pokud možno </w:t>
      </w:r>
      <w:r>
        <w:rPr>
          <w:b/>
          <w:bCs/>
        </w:rPr>
        <w:t>společně</w:t>
      </w:r>
      <w:r>
        <w:t xml:space="preserve"> – cílem v žádném případě není nadané děti vyčlenit z kolektivu, ale naopak snažit se je co nejvíce </w:t>
      </w:r>
      <w:r>
        <w:rPr>
          <w:u w:val="single"/>
        </w:rPr>
        <w:t>zapojit mezi ostatní i s vědomím toho, že je jiné, má jinou úroveň schopností, které však může využít ve spolupráci s ostatními</w:t>
      </w:r>
      <w:r>
        <w:t xml:space="preserve">. Učitel/ka by se měl/a snažit rozvíjet zjištěné schopnosti dítěte, předkládat mu další </w:t>
      </w:r>
      <w:r>
        <w:rPr>
          <w:u w:val="single"/>
        </w:rPr>
        <w:t>zajímavé podněty, úkoly, materiály</w:t>
      </w:r>
      <w:r>
        <w:t xml:space="preserve">, které obsahem a náročností překračují náplň osnov MŠ. Schopnosti nadaných dětí je možné využít i ve hře s ostatními (např. dítě domaluje čísla na panáka, přečte ostatním pohádku, napíše jména dětí). Velmi důležité je nebudovat v dítěti pocit odlišnosti ani výjimečnosti, ale </w:t>
      </w:r>
      <w:r>
        <w:rPr>
          <w:u w:val="single"/>
        </w:rPr>
        <w:t>pocit, že někam patří, pocit sounáležitosti</w:t>
      </w:r>
      <w:r>
        <w:t>.</w:t>
      </w:r>
    </w:p>
    <w:p w:rsidR="00BC05B7" w:rsidRDefault="00BC05B7" w:rsidP="00B70F71">
      <w:pPr>
        <w:pStyle w:val="Normlnweb"/>
        <w:spacing w:before="0" w:beforeAutospacing="0" w:after="0" w:afterAutospacing="0"/>
        <w:jc w:val="both"/>
      </w:pPr>
    </w:p>
    <w:p w:rsidR="00BC05B7" w:rsidRDefault="00BC05B7" w:rsidP="00B70F71">
      <w:pPr>
        <w:pStyle w:val="Normlnweb"/>
        <w:spacing w:before="0" w:beforeAutospacing="0" w:after="0" w:afterAutospacing="0"/>
        <w:jc w:val="both"/>
        <w:rPr>
          <w:szCs w:val="23"/>
        </w:rPr>
      </w:pPr>
      <w:r>
        <w:t xml:space="preserve">Rozvíjet nadání </w:t>
      </w:r>
      <w:r w:rsidR="003B78A3">
        <w:t xml:space="preserve">předškolního dítěte pro </w:t>
      </w:r>
      <w:r>
        <w:t xml:space="preserve">učitelku znamená, aby se takovému dítěti společně po dohodě s rodiči, případně s psychologem, věnovala a podporovala rozvoj jeho schopností </w:t>
      </w:r>
      <w:r>
        <w:rPr>
          <w:b/>
          <w:bCs/>
        </w:rPr>
        <w:t>vytvářením speciální vzdělávací nabídky</w:t>
      </w:r>
      <w:r>
        <w:t xml:space="preserve">. Někdy je dost těžké rozpoznat, zda projevy chování nadaného dítěte jsou známkou talentu nebo nerovnoměrného vývoje, nadané děti jsou jednoznačně v něčem „jiné než ostatní“ a potřebují proto více podnětů a náročnější úkoly, zároveň se však stejně jako ostatní děti chtějí také zapojit mezi kamarády a patřit mezi ně. </w:t>
      </w:r>
      <w:r>
        <w:rPr>
          <w:szCs w:val="20"/>
        </w:rPr>
        <w:t xml:space="preserve"> </w:t>
      </w:r>
    </w:p>
    <w:p w:rsidR="00BC05B7" w:rsidRDefault="00BC05B7" w:rsidP="00B70F71">
      <w:pPr>
        <w:pStyle w:val="ident"/>
        <w:spacing w:before="100" w:beforeAutospacing="1" w:after="100" w:afterAutospacing="1"/>
        <w:ind w:left="0" w:right="270" w:firstLine="0"/>
        <w:jc w:val="both"/>
        <w:rPr>
          <w:szCs w:val="20"/>
        </w:rPr>
      </w:pPr>
      <w:r>
        <w:rPr>
          <w:szCs w:val="20"/>
        </w:rPr>
        <w:t xml:space="preserve">Rodiče, kteří posílají své dítě do mateřské školy, očekávají, že se tam dítě rozvine v oblasti rozumového poznání a sociálního přizpůsobení a že by se mu této příležitosti nedostalo, pokud by zůstalo doma. Chtějí také mít pocit, že jsou součástí dění ve školce, nikoli že jsou z něj vyloučeni. </w:t>
      </w:r>
    </w:p>
    <w:p w:rsidR="00BC05B7" w:rsidRDefault="00BC05B7" w:rsidP="00B70F71">
      <w:pPr>
        <w:pStyle w:val="ident"/>
        <w:spacing w:before="100" w:beforeAutospacing="1" w:after="100" w:afterAutospacing="1"/>
        <w:ind w:left="0" w:right="270" w:firstLine="0"/>
        <w:jc w:val="both"/>
        <w:rPr>
          <w:szCs w:val="23"/>
        </w:rPr>
      </w:pPr>
    </w:p>
    <w:p w:rsidR="00A67666" w:rsidRDefault="00A67666" w:rsidP="00B70F71">
      <w:pPr>
        <w:pStyle w:val="ident"/>
        <w:spacing w:before="100" w:beforeAutospacing="1" w:after="100" w:afterAutospacing="1"/>
        <w:ind w:left="0" w:right="270" w:firstLine="0"/>
        <w:jc w:val="both"/>
        <w:rPr>
          <w:szCs w:val="23"/>
        </w:rPr>
      </w:pPr>
    </w:p>
    <w:p w:rsidR="00BC05B7" w:rsidRPr="00A67666" w:rsidRDefault="00BC05B7" w:rsidP="00B70F71">
      <w:pPr>
        <w:spacing w:before="100" w:beforeAutospacing="1" w:after="75"/>
        <w:ind w:right="270"/>
        <w:jc w:val="both"/>
        <w:rPr>
          <w:rFonts w:ascii="Times New Roman" w:hAnsi="Times New Roman"/>
          <w:b/>
          <w:bCs/>
          <w:color w:val="000000"/>
          <w:sz w:val="28"/>
          <w:szCs w:val="28"/>
        </w:rPr>
      </w:pPr>
      <w:r w:rsidRPr="00A67666">
        <w:rPr>
          <w:rFonts w:ascii="Times New Roman" w:hAnsi="Times New Roman"/>
          <w:b/>
          <w:bCs/>
          <w:color w:val="000000"/>
          <w:sz w:val="28"/>
          <w:szCs w:val="28"/>
        </w:rPr>
        <w:lastRenderedPageBreak/>
        <w:t>Dobrá MŠ by měla splňovat následující předpoklady:</w:t>
      </w:r>
    </w:p>
    <w:p w:rsidR="00BC05B7" w:rsidRDefault="00BC05B7" w:rsidP="00B70F71">
      <w:pPr>
        <w:spacing w:after="0" w:line="240" w:lineRule="auto"/>
        <w:rPr>
          <w:rFonts w:ascii="Times New Roman" w:hAnsi="Times New Roman"/>
          <w:color w:val="000000"/>
          <w:szCs w:val="23"/>
        </w:rPr>
      </w:pPr>
      <w:r>
        <w:rPr>
          <w:rFonts w:ascii="Times New Roman" w:hAnsi="Times New Roman"/>
          <w:color w:val="000000"/>
          <w:szCs w:val="23"/>
        </w:rPr>
        <w:t xml:space="preserve">/převzato z </w:t>
      </w:r>
      <w:hyperlink r:id="rId22" w:history="1">
        <w:r>
          <w:rPr>
            <w:rStyle w:val="Hypertextovodkaz"/>
            <w:szCs w:val="24"/>
            <w:lang w:eastAsia="cs-CZ"/>
          </w:rPr>
          <w:t>http://www.msrozmarynek.cz/html/sovicky.htm</w:t>
        </w:r>
      </w:hyperlink>
      <w:r>
        <w:rPr>
          <w:rFonts w:ascii="Times New Roman" w:hAnsi="Times New Roman"/>
          <w:szCs w:val="24"/>
          <w:lang w:eastAsia="cs-CZ"/>
        </w:rPr>
        <w:t>/</w:t>
      </w:r>
    </w:p>
    <w:p w:rsidR="00BC05B7" w:rsidRPr="005A7202" w:rsidRDefault="00BC05B7" w:rsidP="00B70F71">
      <w:pPr>
        <w:numPr>
          <w:ilvl w:val="0"/>
          <w:numId w:val="7"/>
        </w:numPr>
        <w:tabs>
          <w:tab w:val="clear" w:pos="720"/>
          <w:tab w:val="num" w:pos="0"/>
        </w:tabs>
        <w:spacing w:before="100" w:beforeAutospacing="1" w:after="75" w:line="276" w:lineRule="auto"/>
        <w:ind w:left="645" w:right="270"/>
        <w:jc w:val="both"/>
        <w:rPr>
          <w:rFonts w:ascii="Times New Roman" w:hAnsi="Times New Roman"/>
          <w:color w:val="000000"/>
          <w:szCs w:val="23"/>
        </w:rPr>
      </w:pPr>
      <w:r w:rsidRPr="005A7202">
        <w:rPr>
          <w:rFonts w:ascii="Times New Roman" w:hAnsi="Times New Roman"/>
          <w:color w:val="000000"/>
          <w:szCs w:val="23"/>
        </w:rPr>
        <w:t>Měla by mít kvalifikovaného a zkušeného ředitele/ředitelku s manažerskými dovednostmi a dobrými mezilidskými vztahy.</w:t>
      </w:r>
    </w:p>
    <w:p w:rsidR="00BC05B7" w:rsidRPr="005A7202" w:rsidRDefault="00BC05B7" w:rsidP="00B70F71">
      <w:pPr>
        <w:numPr>
          <w:ilvl w:val="0"/>
          <w:numId w:val="7"/>
        </w:numPr>
        <w:tabs>
          <w:tab w:val="clear" w:pos="720"/>
          <w:tab w:val="num" w:pos="0"/>
        </w:tabs>
        <w:spacing w:before="100" w:beforeAutospacing="1" w:after="75" w:line="276" w:lineRule="auto"/>
        <w:ind w:left="645" w:right="270"/>
        <w:jc w:val="both"/>
        <w:rPr>
          <w:rFonts w:ascii="Times New Roman" w:hAnsi="Times New Roman"/>
          <w:color w:val="000000"/>
          <w:szCs w:val="23"/>
        </w:rPr>
      </w:pPr>
      <w:r w:rsidRPr="005A7202">
        <w:rPr>
          <w:rFonts w:ascii="Times New Roman" w:hAnsi="Times New Roman"/>
          <w:color w:val="000000"/>
          <w:szCs w:val="23"/>
        </w:rPr>
        <w:t xml:space="preserve">Rodiče by měli být zastoupeni v řídících orgánech </w:t>
      </w:r>
      <w:r w:rsidR="005A7202" w:rsidRPr="005A7202">
        <w:rPr>
          <w:rFonts w:ascii="Times New Roman" w:hAnsi="Times New Roman"/>
          <w:color w:val="000000"/>
          <w:szCs w:val="23"/>
        </w:rPr>
        <w:t>MŠ</w:t>
      </w:r>
      <w:r w:rsidRPr="005A7202">
        <w:rPr>
          <w:rFonts w:ascii="Times New Roman" w:hAnsi="Times New Roman"/>
          <w:color w:val="000000"/>
          <w:szCs w:val="23"/>
        </w:rPr>
        <w:t xml:space="preserve">. </w:t>
      </w:r>
    </w:p>
    <w:p w:rsidR="00BC05B7" w:rsidRPr="005A7202" w:rsidRDefault="00BC05B7" w:rsidP="00B70F71">
      <w:pPr>
        <w:numPr>
          <w:ilvl w:val="0"/>
          <w:numId w:val="7"/>
        </w:numPr>
        <w:tabs>
          <w:tab w:val="clear" w:pos="720"/>
          <w:tab w:val="num" w:pos="0"/>
        </w:tabs>
        <w:spacing w:before="100" w:beforeAutospacing="1" w:after="75" w:line="276" w:lineRule="auto"/>
        <w:ind w:left="645" w:right="270"/>
        <w:jc w:val="both"/>
        <w:rPr>
          <w:rFonts w:ascii="Times New Roman" w:hAnsi="Times New Roman"/>
          <w:color w:val="000000"/>
          <w:szCs w:val="23"/>
        </w:rPr>
      </w:pPr>
      <w:r w:rsidRPr="005A7202">
        <w:rPr>
          <w:rFonts w:ascii="Times New Roman" w:hAnsi="Times New Roman"/>
          <w:color w:val="000000"/>
          <w:szCs w:val="23"/>
        </w:rPr>
        <w:t xml:space="preserve">Měly by být stanoveny </w:t>
      </w:r>
      <w:r w:rsidRPr="005A7202">
        <w:rPr>
          <w:rFonts w:ascii="Times New Roman" w:hAnsi="Times New Roman"/>
          <w:bCs/>
          <w:color w:val="000000"/>
          <w:szCs w:val="23"/>
        </w:rPr>
        <w:t xml:space="preserve">specifické vzdělávací, kulturní a socializační cíle, kterých by </w:t>
      </w:r>
      <w:r w:rsidR="005A7202" w:rsidRPr="005A7202">
        <w:rPr>
          <w:rFonts w:ascii="Times New Roman" w:hAnsi="Times New Roman"/>
          <w:bCs/>
          <w:color w:val="000000"/>
          <w:szCs w:val="23"/>
        </w:rPr>
        <w:t>MŠ</w:t>
      </w:r>
      <w:r w:rsidRPr="005A7202">
        <w:rPr>
          <w:rFonts w:ascii="Times New Roman" w:hAnsi="Times New Roman"/>
          <w:bCs/>
          <w:color w:val="000000"/>
          <w:szCs w:val="23"/>
        </w:rPr>
        <w:t xml:space="preserve"> chtěla dosáhnout u každého ze svých žáků</w:t>
      </w:r>
      <w:r w:rsidRPr="005A7202">
        <w:rPr>
          <w:rFonts w:ascii="Times New Roman" w:hAnsi="Times New Roman"/>
          <w:color w:val="000000"/>
          <w:szCs w:val="23"/>
        </w:rPr>
        <w:t xml:space="preserve"> </w:t>
      </w:r>
    </w:p>
    <w:p w:rsidR="00BC05B7" w:rsidRPr="005A7202" w:rsidRDefault="00BC05B7" w:rsidP="00B70F71">
      <w:pPr>
        <w:numPr>
          <w:ilvl w:val="0"/>
          <w:numId w:val="7"/>
        </w:numPr>
        <w:tabs>
          <w:tab w:val="clear" w:pos="720"/>
          <w:tab w:val="num" w:pos="0"/>
        </w:tabs>
        <w:spacing w:before="100" w:beforeAutospacing="1" w:after="75" w:line="276" w:lineRule="auto"/>
        <w:ind w:left="645" w:right="270"/>
        <w:jc w:val="both"/>
        <w:rPr>
          <w:rFonts w:ascii="Times New Roman" w:hAnsi="Times New Roman"/>
          <w:color w:val="000000"/>
          <w:szCs w:val="23"/>
        </w:rPr>
      </w:pPr>
      <w:r w:rsidRPr="005A7202">
        <w:rPr>
          <w:rFonts w:ascii="Times New Roman" w:hAnsi="Times New Roman"/>
          <w:color w:val="000000"/>
          <w:szCs w:val="23"/>
        </w:rPr>
        <w:t xml:space="preserve">Pracovníci/e MŠ by měli znát každé dítě tak dobře, aby mohli ve spolupráci s rodiči připravit </w:t>
      </w:r>
      <w:r w:rsidRPr="005A7202">
        <w:rPr>
          <w:rFonts w:ascii="Times New Roman" w:hAnsi="Times New Roman"/>
          <w:bCs/>
          <w:color w:val="000000"/>
          <w:szCs w:val="23"/>
        </w:rPr>
        <w:t>program odpovídající jeho vývojovým potřebám</w:t>
      </w:r>
      <w:r w:rsidRPr="005A7202">
        <w:rPr>
          <w:rFonts w:ascii="Times New Roman" w:hAnsi="Times New Roman"/>
          <w:color w:val="000000"/>
          <w:szCs w:val="23"/>
        </w:rPr>
        <w:t>.</w:t>
      </w:r>
    </w:p>
    <w:p w:rsidR="00BC05B7" w:rsidRPr="005A7202" w:rsidRDefault="00BC05B7" w:rsidP="00B70F71">
      <w:pPr>
        <w:numPr>
          <w:ilvl w:val="0"/>
          <w:numId w:val="7"/>
        </w:numPr>
        <w:tabs>
          <w:tab w:val="clear" w:pos="720"/>
          <w:tab w:val="num" w:pos="0"/>
        </w:tabs>
        <w:spacing w:before="100" w:beforeAutospacing="1" w:after="75" w:line="276" w:lineRule="auto"/>
        <w:ind w:left="645" w:right="270"/>
        <w:jc w:val="both"/>
        <w:rPr>
          <w:rFonts w:ascii="Times New Roman" w:hAnsi="Times New Roman"/>
          <w:color w:val="000000"/>
          <w:szCs w:val="23"/>
        </w:rPr>
      </w:pPr>
      <w:r w:rsidRPr="005A7202">
        <w:rPr>
          <w:rFonts w:ascii="Times New Roman" w:hAnsi="Times New Roman"/>
          <w:color w:val="000000"/>
          <w:szCs w:val="23"/>
        </w:rPr>
        <w:t xml:space="preserve">Kurikula pro rozvoj řečových dovedností, čtení, psaní, přírodopisu, matematiky, divadla, hudby, tělocviku a výtvarné výchovy by měla počítat i s rozvojem dětí, které jsou v některé oblasti výrazně pokročilejší než jejich vrstevníci </w:t>
      </w:r>
    </w:p>
    <w:p w:rsidR="00BC05B7" w:rsidRPr="005A7202" w:rsidRDefault="00BC05B7" w:rsidP="00B70F71">
      <w:pPr>
        <w:numPr>
          <w:ilvl w:val="0"/>
          <w:numId w:val="7"/>
        </w:numPr>
        <w:tabs>
          <w:tab w:val="clear" w:pos="720"/>
          <w:tab w:val="num" w:pos="0"/>
        </w:tabs>
        <w:spacing w:before="100" w:beforeAutospacing="1" w:after="75" w:line="276" w:lineRule="auto"/>
        <w:ind w:left="645" w:right="270"/>
        <w:jc w:val="both"/>
        <w:rPr>
          <w:rFonts w:ascii="Times New Roman" w:hAnsi="Times New Roman"/>
          <w:color w:val="000000"/>
          <w:szCs w:val="23"/>
        </w:rPr>
      </w:pPr>
      <w:r w:rsidRPr="005A7202">
        <w:rPr>
          <w:rFonts w:ascii="Times New Roman" w:hAnsi="Times New Roman"/>
          <w:color w:val="000000"/>
          <w:szCs w:val="23"/>
        </w:rPr>
        <w:t xml:space="preserve">Program exkurzí do okolí a návštěv ve školce. </w:t>
      </w:r>
    </w:p>
    <w:p w:rsidR="00BC05B7" w:rsidRPr="005A7202" w:rsidRDefault="00BC05B7" w:rsidP="00B70F71">
      <w:pPr>
        <w:numPr>
          <w:ilvl w:val="0"/>
          <w:numId w:val="7"/>
        </w:numPr>
        <w:spacing w:before="100" w:beforeAutospacing="1" w:after="75" w:line="276" w:lineRule="auto"/>
        <w:ind w:left="645" w:right="270"/>
        <w:jc w:val="both"/>
        <w:rPr>
          <w:rFonts w:ascii="Times New Roman" w:hAnsi="Times New Roman"/>
          <w:color w:val="000000"/>
          <w:szCs w:val="23"/>
        </w:rPr>
      </w:pPr>
      <w:r w:rsidRPr="005A7202">
        <w:rPr>
          <w:rFonts w:ascii="Times New Roman" w:hAnsi="Times New Roman"/>
          <w:color w:val="000000"/>
          <w:szCs w:val="23"/>
        </w:rPr>
        <w:t xml:space="preserve">Hezké, bezpečné a čisté interiéry i okolní prostředí. </w:t>
      </w:r>
    </w:p>
    <w:p w:rsidR="00BC05B7" w:rsidRPr="005A7202" w:rsidRDefault="00BC05B7" w:rsidP="00B70F71">
      <w:pPr>
        <w:numPr>
          <w:ilvl w:val="0"/>
          <w:numId w:val="7"/>
        </w:numPr>
        <w:spacing w:before="100" w:beforeAutospacing="1" w:after="75" w:line="276" w:lineRule="auto"/>
        <w:ind w:left="645" w:right="270"/>
        <w:jc w:val="both"/>
        <w:rPr>
          <w:rFonts w:ascii="Times New Roman" w:hAnsi="Times New Roman"/>
          <w:color w:val="000000"/>
          <w:szCs w:val="23"/>
        </w:rPr>
      </w:pPr>
      <w:r w:rsidRPr="005A7202">
        <w:rPr>
          <w:rFonts w:ascii="Times New Roman" w:hAnsi="Times New Roman"/>
          <w:color w:val="000000"/>
          <w:szCs w:val="23"/>
        </w:rPr>
        <w:t xml:space="preserve">Částečně kryté a částečně otevřené prostory pro hry a činnosti venku. </w:t>
      </w:r>
    </w:p>
    <w:p w:rsidR="00BC05B7" w:rsidRPr="005A7202" w:rsidRDefault="00BC05B7" w:rsidP="00B70F71">
      <w:pPr>
        <w:numPr>
          <w:ilvl w:val="0"/>
          <w:numId w:val="7"/>
        </w:numPr>
        <w:spacing w:before="100" w:beforeAutospacing="1" w:after="75" w:line="276" w:lineRule="auto"/>
        <w:ind w:left="645" w:right="270"/>
        <w:jc w:val="both"/>
        <w:rPr>
          <w:rFonts w:ascii="Times New Roman" w:hAnsi="Times New Roman"/>
          <w:color w:val="000000"/>
          <w:szCs w:val="23"/>
        </w:rPr>
      </w:pPr>
      <w:r w:rsidRPr="005A7202">
        <w:rPr>
          <w:rFonts w:ascii="Times New Roman" w:hAnsi="Times New Roman"/>
          <w:color w:val="000000"/>
          <w:szCs w:val="23"/>
        </w:rPr>
        <w:t xml:space="preserve">Sociální zařízení přizpůsobené velikosti dětí. </w:t>
      </w:r>
    </w:p>
    <w:p w:rsidR="00BC05B7" w:rsidRPr="005A7202" w:rsidRDefault="00BC05B7" w:rsidP="00B70F71">
      <w:pPr>
        <w:numPr>
          <w:ilvl w:val="0"/>
          <w:numId w:val="7"/>
        </w:numPr>
        <w:tabs>
          <w:tab w:val="clear" w:pos="720"/>
          <w:tab w:val="num" w:pos="660"/>
        </w:tabs>
        <w:spacing w:before="100" w:beforeAutospacing="1" w:after="75" w:line="276" w:lineRule="auto"/>
        <w:ind w:left="645" w:right="270"/>
        <w:jc w:val="both"/>
        <w:rPr>
          <w:rFonts w:ascii="Times New Roman" w:hAnsi="Times New Roman"/>
          <w:color w:val="000000"/>
          <w:szCs w:val="23"/>
        </w:rPr>
      </w:pPr>
      <w:r w:rsidRPr="005A7202">
        <w:rPr>
          <w:rFonts w:ascii="Times New Roman" w:hAnsi="Times New Roman"/>
          <w:color w:val="000000"/>
          <w:szCs w:val="23"/>
        </w:rPr>
        <w:t xml:space="preserve">Dětské stolky a židličky, pracovní stoly, výlevky a regály na vystavení dětských výtvorů a uskladnění potřebných věcí. </w:t>
      </w:r>
    </w:p>
    <w:p w:rsidR="00BC05B7" w:rsidRPr="005A7202" w:rsidRDefault="00BC05B7" w:rsidP="00B70F71">
      <w:pPr>
        <w:numPr>
          <w:ilvl w:val="0"/>
          <w:numId w:val="7"/>
        </w:numPr>
        <w:spacing w:before="100" w:beforeAutospacing="1" w:after="75" w:line="276" w:lineRule="auto"/>
        <w:ind w:left="645" w:right="270"/>
        <w:jc w:val="both"/>
        <w:rPr>
          <w:rFonts w:ascii="Times New Roman" w:hAnsi="Times New Roman"/>
          <w:bCs/>
          <w:color w:val="000000"/>
          <w:szCs w:val="23"/>
        </w:rPr>
      </w:pPr>
      <w:r w:rsidRPr="005A7202">
        <w:rPr>
          <w:rFonts w:ascii="Times New Roman" w:hAnsi="Times New Roman"/>
          <w:bCs/>
          <w:color w:val="000000"/>
          <w:szCs w:val="23"/>
        </w:rPr>
        <w:t xml:space="preserve">Viditelně vystavený </w:t>
      </w:r>
      <w:r w:rsidRPr="005A7202">
        <w:rPr>
          <w:rStyle w:val="spelle"/>
          <w:rFonts w:ascii="Times New Roman" w:hAnsi="Times New Roman"/>
          <w:bCs/>
          <w:color w:val="000000"/>
          <w:szCs w:val="23"/>
        </w:rPr>
        <w:t>podnětový</w:t>
      </w:r>
      <w:r w:rsidRPr="005A7202">
        <w:rPr>
          <w:rFonts w:ascii="Times New Roman" w:hAnsi="Times New Roman"/>
          <w:bCs/>
          <w:color w:val="000000"/>
          <w:szCs w:val="23"/>
        </w:rPr>
        <w:t xml:space="preserve"> materiál, variabilní a kvalitní. </w:t>
      </w:r>
    </w:p>
    <w:p w:rsidR="00BC05B7" w:rsidRPr="005A7202" w:rsidRDefault="00BC05B7" w:rsidP="00B70F71">
      <w:pPr>
        <w:numPr>
          <w:ilvl w:val="0"/>
          <w:numId w:val="7"/>
        </w:numPr>
        <w:spacing w:before="100" w:beforeAutospacing="1" w:after="75" w:line="276" w:lineRule="auto"/>
        <w:ind w:left="645" w:right="270"/>
        <w:jc w:val="both"/>
        <w:rPr>
          <w:rFonts w:ascii="Times New Roman" w:hAnsi="Times New Roman"/>
          <w:color w:val="000000"/>
          <w:szCs w:val="23"/>
        </w:rPr>
      </w:pPr>
      <w:r w:rsidRPr="005A7202">
        <w:rPr>
          <w:rFonts w:ascii="Times New Roman" w:hAnsi="Times New Roman"/>
          <w:bCs/>
          <w:color w:val="000000"/>
          <w:szCs w:val="23"/>
        </w:rPr>
        <w:t>Výstavka dětských výtvorů</w:t>
      </w:r>
      <w:r w:rsidRPr="005A7202">
        <w:rPr>
          <w:rFonts w:ascii="Times New Roman" w:hAnsi="Times New Roman"/>
          <w:color w:val="000000"/>
          <w:szCs w:val="23"/>
        </w:rPr>
        <w:t xml:space="preserve"> - modelů, výkresů, písemných projevů, vyřešených úloh apod. </w:t>
      </w:r>
    </w:p>
    <w:p w:rsidR="00BC05B7" w:rsidRPr="005A7202" w:rsidRDefault="00BC05B7" w:rsidP="00B70F71">
      <w:pPr>
        <w:numPr>
          <w:ilvl w:val="0"/>
          <w:numId w:val="7"/>
        </w:numPr>
        <w:spacing w:before="100" w:beforeAutospacing="1" w:after="75" w:line="276" w:lineRule="auto"/>
        <w:ind w:left="645" w:right="270"/>
        <w:jc w:val="both"/>
        <w:rPr>
          <w:rFonts w:ascii="Times New Roman" w:hAnsi="Times New Roman"/>
          <w:bCs/>
          <w:color w:val="000000"/>
          <w:szCs w:val="23"/>
        </w:rPr>
      </w:pPr>
      <w:r w:rsidRPr="005A7202">
        <w:rPr>
          <w:rFonts w:ascii="Times New Roman" w:hAnsi="Times New Roman"/>
          <w:bCs/>
          <w:color w:val="000000"/>
          <w:szCs w:val="23"/>
        </w:rPr>
        <w:t xml:space="preserve">Pracovní atmosféra a činorodost směřující k jasně stanovenému cíli. </w:t>
      </w:r>
    </w:p>
    <w:p w:rsidR="00BC05B7" w:rsidRPr="005A7202" w:rsidRDefault="00BC05B7" w:rsidP="00B70F71">
      <w:pPr>
        <w:numPr>
          <w:ilvl w:val="0"/>
          <w:numId w:val="7"/>
        </w:numPr>
        <w:spacing w:before="100" w:beforeAutospacing="1" w:after="75" w:line="276" w:lineRule="auto"/>
        <w:ind w:left="645" w:right="270"/>
        <w:jc w:val="both"/>
        <w:rPr>
          <w:rFonts w:ascii="Times New Roman" w:hAnsi="Times New Roman"/>
          <w:color w:val="000000"/>
          <w:szCs w:val="23"/>
        </w:rPr>
      </w:pPr>
      <w:r w:rsidRPr="005A7202">
        <w:rPr>
          <w:rFonts w:ascii="Times New Roman" w:hAnsi="Times New Roman"/>
          <w:color w:val="000000"/>
          <w:szCs w:val="23"/>
        </w:rPr>
        <w:t xml:space="preserve">Všem dětem je jasné, co dělají a proč to dělají. </w:t>
      </w:r>
    </w:p>
    <w:p w:rsidR="00BC05B7" w:rsidRPr="005A7202" w:rsidRDefault="00BC05B7" w:rsidP="00B70F71">
      <w:pPr>
        <w:numPr>
          <w:ilvl w:val="0"/>
          <w:numId w:val="7"/>
        </w:numPr>
        <w:spacing w:before="100" w:beforeAutospacing="1" w:after="75" w:line="276" w:lineRule="auto"/>
        <w:ind w:left="645" w:right="270"/>
        <w:jc w:val="both"/>
        <w:rPr>
          <w:rFonts w:ascii="Times New Roman" w:hAnsi="Times New Roman"/>
          <w:color w:val="000000"/>
          <w:szCs w:val="23"/>
        </w:rPr>
      </w:pPr>
      <w:r w:rsidRPr="005A7202">
        <w:rPr>
          <w:rFonts w:ascii="Times New Roman" w:hAnsi="Times New Roman"/>
          <w:bCs/>
          <w:color w:val="000000"/>
          <w:szCs w:val="23"/>
        </w:rPr>
        <w:t>Kvalitní dialog mezi učitelem a rodiči, učitelem a dítětem a mezi dětmi navzájem.</w:t>
      </w:r>
      <w:r w:rsidRPr="005A7202">
        <w:rPr>
          <w:rFonts w:ascii="Times New Roman" w:hAnsi="Times New Roman"/>
          <w:color w:val="000000"/>
          <w:szCs w:val="23"/>
        </w:rPr>
        <w:t xml:space="preserve"> </w:t>
      </w:r>
    </w:p>
    <w:p w:rsidR="00BC05B7" w:rsidRPr="005A7202" w:rsidRDefault="00BC05B7" w:rsidP="00B70F71">
      <w:pPr>
        <w:numPr>
          <w:ilvl w:val="0"/>
          <w:numId w:val="7"/>
        </w:numPr>
        <w:spacing w:before="100" w:beforeAutospacing="1" w:after="75" w:line="276" w:lineRule="auto"/>
        <w:ind w:left="645" w:right="270"/>
        <w:jc w:val="both"/>
        <w:rPr>
          <w:rFonts w:ascii="Times New Roman" w:hAnsi="Times New Roman"/>
          <w:color w:val="000000"/>
          <w:szCs w:val="23"/>
        </w:rPr>
      </w:pPr>
      <w:r w:rsidRPr="005A7202">
        <w:rPr>
          <w:rFonts w:ascii="Times New Roman" w:hAnsi="Times New Roman"/>
          <w:color w:val="000000"/>
          <w:szCs w:val="23"/>
        </w:rPr>
        <w:t xml:space="preserve">Děti jsou vedeny k jasnému a sebejistému </w:t>
      </w:r>
      <w:r w:rsidRPr="005A7202">
        <w:rPr>
          <w:rFonts w:ascii="Times New Roman" w:hAnsi="Times New Roman"/>
          <w:bCs/>
          <w:color w:val="000000"/>
          <w:szCs w:val="23"/>
        </w:rPr>
        <w:t>sebevyjádření</w:t>
      </w:r>
      <w:r w:rsidRPr="005A7202">
        <w:rPr>
          <w:rFonts w:ascii="Times New Roman" w:hAnsi="Times New Roman"/>
          <w:color w:val="000000"/>
          <w:szCs w:val="23"/>
        </w:rPr>
        <w:t xml:space="preserve">. </w:t>
      </w:r>
    </w:p>
    <w:p w:rsidR="00BC05B7" w:rsidRPr="005A7202" w:rsidRDefault="00BC05B7" w:rsidP="00B70F71">
      <w:pPr>
        <w:numPr>
          <w:ilvl w:val="0"/>
          <w:numId w:val="7"/>
        </w:numPr>
        <w:spacing w:before="100" w:beforeAutospacing="1" w:after="75" w:line="276" w:lineRule="auto"/>
        <w:ind w:left="645" w:right="270"/>
        <w:jc w:val="both"/>
        <w:rPr>
          <w:rFonts w:ascii="Times New Roman" w:hAnsi="Times New Roman"/>
          <w:color w:val="000000"/>
          <w:szCs w:val="23"/>
        </w:rPr>
      </w:pPr>
      <w:r w:rsidRPr="005A7202">
        <w:rPr>
          <w:rFonts w:ascii="Times New Roman" w:hAnsi="Times New Roman"/>
          <w:color w:val="000000"/>
          <w:szCs w:val="23"/>
        </w:rPr>
        <w:t xml:space="preserve">Naprostá </w:t>
      </w:r>
      <w:r w:rsidRPr="005A7202">
        <w:rPr>
          <w:rFonts w:ascii="Times New Roman" w:hAnsi="Times New Roman"/>
          <w:bCs/>
          <w:color w:val="000000"/>
          <w:szCs w:val="23"/>
        </w:rPr>
        <w:t>absence násilí</w:t>
      </w:r>
      <w:r w:rsidRPr="005A7202">
        <w:rPr>
          <w:rFonts w:ascii="Times New Roman" w:hAnsi="Times New Roman"/>
          <w:color w:val="000000"/>
          <w:szCs w:val="23"/>
        </w:rPr>
        <w:t xml:space="preserve">. </w:t>
      </w:r>
    </w:p>
    <w:p w:rsidR="00BC05B7" w:rsidRPr="005A7202" w:rsidRDefault="00BC05B7" w:rsidP="00B70F71">
      <w:pPr>
        <w:numPr>
          <w:ilvl w:val="0"/>
          <w:numId w:val="7"/>
        </w:numPr>
        <w:spacing w:before="100" w:beforeAutospacing="1" w:after="75" w:line="276" w:lineRule="auto"/>
        <w:ind w:left="645" w:right="270"/>
        <w:jc w:val="both"/>
        <w:rPr>
          <w:rFonts w:ascii="Times New Roman" w:hAnsi="Times New Roman"/>
          <w:color w:val="000000"/>
          <w:szCs w:val="23"/>
        </w:rPr>
      </w:pPr>
      <w:r w:rsidRPr="005A7202">
        <w:rPr>
          <w:rFonts w:ascii="Times New Roman" w:hAnsi="Times New Roman"/>
          <w:color w:val="000000"/>
          <w:szCs w:val="23"/>
        </w:rPr>
        <w:t xml:space="preserve">Pokud je poskytována strava, je rozmanitá a zdravá. </w:t>
      </w:r>
    </w:p>
    <w:p w:rsidR="00BC05B7" w:rsidRPr="005A7202" w:rsidRDefault="00BC05B7" w:rsidP="00B70F71">
      <w:pPr>
        <w:numPr>
          <w:ilvl w:val="0"/>
          <w:numId w:val="7"/>
        </w:numPr>
        <w:spacing w:before="100" w:beforeAutospacing="1" w:after="75" w:line="276" w:lineRule="auto"/>
        <w:ind w:left="645" w:right="270"/>
        <w:jc w:val="both"/>
        <w:rPr>
          <w:rFonts w:ascii="Times New Roman" w:hAnsi="Times New Roman"/>
          <w:color w:val="000000"/>
          <w:szCs w:val="23"/>
        </w:rPr>
      </w:pPr>
      <w:r w:rsidRPr="005A7202">
        <w:rPr>
          <w:rFonts w:ascii="Times New Roman" w:hAnsi="Times New Roman"/>
          <w:color w:val="000000"/>
          <w:szCs w:val="23"/>
        </w:rPr>
        <w:t xml:space="preserve">Pamatuje se na </w:t>
      </w:r>
      <w:r w:rsidRPr="005A7202">
        <w:rPr>
          <w:rFonts w:ascii="Times New Roman" w:hAnsi="Times New Roman"/>
          <w:bCs/>
          <w:color w:val="000000"/>
          <w:szCs w:val="23"/>
        </w:rPr>
        <w:t>pomoc dítěti při zranění a stesku</w:t>
      </w:r>
      <w:r w:rsidRPr="005A7202">
        <w:rPr>
          <w:rFonts w:ascii="Times New Roman" w:hAnsi="Times New Roman"/>
          <w:color w:val="000000"/>
          <w:szCs w:val="23"/>
        </w:rPr>
        <w:t xml:space="preserve">. </w:t>
      </w:r>
    </w:p>
    <w:p w:rsidR="00BC05B7" w:rsidRPr="005A7202" w:rsidRDefault="00BC05B7" w:rsidP="00B70F71">
      <w:pPr>
        <w:numPr>
          <w:ilvl w:val="0"/>
          <w:numId w:val="7"/>
        </w:numPr>
        <w:spacing w:before="100" w:beforeAutospacing="1" w:after="75" w:line="276" w:lineRule="auto"/>
        <w:ind w:left="645" w:right="270"/>
        <w:jc w:val="both"/>
        <w:rPr>
          <w:rFonts w:ascii="Times New Roman" w:hAnsi="Times New Roman"/>
          <w:color w:val="000000"/>
          <w:szCs w:val="23"/>
        </w:rPr>
      </w:pPr>
      <w:r w:rsidRPr="005A7202">
        <w:rPr>
          <w:rFonts w:ascii="Times New Roman" w:hAnsi="Times New Roman"/>
          <w:color w:val="000000"/>
          <w:szCs w:val="23"/>
        </w:rPr>
        <w:t xml:space="preserve">Nejnápadnější rozdíly mezi MŠ jsou v počtu dětí na jednoho dospělého </w:t>
      </w:r>
      <w:r w:rsidRPr="005A7202">
        <w:rPr>
          <w:rFonts w:ascii="Times New Roman" w:hAnsi="Times New Roman"/>
          <w:bCs/>
          <w:color w:val="000000"/>
          <w:szCs w:val="23"/>
        </w:rPr>
        <w:t>– individuální integrace je možná při počtu maximálně 12 dětí na jednoho kvalifikovaného učitele/učitelky</w:t>
      </w:r>
      <w:r w:rsidRPr="005A7202">
        <w:rPr>
          <w:rFonts w:ascii="Times New Roman" w:hAnsi="Times New Roman"/>
          <w:color w:val="000000"/>
          <w:szCs w:val="23"/>
        </w:rPr>
        <w:t xml:space="preserve"> + ideální je mít pomocníky – asistenty/asistentky učitele/učitelky – což je bohužel často stěží dosažitelný ideál </w:t>
      </w:r>
      <w:r w:rsidRPr="005A7202">
        <w:rPr>
          <w:rFonts w:ascii="Times New Roman" w:hAnsi="Times New Roman"/>
          <w:color w:val="000000"/>
          <w:szCs w:val="24"/>
        </w:rPr>
        <w:sym w:font="Wingdings" w:char="F04C"/>
      </w:r>
    </w:p>
    <w:p w:rsidR="00BC05B7" w:rsidRPr="005A7202" w:rsidRDefault="00BC05B7" w:rsidP="00B70F71">
      <w:pPr>
        <w:numPr>
          <w:ilvl w:val="0"/>
          <w:numId w:val="7"/>
        </w:numPr>
        <w:spacing w:before="100" w:beforeAutospacing="1" w:after="75" w:line="276" w:lineRule="auto"/>
        <w:ind w:left="645" w:right="270"/>
        <w:jc w:val="both"/>
        <w:rPr>
          <w:rFonts w:ascii="Times New Roman" w:hAnsi="Times New Roman"/>
          <w:color w:val="000000"/>
          <w:szCs w:val="23"/>
        </w:rPr>
      </w:pPr>
      <w:r w:rsidRPr="005A7202">
        <w:rPr>
          <w:rFonts w:ascii="Times New Roman" w:hAnsi="Times New Roman"/>
          <w:bCs/>
          <w:color w:val="000000"/>
          <w:szCs w:val="23"/>
        </w:rPr>
        <w:t>Možnost návštěv rodičů</w:t>
      </w:r>
      <w:r w:rsidRPr="005A7202">
        <w:rPr>
          <w:rFonts w:ascii="Times New Roman" w:hAnsi="Times New Roman"/>
          <w:color w:val="000000"/>
          <w:szCs w:val="23"/>
        </w:rPr>
        <w:t xml:space="preserve"> – dny otevřených dveří, představení pro rodiče, ale i možnost náslechu/náhledu do třídy – ovšem s ohledem na emoční dopad na všechny děti. </w:t>
      </w:r>
    </w:p>
    <w:p w:rsidR="00BC05B7" w:rsidRPr="005A7202" w:rsidRDefault="00BC05B7" w:rsidP="00B70F71">
      <w:pPr>
        <w:numPr>
          <w:ilvl w:val="0"/>
          <w:numId w:val="7"/>
        </w:numPr>
        <w:spacing w:before="100" w:beforeAutospacing="1" w:after="75" w:line="276" w:lineRule="auto"/>
        <w:ind w:left="645" w:right="270"/>
        <w:jc w:val="both"/>
        <w:rPr>
          <w:rFonts w:ascii="Times New Roman" w:hAnsi="Times New Roman"/>
          <w:color w:val="000000"/>
          <w:szCs w:val="23"/>
        </w:rPr>
      </w:pPr>
      <w:r w:rsidRPr="005A7202">
        <w:rPr>
          <w:rFonts w:ascii="Times New Roman" w:hAnsi="Times New Roman"/>
          <w:bCs/>
          <w:color w:val="000000"/>
          <w:szCs w:val="23"/>
        </w:rPr>
        <w:lastRenderedPageBreak/>
        <w:t>Domácí mazlíčci anebo něco živého, co roste.</w:t>
      </w:r>
      <w:r w:rsidRPr="005A7202">
        <w:rPr>
          <w:rFonts w:ascii="Times New Roman" w:hAnsi="Times New Roman"/>
          <w:color w:val="000000"/>
          <w:szCs w:val="23"/>
        </w:rPr>
        <w:t xml:space="preserve"> Domácí zvířátka nejen zvyšují atraktivnost školy pro děti, ale pomáhají v citovém rozvoji dětí a působí i terapeuticky. Pěstují u nich pocit zodpovědnosti a schopnost péče o živé tvory. Umožňují jim sledovat vývoj, aktivizují jejich zvídavost…</w:t>
      </w:r>
    </w:p>
    <w:p w:rsidR="00BC05B7" w:rsidRPr="005A7202" w:rsidRDefault="00BC05B7" w:rsidP="00B70F71">
      <w:pPr>
        <w:numPr>
          <w:ilvl w:val="0"/>
          <w:numId w:val="7"/>
        </w:numPr>
        <w:spacing w:before="100" w:beforeAutospacing="1" w:after="75" w:line="276" w:lineRule="auto"/>
        <w:ind w:left="645" w:right="270"/>
        <w:jc w:val="both"/>
        <w:rPr>
          <w:rFonts w:ascii="Times New Roman" w:hAnsi="Times New Roman"/>
          <w:bCs/>
        </w:rPr>
      </w:pPr>
      <w:r w:rsidRPr="005A7202">
        <w:rPr>
          <w:rFonts w:ascii="Times New Roman" w:hAnsi="Times New Roman"/>
          <w:bCs/>
        </w:rPr>
        <w:t>Dostatek atrakt</w:t>
      </w:r>
      <w:r w:rsidR="00680C36">
        <w:rPr>
          <w:rFonts w:ascii="Times New Roman" w:hAnsi="Times New Roman"/>
          <w:bCs/>
        </w:rPr>
        <w:t>ivních volně přístupných knížek</w:t>
      </w:r>
      <w:r w:rsidRPr="005A7202">
        <w:rPr>
          <w:rFonts w:ascii="Times New Roman" w:hAnsi="Times New Roman"/>
          <w:bCs/>
        </w:rPr>
        <w:t xml:space="preserve"> jako zdroje informací ze všech oblastí</w:t>
      </w:r>
      <w:r w:rsidRPr="005A7202">
        <w:rPr>
          <w:rFonts w:ascii="Times New Roman" w:hAnsi="Times New Roman"/>
        </w:rPr>
        <w:t xml:space="preserve"> - včetně matematiky, hud</w:t>
      </w:r>
      <w:r w:rsidR="0092549F">
        <w:rPr>
          <w:rFonts w:ascii="Times New Roman" w:hAnsi="Times New Roman"/>
        </w:rPr>
        <w:t>by, vědy, výtvarného umění atd.</w:t>
      </w:r>
      <w:r w:rsidRPr="005A7202">
        <w:rPr>
          <w:rFonts w:ascii="Times New Roman" w:hAnsi="Times New Roman"/>
        </w:rPr>
        <w:t xml:space="preserve"> Pro děti, které umějí a chtějí už v předškolním věku číst, což je většina nadaných, je důležité, aby jim to bylo ve školce dovoleno a aby měly nejen přístup ke knihám, ale i možnost výběru z pestré a jejich zájmům odpovídající nabídky. Potřebují také prostor, kde by si mohly v klidu číst, ale i psát, počítat, apod., případně pracovat na vlastních nebo společných projektech.</w:t>
      </w:r>
    </w:p>
    <w:p w:rsidR="00BC05B7" w:rsidRPr="005A7202" w:rsidRDefault="00BC05B7" w:rsidP="005A7202">
      <w:pPr>
        <w:pStyle w:val="Odstavecseseznamem"/>
        <w:numPr>
          <w:ilvl w:val="0"/>
          <w:numId w:val="22"/>
        </w:numPr>
        <w:spacing w:before="100" w:beforeAutospacing="1" w:after="75" w:line="276" w:lineRule="auto"/>
        <w:ind w:left="567" w:right="270" w:hanging="283"/>
        <w:jc w:val="both"/>
      </w:pPr>
      <w:r w:rsidRPr="005A7202">
        <w:rPr>
          <w:rFonts w:ascii="Times New Roman" w:hAnsi="Times New Roman"/>
          <w:bCs/>
        </w:rPr>
        <w:t xml:space="preserve">Přátelské a podnětné prostředí, kde se dítě bude všestranně rozvíjet pod vedením odborníků. </w:t>
      </w:r>
    </w:p>
    <w:p w:rsidR="005A7202" w:rsidRDefault="005A7202" w:rsidP="00B70F71">
      <w:pPr>
        <w:spacing w:before="100" w:beforeAutospacing="1" w:after="75" w:line="240" w:lineRule="auto"/>
        <w:ind w:left="771" w:right="272"/>
        <w:jc w:val="both"/>
        <w:rPr>
          <w:rFonts w:ascii="Times New Roman" w:hAnsi="Times New Roman"/>
          <w:b/>
          <w:bCs/>
        </w:rPr>
      </w:pPr>
    </w:p>
    <w:p w:rsidR="00BC05B7" w:rsidRPr="00280DC6" w:rsidRDefault="00BC05B7" w:rsidP="009404C1">
      <w:pPr>
        <w:spacing w:before="100" w:beforeAutospacing="1" w:after="75" w:line="240" w:lineRule="auto"/>
        <w:ind w:right="272"/>
        <w:jc w:val="both"/>
        <w:rPr>
          <w:rFonts w:ascii="Times New Roman" w:hAnsi="Times New Roman"/>
          <w:b/>
          <w:bCs/>
          <w:sz w:val="28"/>
          <w:szCs w:val="28"/>
        </w:rPr>
      </w:pPr>
      <w:r w:rsidRPr="00280DC6">
        <w:rPr>
          <w:rFonts w:ascii="Times New Roman" w:hAnsi="Times New Roman"/>
          <w:b/>
          <w:bCs/>
          <w:sz w:val="28"/>
          <w:szCs w:val="28"/>
        </w:rPr>
        <w:t xml:space="preserve">Příklady rozvíjejících aktivit v MŠ: </w:t>
      </w:r>
    </w:p>
    <w:p w:rsidR="00BC05B7" w:rsidRDefault="00BC05B7" w:rsidP="009404C1">
      <w:pPr>
        <w:spacing w:before="100" w:beforeAutospacing="1" w:after="75" w:line="240" w:lineRule="auto"/>
        <w:ind w:right="272"/>
        <w:jc w:val="both"/>
        <w:rPr>
          <w:rFonts w:ascii="Times New Roman" w:hAnsi="Times New Roman"/>
          <w:b/>
          <w:bCs/>
        </w:rPr>
      </w:pPr>
      <w:r>
        <w:rPr>
          <w:rFonts w:ascii="Times New Roman" w:hAnsi="Times New Roman"/>
        </w:rPr>
        <w:t xml:space="preserve">/podle </w:t>
      </w:r>
      <w:hyperlink r:id="rId23" w:history="1">
        <w:r>
          <w:rPr>
            <w:rStyle w:val="Hypertextovodkaz"/>
          </w:rPr>
          <w:t>http://www.volny.cz/msobora/podpora_nadanych.html</w:t>
        </w:r>
      </w:hyperlink>
      <w:r>
        <w:rPr>
          <w:rFonts w:ascii="Times New Roman" w:hAnsi="Times New Roman"/>
        </w:rPr>
        <w:t xml:space="preserve">/ </w:t>
      </w:r>
    </w:p>
    <w:p w:rsidR="00BC05B7" w:rsidRDefault="00BC05B7" w:rsidP="00B70F71">
      <w:pPr>
        <w:numPr>
          <w:ilvl w:val="1"/>
          <w:numId w:val="13"/>
        </w:numPr>
        <w:spacing w:before="100" w:beforeAutospacing="1" w:after="75" w:line="240" w:lineRule="auto"/>
        <w:ind w:right="272"/>
        <w:jc w:val="both"/>
        <w:rPr>
          <w:rFonts w:ascii="Times New Roman" w:hAnsi="Times New Roman"/>
          <w:b/>
          <w:bCs/>
          <w:color w:val="000000"/>
        </w:rPr>
      </w:pPr>
      <w:r>
        <w:rPr>
          <w:rFonts w:ascii="Times New Roman" w:hAnsi="Times New Roman"/>
          <w:b/>
          <w:bCs/>
          <w:color w:val="000000"/>
        </w:rPr>
        <w:t xml:space="preserve">tělovýchovné činnosti: </w:t>
      </w:r>
    </w:p>
    <w:p w:rsidR="00BC05B7" w:rsidRDefault="00BC05B7" w:rsidP="00B70F71">
      <w:pPr>
        <w:numPr>
          <w:ilvl w:val="1"/>
          <w:numId w:val="8"/>
        </w:numPr>
        <w:spacing w:before="100" w:beforeAutospacing="1" w:after="100" w:afterAutospacing="1" w:line="276" w:lineRule="auto"/>
        <w:ind w:left="770" w:firstLine="0"/>
        <w:jc w:val="both"/>
        <w:rPr>
          <w:rFonts w:ascii="Times New Roman" w:hAnsi="Times New Roman"/>
          <w:color w:val="000000"/>
        </w:rPr>
      </w:pPr>
      <w:r>
        <w:rPr>
          <w:rFonts w:ascii="Times New Roman" w:hAnsi="Times New Roman"/>
          <w:color w:val="000000"/>
        </w:rPr>
        <w:t xml:space="preserve">fotbalová školička </w:t>
      </w:r>
    </w:p>
    <w:p w:rsidR="00BC05B7" w:rsidRDefault="00BC05B7" w:rsidP="00B70F71">
      <w:pPr>
        <w:numPr>
          <w:ilvl w:val="1"/>
          <w:numId w:val="8"/>
        </w:numPr>
        <w:spacing w:before="100" w:beforeAutospacing="1" w:after="100" w:afterAutospacing="1" w:line="276" w:lineRule="auto"/>
        <w:ind w:left="770" w:firstLine="0"/>
        <w:jc w:val="both"/>
        <w:rPr>
          <w:rFonts w:ascii="Times New Roman" w:hAnsi="Times New Roman"/>
          <w:color w:val="000000"/>
        </w:rPr>
      </w:pPr>
      <w:r>
        <w:rPr>
          <w:rFonts w:ascii="Times New Roman" w:hAnsi="Times New Roman"/>
          <w:color w:val="000000"/>
        </w:rPr>
        <w:t xml:space="preserve">taneční kroužek </w:t>
      </w:r>
    </w:p>
    <w:p w:rsidR="00BC05B7" w:rsidRDefault="00BC05B7" w:rsidP="00B70F71">
      <w:pPr>
        <w:numPr>
          <w:ilvl w:val="1"/>
          <w:numId w:val="8"/>
        </w:numPr>
        <w:spacing w:before="100" w:beforeAutospacing="1" w:after="100" w:afterAutospacing="1" w:line="276" w:lineRule="auto"/>
        <w:ind w:left="770" w:firstLine="0"/>
        <w:jc w:val="both"/>
        <w:rPr>
          <w:rFonts w:ascii="Times New Roman" w:hAnsi="Times New Roman"/>
          <w:color w:val="000000"/>
        </w:rPr>
      </w:pPr>
      <w:r>
        <w:rPr>
          <w:rFonts w:ascii="Times New Roman" w:hAnsi="Times New Roman"/>
          <w:color w:val="000000"/>
        </w:rPr>
        <w:t>atletika, míčové hry, akrobatické prvky</w:t>
      </w:r>
    </w:p>
    <w:p w:rsidR="00BC05B7" w:rsidRDefault="00BC05B7" w:rsidP="00B70F71">
      <w:pPr>
        <w:numPr>
          <w:ilvl w:val="1"/>
          <w:numId w:val="8"/>
        </w:numPr>
        <w:spacing w:before="100" w:beforeAutospacing="1" w:after="100" w:afterAutospacing="1" w:line="276" w:lineRule="auto"/>
        <w:ind w:left="770" w:firstLine="0"/>
        <w:jc w:val="both"/>
        <w:rPr>
          <w:rFonts w:ascii="Times New Roman" w:hAnsi="Times New Roman"/>
          <w:color w:val="000000"/>
        </w:rPr>
      </w:pPr>
      <w:r>
        <w:rPr>
          <w:rFonts w:ascii="Times New Roman" w:hAnsi="Times New Roman"/>
          <w:color w:val="000000"/>
        </w:rPr>
        <w:t>pohybové hry</w:t>
      </w:r>
    </w:p>
    <w:p w:rsidR="00BC05B7" w:rsidRDefault="00BC05B7" w:rsidP="00B70F71">
      <w:pPr>
        <w:numPr>
          <w:ilvl w:val="1"/>
          <w:numId w:val="13"/>
        </w:numPr>
        <w:spacing w:before="100" w:beforeAutospacing="1" w:after="100" w:afterAutospacing="1" w:line="276" w:lineRule="auto"/>
        <w:jc w:val="both"/>
        <w:rPr>
          <w:rFonts w:ascii="Times New Roman" w:hAnsi="Times New Roman"/>
          <w:b/>
          <w:bCs/>
          <w:color w:val="000000"/>
        </w:rPr>
      </w:pPr>
      <w:r>
        <w:rPr>
          <w:rFonts w:ascii="Times New Roman" w:hAnsi="Times New Roman"/>
          <w:b/>
          <w:bCs/>
          <w:color w:val="000000"/>
        </w:rPr>
        <w:t>umělecké činnosti:</w:t>
      </w:r>
    </w:p>
    <w:p w:rsidR="00BC05B7" w:rsidRDefault="00BC05B7" w:rsidP="00B70F71">
      <w:pPr>
        <w:numPr>
          <w:ilvl w:val="1"/>
          <w:numId w:val="8"/>
        </w:numPr>
        <w:spacing w:before="100" w:beforeAutospacing="1" w:after="100" w:afterAutospacing="1" w:line="276" w:lineRule="auto"/>
        <w:ind w:left="770" w:firstLine="0"/>
        <w:rPr>
          <w:rFonts w:ascii="Times New Roman" w:hAnsi="Times New Roman"/>
          <w:b/>
          <w:bCs/>
          <w:color w:val="000000"/>
        </w:rPr>
      </w:pPr>
      <w:r>
        <w:rPr>
          <w:rFonts w:ascii="Times New Roman" w:hAnsi="Times New Roman"/>
          <w:color w:val="000000"/>
        </w:rPr>
        <w:t>sbor</w:t>
      </w:r>
    </w:p>
    <w:p w:rsidR="00BC05B7" w:rsidRDefault="00BC05B7" w:rsidP="00B70F71">
      <w:pPr>
        <w:numPr>
          <w:ilvl w:val="1"/>
          <w:numId w:val="8"/>
        </w:numPr>
        <w:spacing w:before="100" w:beforeAutospacing="1" w:after="100" w:afterAutospacing="1" w:line="276" w:lineRule="auto"/>
        <w:ind w:left="770" w:firstLine="0"/>
        <w:rPr>
          <w:rFonts w:ascii="Times New Roman" w:hAnsi="Times New Roman"/>
          <w:b/>
          <w:bCs/>
          <w:color w:val="000000"/>
        </w:rPr>
      </w:pPr>
      <w:r>
        <w:rPr>
          <w:rFonts w:ascii="Times New Roman" w:hAnsi="Times New Roman"/>
          <w:color w:val="000000"/>
        </w:rPr>
        <w:t>práce se zobcovými flétnami</w:t>
      </w:r>
    </w:p>
    <w:p w:rsidR="00BC05B7" w:rsidRDefault="00BC05B7" w:rsidP="00B70F71">
      <w:pPr>
        <w:numPr>
          <w:ilvl w:val="1"/>
          <w:numId w:val="8"/>
        </w:numPr>
        <w:spacing w:before="100" w:beforeAutospacing="1" w:after="100" w:afterAutospacing="1" w:line="276" w:lineRule="auto"/>
        <w:ind w:left="770" w:firstLine="0"/>
        <w:rPr>
          <w:rFonts w:ascii="Times New Roman" w:hAnsi="Times New Roman"/>
          <w:b/>
          <w:bCs/>
          <w:color w:val="000000"/>
        </w:rPr>
      </w:pPr>
      <w:r>
        <w:rPr>
          <w:rFonts w:ascii="Times New Roman" w:hAnsi="Times New Roman"/>
          <w:color w:val="000000"/>
        </w:rPr>
        <w:t xml:space="preserve">výtvarné činnosti </w:t>
      </w:r>
    </w:p>
    <w:p w:rsidR="00BC05B7" w:rsidRDefault="00BC05B7" w:rsidP="00B70F71">
      <w:pPr>
        <w:numPr>
          <w:ilvl w:val="1"/>
          <w:numId w:val="8"/>
        </w:numPr>
        <w:spacing w:before="100" w:beforeAutospacing="1" w:after="100" w:afterAutospacing="1" w:line="276" w:lineRule="auto"/>
        <w:ind w:left="770" w:firstLine="0"/>
        <w:rPr>
          <w:rFonts w:ascii="Times New Roman" w:hAnsi="Times New Roman"/>
          <w:b/>
          <w:bCs/>
          <w:color w:val="000000"/>
        </w:rPr>
      </w:pPr>
      <w:r>
        <w:rPr>
          <w:rFonts w:ascii="Times New Roman" w:hAnsi="Times New Roman"/>
          <w:color w:val="000000"/>
        </w:rPr>
        <w:t>rukodělné, konstruktivní a tvořivé činnosti</w:t>
      </w:r>
    </w:p>
    <w:p w:rsidR="00BC05B7" w:rsidRDefault="00BC05B7" w:rsidP="00B70F71">
      <w:pPr>
        <w:numPr>
          <w:ilvl w:val="1"/>
          <w:numId w:val="8"/>
        </w:numPr>
        <w:spacing w:before="100" w:beforeAutospacing="1" w:after="100" w:afterAutospacing="1" w:line="276" w:lineRule="auto"/>
        <w:ind w:left="770" w:firstLine="0"/>
        <w:rPr>
          <w:rFonts w:ascii="Times New Roman" w:hAnsi="Times New Roman"/>
          <w:b/>
          <w:bCs/>
          <w:color w:val="000000"/>
        </w:rPr>
      </w:pPr>
      <w:r>
        <w:rPr>
          <w:rFonts w:ascii="Times New Roman" w:hAnsi="Times New Roman"/>
          <w:color w:val="000000"/>
        </w:rPr>
        <w:t>dramatizační činnosti</w:t>
      </w:r>
    </w:p>
    <w:p w:rsidR="00BC05B7" w:rsidRDefault="00BC05B7" w:rsidP="00B70F71">
      <w:pPr>
        <w:numPr>
          <w:ilvl w:val="1"/>
          <w:numId w:val="8"/>
        </w:numPr>
        <w:spacing w:before="100" w:beforeAutospacing="1" w:after="100" w:afterAutospacing="1" w:line="276" w:lineRule="auto"/>
        <w:ind w:left="770" w:firstLine="0"/>
        <w:rPr>
          <w:rFonts w:ascii="Times New Roman" w:hAnsi="Times New Roman"/>
          <w:b/>
          <w:bCs/>
          <w:color w:val="000000"/>
        </w:rPr>
      </w:pPr>
      <w:r>
        <w:rPr>
          <w:rFonts w:ascii="Times New Roman" w:hAnsi="Times New Roman"/>
          <w:color w:val="000000"/>
        </w:rPr>
        <w:t>loutkové a maňáskové divadlo</w:t>
      </w:r>
    </w:p>
    <w:p w:rsidR="00BC05B7" w:rsidRDefault="00BC05B7" w:rsidP="00B70F71">
      <w:pPr>
        <w:numPr>
          <w:ilvl w:val="1"/>
          <w:numId w:val="13"/>
        </w:numPr>
        <w:spacing w:before="100" w:beforeAutospacing="1" w:after="100" w:afterAutospacing="1" w:line="276" w:lineRule="auto"/>
        <w:rPr>
          <w:rFonts w:ascii="Times New Roman" w:hAnsi="Times New Roman"/>
          <w:b/>
          <w:bCs/>
          <w:color w:val="000000"/>
        </w:rPr>
      </w:pPr>
      <w:r>
        <w:rPr>
          <w:rFonts w:ascii="Times New Roman" w:hAnsi="Times New Roman"/>
          <w:b/>
          <w:bCs/>
          <w:color w:val="000000"/>
        </w:rPr>
        <w:t>intelektové činnosti:</w:t>
      </w:r>
    </w:p>
    <w:p w:rsidR="00BC05B7" w:rsidRDefault="00BC05B7" w:rsidP="00B70F71">
      <w:pPr>
        <w:numPr>
          <w:ilvl w:val="1"/>
          <w:numId w:val="8"/>
        </w:numPr>
        <w:spacing w:before="100" w:beforeAutospacing="1" w:after="100" w:afterAutospacing="1" w:line="276" w:lineRule="auto"/>
        <w:ind w:left="770" w:firstLine="0"/>
        <w:jc w:val="both"/>
        <w:rPr>
          <w:rFonts w:ascii="Times New Roman" w:hAnsi="Times New Roman"/>
          <w:color w:val="000000"/>
        </w:rPr>
      </w:pPr>
      <w:r>
        <w:rPr>
          <w:rFonts w:ascii="Times New Roman" w:hAnsi="Times New Roman"/>
          <w:color w:val="000000"/>
        </w:rPr>
        <w:t xml:space="preserve">angličtina </w:t>
      </w:r>
    </w:p>
    <w:p w:rsidR="00BC05B7" w:rsidRDefault="00BC05B7" w:rsidP="00B70F71">
      <w:pPr>
        <w:numPr>
          <w:ilvl w:val="1"/>
          <w:numId w:val="8"/>
        </w:numPr>
        <w:spacing w:before="100" w:beforeAutospacing="1" w:after="100" w:afterAutospacing="1" w:line="276" w:lineRule="auto"/>
        <w:ind w:left="770" w:firstLine="0"/>
        <w:jc w:val="both"/>
        <w:rPr>
          <w:rFonts w:ascii="Times New Roman" w:hAnsi="Times New Roman"/>
          <w:color w:val="000000"/>
        </w:rPr>
      </w:pPr>
      <w:r>
        <w:rPr>
          <w:rFonts w:ascii="Times New Roman" w:hAnsi="Times New Roman"/>
          <w:color w:val="000000"/>
        </w:rPr>
        <w:t xml:space="preserve">práce s PC (písmenka, číslice,…) </w:t>
      </w:r>
    </w:p>
    <w:p w:rsidR="00BC05B7" w:rsidRDefault="00BC05B7" w:rsidP="00B70F71">
      <w:pPr>
        <w:numPr>
          <w:ilvl w:val="1"/>
          <w:numId w:val="8"/>
        </w:numPr>
        <w:spacing w:before="100" w:beforeAutospacing="1" w:after="100" w:afterAutospacing="1" w:line="276" w:lineRule="auto"/>
        <w:ind w:left="770" w:firstLine="0"/>
        <w:rPr>
          <w:rFonts w:ascii="Times New Roman" w:hAnsi="Times New Roman"/>
          <w:color w:val="000000"/>
        </w:rPr>
      </w:pPr>
      <w:r>
        <w:rPr>
          <w:rFonts w:ascii="Times New Roman" w:hAnsi="Times New Roman"/>
          <w:color w:val="000000"/>
        </w:rPr>
        <w:t xml:space="preserve">fyzikální a botanické pokusy </w:t>
      </w:r>
    </w:p>
    <w:p w:rsidR="00BC05B7" w:rsidRDefault="00BC05B7" w:rsidP="00B70F71">
      <w:pPr>
        <w:numPr>
          <w:ilvl w:val="1"/>
          <w:numId w:val="8"/>
        </w:numPr>
        <w:spacing w:before="100" w:beforeAutospacing="1" w:after="100" w:afterAutospacing="1" w:line="276" w:lineRule="auto"/>
        <w:ind w:left="770" w:firstLine="0"/>
        <w:rPr>
          <w:rFonts w:ascii="Times New Roman" w:hAnsi="Times New Roman"/>
          <w:color w:val="000000"/>
        </w:rPr>
      </w:pPr>
      <w:r>
        <w:rPr>
          <w:rFonts w:ascii="Times New Roman" w:hAnsi="Times New Roman"/>
          <w:color w:val="000000"/>
        </w:rPr>
        <w:t xml:space="preserve">koutek živé přírody </w:t>
      </w:r>
    </w:p>
    <w:p w:rsidR="00BC05B7" w:rsidRDefault="00BC05B7" w:rsidP="00B70F71">
      <w:pPr>
        <w:numPr>
          <w:ilvl w:val="1"/>
          <w:numId w:val="8"/>
        </w:numPr>
        <w:spacing w:before="100" w:beforeAutospacing="1" w:after="100" w:afterAutospacing="1" w:line="276" w:lineRule="auto"/>
        <w:ind w:left="770" w:firstLine="0"/>
        <w:rPr>
          <w:rFonts w:ascii="Times New Roman" w:hAnsi="Times New Roman"/>
          <w:color w:val="000000"/>
        </w:rPr>
      </w:pPr>
      <w:r>
        <w:rPr>
          <w:rFonts w:ascii="Times New Roman" w:hAnsi="Times New Roman"/>
          <w:color w:val="000000"/>
        </w:rPr>
        <w:lastRenderedPageBreak/>
        <w:t xml:space="preserve">ekologický projekt </w:t>
      </w:r>
    </w:p>
    <w:p w:rsidR="00BC05B7" w:rsidRDefault="00BC05B7" w:rsidP="00B70F71">
      <w:pPr>
        <w:numPr>
          <w:ilvl w:val="1"/>
          <w:numId w:val="8"/>
        </w:numPr>
        <w:spacing w:before="100" w:beforeAutospacing="1" w:after="100" w:afterAutospacing="1" w:line="276" w:lineRule="auto"/>
        <w:ind w:left="770" w:firstLine="0"/>
        <w:rPr>
          <w:rFonts w:ascii="Arial" w:hAnsi="Arial" w:cs="Arial"/>
          <w:color w:val="000000"/>
        </w:rPr>
      </w:pPr>
      <w:r>
        <w:rPr>
          <w:rFonts w:ascii="Times New Roman" w:hAnsi="Times New Roman"/>
          <w:color w:val="000000"/>
        </w:rPr>
        <w:t xml:space="preserve">práce s encyklopediemi </w:t>
      </w:r>
    </w:p>
    <w:p w:rsidR="00BC05B7" w:rsidRDefault="00BC05B7" w:rsidP="00B70F71">
      <w:pPr>
        <w:numPr>
          <w:ilvl w:val="1"/>
          <w:numId w:val="13"/>
        </w:numPr>
        <w:spacing w:before="100" w:beforeAutospacing="1" w:after="100" w:afterAutospacing="1" w:line="276" w:lineRule="auto"/>
        <w:rPr>
          <w:rFonts w:ascii="Times New Roman" w:hAnsi="Times New Roman"/>
          <w:color w:val="000000"/>
        </w:rPr>
      </w:pPr>
      <w:r>
        <w:rPr>
          <w:rFonts w:ascii="Times New Roman" w:hAnsi="Times New Roman"/>
          <w:b/>
          <w:bCs/>
          <w:color w:val="000000"/>
        </w:rPr>
        <w:t>exkurse:</w:t>
      </w:r>
      <w:r>
        <w:rPr>
          <w:rFonts w:ascii="Times New Roman" w:hAnsi="Times New Roman"/>
          <w:color w:val="000000"/>
        </w:rPr>
        <w:t xml:space="preserve"> </w:t>
      </w:r>
    </w:p>
    <w:p w:rsidR="00BC05B7" w:rsidRDefault="00BC05B7" w:rsidP="00B70F71">
      <w:pPr>
        <w:numPr>
          <w:ilvl w:val="1"/>
          <w:numId w:val="8"/>
        </w:numPr>
        <w:spacing w:before="100" w:beforeAutospacing="1" w:after="100" w:afterAutospacing="1" w:line="276" w:lineRule="auto"/>
        <w:ind w:left="770" w:firstLine="0"/>
        <w:rPr>
          <w:rFonts w:ascii="Times New Roman" w:hAnsi="Times New Roman"/>
          <w:color w:val="000000"/>
        </w:rPr>
      </w:pPr>
      <w:r>
        <w:rPr>
          <w:rFonts w:ascii="Times New Roman" w:hAnsi="Times New Roman"/>
          <w:color w:val="000000"/>
        </w:rPr>
        <w:t>zoologická zahrada</w:t>
      </w:r>
    </w:p>
    <w:p w:rsidR="00BC05B7" w:rsidRDefault="00BC05B7" w:rsidP="00B70F71">
      <w:pPr>
        <w:numPr>
          <w:ilvl w:val="1"/>
          <w:numId w:val="8"/>
        </w:numPr>
        <w:spacing w:before="100" w:beforeAutospacing="1" w:after="100" w:afterAutospacing="1" w:line="276" w:lineRule="auto"/>
        <w:ind w:left="770" w:firstLine="0"/>
        <w:rPr>
          <w:rFonts w:ascii="Times New Roman" w:hAnsi="Times New Roman"/>
          <w:color w:val="000000"/>
        </w:rPr>
      </w:pPr>
      <w:r>
        <w:rPr>
          <w:rFonts w:ascii="Times New Roman" w:hAnsi="Times New Roman"/>
          <w:color w:val="000000"/>
        </w:rPr>
        <w:t>muzea</w:t>
      </w:r>
    </w:p>
    <w:p w:rsidR="00BC05B7" w:rsidRDefault="00BC05B7" w:rsidP="00B70F71">
      <w:pPr>
        <w:numPr>
          <w:ilvl w:val="1"/>
          <w:numId w:val="8"/>
        </w:numPr>
        <w:spacing w:before="100" w:beforeAutospacing="1" w:after="100" w:afterAutospacing="1" w:line="276" w:lineRule="auto"/>
        <w:ind w:left="770" w:firstLine="0"/>
        <w:rPr>
          <w:rFonts w:ascii="Times New Roman" w:hAnsi="Times New Roman"/>
          <w:color w:val="000000"/>
        </w:rPr>
      </w:pPr>
      <w:r>
        <w:rPr>
          <w:rFonts w:ascii="Times New Roman" w:hAnsi="Times New Roman"/>
          <w:color w:val="000000"/>
        </w:rPr>
        <w:t>hvězdárna a planetárium</w:t>
      </w:r>
    </w:p>
    <w:p w:rsidR="00BC05B7" w:rsidRDefault="00BC05B7" w:rsidP="00B70F71">
      <w:pPr>
        <w:numPr>
          <w:ilvl w:val="1"/>
          <w:numId w:val="8"/>
        </w:numPr>
        <w:spacing w:before="100" w:beforeAutospacing="1" w:after="100" w:afterAutospacing="1" w:line="276" w:lineRule="auto"/>
        <w:ind w:left="770" w:firstLine="0"/>
        <w:rPr>
          <w:rFonts w:ascii="Times New Roman" w:hAnsi="Times New Roman"/>
          <w:color w:val="000000"/>
        </w:rPr>
      </w:pPr>
      <w:r>
        <w:rPr>
          <w:rFonts w:ascii="Times New Roman" w:hAnsi="Times New Roman"/>
          <w:color w:val="000000"/>
        </w:rPr>
        <w:t>školy</w:t>
      </w:r>
    </w:p>
    <w:p w:rsidR="00BC05B7" w:rsidRDefault="00BC05B7" w:rsidP="00B70F71">
      <w:pPr>
        <w:numPr>
          <w:ilvl w:val="1"/>
          <w:numId w:val="8"/>
        </w:numPr>
        <w:spacing w:before="100" w:beforeAutospacing="1" w:after="100" w:afterAutospacing="1" w:line="276" w:lineRule="auto"/>
        <w:ind w:left="770" w:firstLine="0"/>
        <w:rPr>
          <w:rFonts w:ascii="Arial" w:hAnsi="Arial" w:cs="Arial"/>
          <w:color w:val="000000"/>
        </w:rPr>
      </w:pPr>
      <w:r>
        <w:rPr>
          <w:rFonts w:ascii="Times New Roman" w:hAnsi="Times New Roman"/>
          <w:color w:val="000000"/>
        </w:rPr>
        <w:t>zaměstnání rodičů – výzkum, výroba, továrny, apod.</w:t>
      </w:r>
    </w:p>
    <w:p w:rsidR="00BC05B7" w:rsidRDefault="00BC05B7" w:rsidP="009404C1">
      <w:pPr>
        <w:spacing w:before="100" w:beforeAutospacing="1" w:after="100" w:afterAutospacing="1"/>
        <w:rPr>
          <w:rFonts w:ascii="Times New Roman" w:hAnsi="Times New Roman"/>
          <w:b/>
          <w:bCs/>
          <w:color w:val="000000"/>
        </w:rPr>
      </w:pPr>
      <w:r>
        <w:rPr>
          <w:rFonts w:ascii="Times New Roman" w:hAnsi="Times New Roman"/>
          <w:b/>
          <w:bCs/>
          <w:color w:val="000000"/>
        </w:rPr>
        <w:t>K zajištění těchto činnost je dále třeba následující:</w:t>
      </w:r>
    </w:p>
    <w:p w:rsidR="00BC05B7" w:rsidRDefault="00BC05B7" w:rsidP="00B70F71">
      <w:pPr>
        <w:numPr>
          <w:ilvl w:val="0"/>
          <w:numId w:val="12"/>
        </w:numPr>
        <w:spacing w:before="225" w:after="100" w:afterAutospacing="1" w:line="276" w:lineRule="auto"/>
        <w:ind w:left="770" w:firstLine="0"/>
        <w:rPr>
          <w:rFonts w:ascii="Times New Roman" w:hAnsi="Times New Roman"/>
          <w:color w:val="000000"/>
          <w:szCs w:val="24"/>
        </w:rPr>
      </w:pPr>
      <w:r>
        <w:rPr>
          <w:rFonts w:ascii="Times New Roman" w:hAnsi="Times New Roman"/>
          <w:color w:val="000000"/>
        </w:rPr>
        <w:t xml:space="preserve">zajištění kvalifikované učitelky cizích jazyků </w:t>
      </w:r>
    </w:p>
    <w:p w:rsidR="00BC05B7" w:rsidRDefault="00BC05B7" w:rsidP="00B70F71">
      <w:pPr>
        <w:numPr>
          <w:ilvl w:val="0"/>
          <w:numId w:val="12"/>
        </w:numPr>
        <w:spacing w:before="100" w:beforeAutospacing="1" w:after="100" w:afterAutospacing="1" w:line="276" w:lineRule="auto"/>
        <w:ind w:left="770" w:firstLine="0"/>
        <w:rPr>
          <w:rFonts w:ascii="Times New Roman" w:hAnsi="Times New Roman"/>
          <w:color w:val="000000"/>
        </w:rPr>
      </w:pPr>
      <w:r>
        <w:rPr>
          <w:rFonts w:ascii="Times New Roman" w:hAnsi="Times New Roman"/>
          <w:color w:val="000000"/>
        </w:rPr>
        <w:t xml:space="preserve">zajištění počítačů </w:t>
      </w:r>
    </w:p>
    <w:p w:rsidR="00BC05B7" w:rsidRDefault="00BC05B7" w:rsidP="00B70F71">
      <w:pPr>
        <w:numPr>
          <w:ilvl w:val="0"/>
          <w:numId w:val="12"/>
        </w:numPr>
        <w:spacing w:before="100" w:beforeAutospacing="1" w:after="100" w:afterAutospacing="1" w:line="276" w:lineRule="auto"/>
        <w:ind w:left="770" w:firstLine="0"/>
        <w:rPr>
          <w:rFonts w:ascii="Times New Roman" w:hAnsi="Times New Roman"/>
          <w:color w:val="000000"/>
        </w:rPr>
      </w:pPr>
      <w:r>
        <w:rPr>
          <w:rFonts w:ascii="Times New Roman" w:hAnsi="Times New Roman"/>
          <w:color w:val="000000"/>
        </w:rPr>
        <w:t xml:space="preserve">zajištění vhodných výchovných a výukových programů </w:t>
      </w:r>
    </w:p>
    <w:p w:rsidR="00BC05B7" w:rsidRDefault="00BC05B7" w:rsidP="00B70F71">
      <w:pPr>
        <w:numPr>
          <w:ilvl w:val="0"/>
          <w:numId w:val="12"/>
        </w:numPr>
        <w:spacing w:before="100" w:beforeAutospacing="1" w:after="100" w:afterAutospacing="1" w:line="276" w:lineRule="auto"/>
        <w:ind w:left="770" w:firstLine="0"/>
        <w:rPr>
          <w:rFonts w:ascii="Times New Roman" w:hAnsi="Times New Roman"/>
          <w:color w:val="000000"/>
        </w:rPr>
      </w:pPr>
      <w:r>
        <w:rPr>
          <w:rFonts w:ascii="Times New Roman" w:hAnsi="Times New Roman"/>
          <w:color w:val="000000"/>
        </w:rPr>
        <w:t xml:space="preserve">nabídka činností a her s písmenky a číslicemi </w:t>
      </w:r>
    </w:p>
    <w:p w:rsidR="00BC05B7" w:rsidRDefault="00BC05B7" w:rsidP="00B70F71">
      <w:pPr>
        <w:numPr>
          <w:ilvl w:val="0"/>
          <w:numId w:val="12"/>
        </w:numPr>
        <w:spacing w:before="100" w:beforeAutospacing="1" w:after="100" w:afterAutospacing="1" w:line="276" w:lineRule="auto"/>
        <w:ind w:left="770" w:firstLine="0"/>
        <w:rPr>
          <w:rFonts w:ascii="Times New Roman" w:hAnsi="Times New Roman"/>
          <w:color w:val="000000"/>
        </w:rPr>
      </w:pPr>
      <w:r>
        <w:rPr>
          <w:rFonts w:ascii="Times New Roman" w:hAnsi="Times New Roman"/>
          <w:color w:val="000000"/>
        </w:rPr>
        <w:t xml:space="preserve">volný přístup k výtvarným pomůckám a výtvarnému materiálu </w:t>
      </w:r>
    </w:p>
    <w:p w:rsidR="00BC05B7" w:rsidRDefault="00BC05B7" w:rsidP="00B70F71">
      <w:pPr>
        <w:numPr>
          <w:ilvl w:val="0"/>
          <w:numId w:val="12"/>
        </w:numPr>
        <w:spacing w:before="100" w:beforeAutospacing="1" w:after="100" w:afterAutospacing="1" w:line="276" w:lineRule="auto"/>
        <w:ind w:left="770" w:firstLine="0"/>
        <w:rPr>
          <w:rFonts w:ascii="Times New Roman" w:hAnsi="Times New Roman"/>
          <w:color w:val="000000"/>
        </w:rPr>
      </w:pPr>
      <w:r>
        <w:rPr>
          <w:rFonts w:ascii="Times New Roman" w:hAnsi="Times New Roman"/>
          <w:color w:val="000000"/>
        </w:rPr>
        <w:t xml:space="preserve">shromažďování materiálu a volný přístup k němu (pokusy, tvořivé činnosti) </w:t>
      </w:r>
    </w:p>
    <w:p w:rsidR="00BC05B7" w:rsidRPr="00280DC6" w:rsidRDefault="00BC05B7" w:rsidP="00280DC6">
      <w:pPr>
        <w:numPr>
          <w:ilvl w:val="0"/>
          <w:numId w:val="12"/>
        </w:numPr>
        <w:tabs>
          <w:tab w:val="clear" w:pos="720"/>
          <w:tab w:val="num" w:pos="1418"/>
        </w:tabs>
        <w:spacing w:before="100" w:beforeAutospacing="1" w:after="100" w:afterAutospacing="1" w:line="276" w:lineRule="auto"/>
        <w:ind w:left="1418" w:hanging="648"/>
        <w:rPr>
          <w:rFonts w:ascii="Times New Roman" w:hAnsi="Times New Roman"/>
          <w:color w:val="000000"/>
        </w:rPr>
      </w:pPr>
      <w:r>
        <w:rPr>
          <w:rFonts w:ascii="Times New Roman" w:hAnsi="Times New Roman"/>
          <w:color w:val="000000"/>
        </w:rPr>
        <w:t>možnost účasti na pohybových a tanečních činnostech – průřezově mezi</w:t>
      </w:r>
      <w:r w:rsidR="00280DC6">
        <w:rPr>
          <w:rFonts w:ascii="Times New Roman" w:hAnsi="Times New Roman"/>
          <w:color w:val="000000"/>
        </w:rPr>
        <w:t xml:space="preserve"> </w:t>
      </w:r>
      <w:r w:rsidRPr="00280DC6">
        <w:rPr>
          <w:rFonts w:ascii="Times New Roman" w:hAnsi="Times New Roman"/>
          <w:color w:val="000000"/>
        </w:rPr>
        <w:t>ročníky</w:t>
      </w:r>
    </w:p>
    <w:p w:rsidR="00BC05B7" w:rsidRDefault="00BC05B7" w:rsidP="00B70F71">
      <w:pPr>
        <w:numPr>
          <w:ilvl w:val="0"/>
          <w:numId w:val="12"/>
        </w:numPr>
        <w:spacing w:before="100" w:beforeAutospacing="1" w:after="100" w:afterAutospacing="1" w:line="276" w:lineRule="auto"/>
        <w:ind w:left="770" w:firstLine="0"/>
        <w:rPr>
          <w:rFonts w:ascii="Times New Roman" w:hAnsi="Times New Roman"/>
          <w:color w:val="000000"/>
        </w:rPr>
      </w:pPr>
      <w:r>
        <w:rPr>
          <w:rFonts w:ascii="Times New Roman" w:hAnsi="Times New Roman"/>
          <w:color w:val="000000"/>
        </w:rPr>
        <w:t xml:space="preserve">nabídka experimentů a pokusů formou hry </w:t>
      </w:r>
    </w:p>
    <w:p w:rsidR="00BC05B7" w:rsidRDefault="00BC05B7" w:rsidP="00B70F71">
      <w:pPr>
        <w:numPr>
          <w:ilvl w:val="0"/>
          <w:numId w:val="12"/>
        </w:numPr>
        <w:spacing w:before="100" w:beforeAutospacing="1" w:after="100" w:afterAutospacing="1" w:line="276" w:lineRule="auto"/>
        <w:ind w:left="770" w:firstLine="0"/>
        <w:rPr>
          <w:rFonts w:ascii="Times New Roman" w:hAnsi="Times New Roman"/>
          <w:color w:val="000000"/>
        </w:rPr>
      </w:pPr>
      <w:r>
        <w:rPr>
          <w:rFonts w:ascii="Times New Roman" w:hAnsi="Times New Roman"/>
          <w:color w:val="000000"/>
        </w:rPr>
        <w:t xml:space="preserve">dostatek tělovýchovných pomůcek uvnitř i na zahradě </w:t>
      </w:r>
    </w:p>
    <w:p w:rsidR="00BC05B7" w:rsidRDefault="00BC05B7" w:rsidP="00B70F71">
      <w:pPr>
        <w:numPr>
          <w:ilvl w:val="0"/>
          <w:numId w:val="12"/>
        </w:numPr>
        <w:spacing w:before="100" w:beforeAutospacing="1" w:after="100" w:afterAutospacing="1" w:line="276" w:lineRule="auto"/>
        <w:ind w:left="770" w:firstLine="0"/>
        <w:rPr>
          <w:rFonts w:ascii="Times New Roman" w:hAnsi="Times New Roman"/>
          <w:color w:val="000000"/>
        </w:rPr>
      </w:pPr>
      <w:r>
        <w:rPr>
          <w:rFonts w:ascii="Times New Roman" w:hAnsi="Times New Roman"/>
          <w:color w:val="000000"/>
        </w:rPr>
        <w:t xml:space="preserve">prostor, materiál a personální zajištění pro hudební a pěvecké činnosti </w:t>
      </w:r>
    </w:p>
    <w:p w:rsidR="00BC05B7" w:rsidRDefault="00BC05B7" w:rsidP="00B70F71">
      <w:pPr>
        <w:numPr>
          <w:ilvl w:val="0"/>
          <w:numId w:val="12"/>
        </w:numPr>
        <w:spacing w:before="100" w:beforeAutospacing="1" w:after="100" w:afterAutospacing="1" w:line="276" w:lineRule="auto"/>
        <w:ind w:left="770" w:firstLine="0"/>
        <w:rPr>
          <w:rFonts w:ascii="Times New Roman" w:hAnsi="Times New Roman"/>
          <w:color w:val="000000"/>
        </w:rPr>
      </w:pPr>
      <w:r>
        <w:rPr>
          <w:rFonts w:ascii="Times New Roman" w:hAnsi="Times New Roman"/>
          <w:color w:val="000000"/>
        </w:rPr>
        <w:t xml:space="preserve">skupinková a individuální práce s flétnami </w:t>
      </w:r>
    </w:p>
    <w:p w:rsidR="00BC05B7" w:rsidRDefault="00BC05B7" w:rsidP="00B70F71">
      <w:pPr>
        <w:numPr>
          <w:ilvl w:val="0"/>
          <w:numId w:val="12"/>
        </w:numPr>
        <w:spacing w:before="100" w:beforeAutospacing="1" w:after="100" w:afterAutospacing="1" w:line="276" w:lineRule="auto"/>
        <w:ind w:left="770" w:firstLine="0"/>
        <w:rPr>
          <w:rFonts w:ascii="Times New Roman" w:hAnsi="Times New Roman"/>
          <w:color w:val="000000"/>
        </w:rPr>
      </w:pPr>
      <w:r>
        <w:rPr>
          <w:rFonts w:ascii="Times New Roman" w:hAnsi="Times New Roman"/>
          <w:color w:val="000000"/>
        </w:rPr>
        <w:t xml:space="preserve">práce s rytmickými hudebními nástroji </w:t>
      </w:r>
    </w:p>
    <w:p w:rsidR="00BC05B7" w:rsidRDefault="00BC05B7" w:rsidP="00B70F71">
      <w:pPr>
        <w:numPr>
          <w:ilvl w:val="0"/>
          <w:numId w:val="12"/>
        </w:numPr>
        <w:spacing w:before="100" w:beforeAutospacing="1" w:after="100" w:afterAutospacing="1" w:line="276" w:lineRule="auto"/>
        <w:ind w:left="770" w:firstLine="0"/>
        <w:rPr>
          <w:rFonts w:ascii="Times New Roman" w:hAnsi="Times New Roman"/>
          <w:color w:val="000000"/>
        </w:rPr>
      </w:pPr>
      <w:r>
        <w:rPr>
          <w:rFonts w:ascii="Times New Roman" w:hAnsi="Times New Roman"/>
          <w:color w:val="000000"/>
        </w:rPr>
        <w:t xml:space="preserve">volný přístup k encyklopediím a knihám </w:t>
      </w:r>
    </w:p>
    <w:p w:rsidR="00BC05B7" w:rsidRDefault="00BC05B7" w:rsidP="00B70F71">
      <w:pPr>
        <w:numPr>
          <w:ilvl w:val="0"/>
          <w:numId w:val="12"/>
        </w:numPr>
        <w:spacing w:before="100" w:beforeAutospacing="1" w:after="100" w:afterAutospacing="1" w:line="276" w:lineRule="auto"/>
        <w:ind w:left="770" w:firstLine="0"/>
        <w:rPr>
          <w:rFonts w:ascii="Times New Roman" w:hAnsi="Times New Roman"/>
          <w:color w:val="000000"/>
        </w:rPr>
      </w:pPr>
      <w:r>
        <w:rPr>
          <w:rFonts w:ascii="Times New Roman" w:hAnsi="Times New Roman"/>
          <w:color w:val="000000"/>
        </w:rPr>
        <w:t xml:space="preserve">volný přístup k hračkám a stavebnicím </w:t>
      </w:r>
    </w:p>
    <w:p w:rsidR="00BC05B7" w:rsidRDefault="00BC05B7" w:rsidP="00B70F71">
      <w:pPr>
        <w:numPr>
          <w:ilvl w:val="0"/>
          <w:numId w:val="12"/>
        </w:numPr>
        <w:spacing w:before="100" w:beforeAutospacing="1" w:after="100" w:afterAutospacing="1" w:line="276" w:lineRule="auto"/>
        <w:ind w:left="770" w:firstLine="0"/>
        <w:rPr>
          <w:rFonts w:ascii="Times New Roman" w:hAnsi="Times New Roman"/>
          <w:color w:val="000000"/>
        </w:rPr>
      </w:pPr>
      <w:r>
        <w:rPr>
          <w:rFonts w:ascii="Times New Roman" w:hAnsi="Times New Roman"/>
          <w:color w:val="000000"/>
        </w:rPr>
        <w:t xml:space="preserve">využívání kulis, loutek a maňásků </w:t>
      </w:r>
    </w:p>
    <w:p w:rsidR="00BC05B7" w:rsidRDefault="00BC05B7" w:rsidP="00B70F71">
      <w:pPr>
        <w:numPr>
          <w:ilvl w:val="0"/>
          <w:numId w:val="12"/>
        </w:numPr>
        <w:spacing w:before="100" w:beforeAutospacing="1" w:after="100" w:afterAutospacing="1" w:line="276" w:lineRule="auto"/>
        <w:ind w:left="770" w:firstLine="0"/>
        <w:rPr>
          <w:rFonts w:ascii="Times New Roman" w:hAnsi="Times New Roman"/>
          <w:szCs w:val="18"/>
        </w:rPr>
      </w:pPr>
      <w:r>
        <w:rPr>
          <w:rFonts w:ascii="Times New Roman" w:hAnsi="Times New Roman"/>
        </w:rPr>
        <w:t>využívání tvořivé dramatiky a problémového učení</w:t>
      </w:r>
      <w:r>
        <w:rPr>
          <w:rFonts w:ascii="Times New Roman" w:hAnsi="Times New Roman"/>
          <w:szCs w:val="18"/>
        </w:rPr>
        <w:t> </w:t>
      </w:r>
    </w:p>
    <w:p w:rsidR="00BC05B7" w:rsidRDefault="00806154" w:rsidP="00806154">
      <w:pPr>
        <w:spacing w:before="100" w:beforeAutospacing="1" w:after="100" w:afterAutospacing="1" w:line="276" w:lineRule="auto"/>
        <w:jc w:val="both"/>
        <w:rPr>
          <w:rFonts w:ascii="Times New Roman" w:hAnsi="Times New Roman"/>
          <w:b/>
          <w:bCs/>
          <w:szCs w:val="18"/>
        </w:rPr>
      </w:pPr>
      <w:r>
        <w:rPr>
          <w:rFonts w:ascii="Times New Roman" w:hAnsi="Times New Roman"/>
          <w:b/>
          <w:bCs/>
          <w:szCs w:val="18"/>
        </w:rPr>
        <w:t>N</w:t>
      </w:r>
      <w:r w:rsidR="00BC05B7">
        <w:rPr>
          <w:rFonts w:ascii="Times New Roman" w:hAnsi="Times New Roman"/>
          <w:b/>
          <w:bCs/>
          <w:szCs w:val="18"/>
        </w:rPr>
        <w:t>adané děti nepotřebují, aby jim někdo předával “hotové“ znalosti, ale rády bádají, vynalézají, hledají řešení  - úkolem učitelek/učitelů a rodičů proto je poskytovat jim příležitost a dostatečně rozvíjející prostředí pro to, aby mohly uspokojovat svou přirozenou touhu po objevování</w:t>
      </w:r>
      <w:r>
        <w:rPr>
          <w:rFonts w:ascii="Times New Roman" w:hAnsi="Times New Roman"/>
          <w:b/>
          <w:bCs/>
          <w:szCs w:val="18"/>
        </w:rPr>
        <w:t>.</w:t>
      </w:r>
    </w:p>
    <w:p w:rsidR="00BC05B7" w:rsidRDefault="00D578E8" w:rsidP="00B70F71">
      <w:pPr>
        <w:jc w:val="both"/>
        <w:rPr>
          <w:rFonts w:ascii="Times New Roman" w:hAnsi="Times New Roman"/>
          <w:szCs w:val="18"/>
        </w:rPr>
      </w:pPr>
      <w:r>
        <w:rPr>
          <w:rFonts w:ascii="Times New Roman" w:hAnsi="Times New Roman"/>
        </w:rPr>
        <w:t xml:space="preserve">Znakem profesionality </w:t>
      </w:r>
      <w:r w:rsidR="00BC05B7">
        <w:rPr>
          <w:rFonts w:ascii="Times New Roman" w:hAnsi="Times New Roman"/>
        </w:rPr>
        <w:t xml:space="preserve">učitelky je </w:t>
      </w:r>
      <w:r w:rsidR="00BC05B7">
        <w:rPr>
          <w:rFonts w:ascii="Times New Roman" w:hAnsi="Times New Roman"/>
          <w:b/>
          <w:bCs/>
        </w:rPr>
        <w:t>poznat, k čemu dítě inklinuje, jaké jsou jeho dispozice</w:t>
      </w:r>
      <w:r w:rsidR="00BC05B7">
        <w:rPr>
          <w:rFonts w:ascii="Times New Roman" w:hAnsi="Times New Roman"/>
        </w:rPr>
        <w:t xml:space="preserve"> </w:t>
      </w:r>
      <w:r w:rsidR="00BC05B7">
        <w:rPr>
          <w:rFonts w:ascii="Times New Roman" w:hAnsi="Times New Roman"/>
          <w:b/>
          <w:bCs/>
        </w:rPr>
        <w:t>a poskytnout mu dostatečně rozvíjející prostředí k tomu, aby se této činnosti mohlo věnovat.</w:t>
      </w:r>
      <w:r w:rsidR="00BC05B7">
        <w:rPr>
          <w:rFonts w:ascii="Times New Roman" w:hAnsi="Times New Roman"/>
          <w:b/>
          <w:bCs/>
          <w:szCs w:val="18"/>
        </w:rPr>
        <w:t xml:space="preserve"> </w:t>
      </w:r>
      <w:r w:rsidR="00BC05B7">
        <w:rPr>
          <w:rFonts w:ascii="Times New Roman" w:hAnsi="Times New Roman"/>
          <w:szCs w:val="18"/>
        </w:rPr>
        <w:t>Zároveň však není nezbytně nutné, aby se učitel</w:t>
      </w:r>
      <w:r w:rsidR="00EE589F">
        <w:rPr>
          <w:rFonts w:ascii="Times New Roman" w:hAnsi="Times New Roman"/>
          <w:szCs w:val="18"/>
        </w:rPr>
        <w:t>ka danému dítěti plně věnovala.</w:t>
      </w:r>
      <w:r w:rsidR="00BC05B7">
        <w:rPr>
          <w:rFonts w:ascii="Times New Roman" w:hAnsi="Times New Roman"/>
          <w:szCs w:val="18"/>
        </w:rPr>
        <w:t xml:space="preserve"> I nadané děti se musí učit najít si činnost samy, pokud mají dostatek impulsů k tomu, aby se dokázaly samy zaměstnat či se zapojit do činnosti s ostatními. Tj. dobrá mateřská škola nabízí dětem </w:t>
      </w:r>
      <w:r w:rsidR="00BC05B7">
        <w:rPr>
          <w:rFonts w:ascii="Times New Roman" w:hAnsi="Times New Roman"/>
          <w:b/>
          <w:bCs/>
          <w:szCs w:val="18"/>
        </w:rPr>
        <w:t>stimulující prostředí</w:t>
      </w:r>
      <w:r w:rsidR="00BC05B7">
        <w:rPr>
          <w:rFonts w:ascii="Times New Roman" w:hAnsi="Times New Roman"/>
          <w:szCs w:val="18"/>
        </w:rPr>
        <w:t xml:space="preserve"> a vede je spolu s rodiči k tomu, aby toto prostředí dokázaly pro sebe co nejlépe využit. Pro nadané dítě to </w:t>
      </w:r>
      <w:r w:rsidR="00BC05B7">
        <w:rPr>
          <w:rFonts w:ascii="Times New Roman" w:hAnsi="Times New Roman"/>
          <w:szCs w:val="18"/>
        </w:rPr>
        <w:lastRenderedPageBreak/>
        <w:t xml:space="preserve">znamená, že tyto stimuly využije, upoutá na sebe větší pozornost, na což by měla učitelka zareagovat, upozornit na ně rodiče, informovat je o tom, jaké pokroky děti v MŠ dělají a zapojit je do výchovně-vzdělávacího procesu. </w:t>
      </w:r>
    </w:p>
    <w:p w:rsidR="00BC05B7" w:rsidRDefault="00BC05B7" w:rsidP="00B70F71">
      <w:pPr>
        <w:pStyle w:val="Normlnweb"/>
        <w:spacing w:before="0" w:beforeAutospacing="0" w:after="0" w:afterAutospacing="0"/>
        <w:jc w:val="both"/>
        <w:rPr>
          <w:b/>
          <w:bCs/>
          <w:sz w:val="28"/>
        </w:rPr>
      </w:pPr>
    </w:p>
    <w:p w:rsidR="00BC05B7" w:rsidRPr="009404C1" w:rsidRDefault="00BC05B7" w:rsidP="00B70F71">
      <w:pPr>
        <w:pStyle w:val="Normlnweb"/>
        <w:spacing w:before="0" w:beforeAutospacing="0" w:after="0" w:afterAutospacing="0"/>
        <w:jc w:val="both"/>
        <w:rPr>
          <w:b/>
          <w:bCs/>
          <w:sz w:val="28"/>
          <w:u w:val="single"/>
        </w:rPr>
      </w:pPr>
      <w:r w:rsidRPr="009404C1">
        <w:rPr>
          <w:b/>
          <w:bCs/>
          <w:sz w:val="28"/>
          <w:u w:val="single"/>
        </w:rPr>
        <w:t>Nadané dítě v rodině a spolupráce s MŠ</w:t>
      </w:r>
    </w:p>
    <w:p w:rsidR="00BC05B7" w:rsidRDefault="00BC05B7" w:rsidP="00B70F71">
      <w:pPr>
        <w:pStyle w:val="Normlnweb"/>
        <w:jc w:val="both"/>
        <w:rPr>
          <w:szCs w:val="20"/>
        </w:rPr>
      </w:pPr>
      <w:r>
        <w:rPr>
          <w:szCs w:val="20"/>
        </w:rPr>
        <w:t xml:space="preserve">I když je MŠ pro vývoj dětí zásadní, děti samozřejmě tráví většinu svého raného dětství v rodině a v první fázi vývoje </w:t>
      </w:r>
      <w:r w:rsidR="00EE589F">
        <w:rPr>
          <w:szCs w:val="20"/>
        </w:rPr>
        <w:t>(</w:t>
      </w:r>
      <w:r>
        <w:rPr>
          <w:szCs w:val="20"/>
        </w:rPr>
        <w:t>před nástupem do MŠ a zejména ZŠ, ale i dále v průběhu školní docházky</w:t>
      </w:r>
      <w:r w:rsidR="00EE589F">
        <w:rPr>
          <w:szCs w:val="20"/>
        </w:rPr>
        <w:t>)</w:t>
      </w:r>
      <w:r>
        <w:rPr>
          <w:szCs w:val="20"/>
        </w:rPr>
        <w:t xml:space="preserve"> se učí převážně od </w:t>
      </w:r>
      <w:r>
        <w:rPr>
          <w:b/>
          <w:bCs/>
          <w:szCs w:val="20"/>
        </w:rPr>
        <w:t>rodičů a dalších blízkých vztahových osob</w:t>
      </w:r>
      <w:r>
        <w:rPr>
          <w:szCs w:val="20"/>
        </w:rPr>
        <w:t xml:space="preserve"> </w:t>
      </w:r>
      <w:r w:rsidR="00EE589F">
        <w:rPr>
          <w:szCs w:val="20"/>
        </w:rPr>
        <w:t>(</w:t>
      </w:r>
      <w:r>
        <w:rPr>
          <w:szCs w:val="20"/>
        </w:rPr>
        <w:t>prarodičů, sourozenců</w:t>
      </w:r>
      <w:r w:rsidR="00EE589F">
        <w:rPr>
          <w:szCs w:val="20"/>
        </w:rPr>
        <w:t>)</w:t>
      </w:r>
      <w:r>
        <w:rPr>
          <w:szCs w:val="20"/>
        </w:rPr>
        <w:t xml:space="preserve">. Tak jak již bylo uvedeno v souvislosti s MŠ, i v rodině je důležité zejména </w:t>
      </w:r>
      <w:r>
        <w:rPr>
          <w:b/>
          <w:bCs/>
          <w:szCs w:val="20"/>
        </w:rPr>
        <w:t>stimulující prostředí</w:t>
      </w:r>
      <w:r>
        <w:rPr>
          <w:szCs w:val="20"/>
        </w:rPr>
        <w:t xml:space="preserve"> poskytující dětem dostatek podnětů pro rozvoj jejich schopností. Nemusí se však nutně jednat o drahé či jinak náročné materiální vybavení – děti potřebují především </w:t>
      </w:r>
      <w:r>
        <w:rPr>
          <w:b/>
          <w:bCs/>
          <w:szCs w:val="20"/>
        </w:rPr>
        <w:t>pozornost</w:t>
      </w:r>
      <w:r>
        <w:rPr>
          <w:szCs w:val="20"/>
        </w:rPr>
        <w:t xml:space="preserve"> svých rodičů, jejich </w:t>
      </w:r>
      <w:r>
        <w:rPr>
          <w:b/>
          <w:bCs/>
          <w:szCs w:val="20"/>
        </w:rPr>
        <w:t>zájem</w:t>
      </w:r>
      <w:r>
        <w:rPr>
          <w:szCs w:val="20"/>
        </w:rPr>
        <w:t xml:space="preserve"> a ochotu věnovat se jim. </w:t>
      </w:r>
    </w:p>
    <w:p w:rsidR="00BC05B7" w:rsidRDefault="00BC05B7" w:rsidP="00B70F71">
      <w:pPr>
        <w:pStyle w:val="Normlnweb"/>
        <w:jc w:val="both"/>
        <w:rPr>
          <w:szCs w:val="20"/>
        </w:rPr>
      </w:pPr>
      <w:r>
        <w:rPr>
          <w:szCs w:val="20"/>
        </w:rPr>
        <w:t>Rodiče, kteří dokáží strávit svůj čas se svými dětmi, jsou schopnější naladit se na jejich potřeby a zájmy a reagovat poskytnutím nadstavbových vzdělávacích příležitostí. Několik jednoduchých zásad a tipů se týká všech rodičů bez ohledu na to, jaká je úroveň nadání</w:t>
      </w:r>
      <w:r w:rsidR="008A572B">
        <w:rPr>
          <w:szCs w:val="20"/>
        </w:rPr>
        <w:t xml:space="preserve"> dětí</w:t>
      </w:r>
      <w:r>
        <w:rPr>
          <w:szCs w:val="20"/>
        </w:rPr>
        <w:t>.</w:t>
      </w:r>
    </w:p>
    <w:p w:rsidR="00BC05B7" w:rsidRDefault="00BC05B7" w:rsidP="00B70F71">
      <w:pPr>
        <w:pStyle w:val="Normlnweb"/>
        <w:numPr>
          <w:ilvl w:val="0"/>
          <w:numId w:val="7"/>
        </w:numPr>
        <w:jc w:val="both"/>
        <w:rPr>
          <w:szCs w:val="20"/>
        </w:rPr>
      </w:pPr>
      <w:r>
        <w:rPr>
          <w:b/>
          <w:bCs/>
          <w:szCs w:val="20"/>
        </w:rPr>
        <w:t>Zajímat se o to, co děti dělají, podporovat je a povzbuzovat, účastnit se jejich činnosti</w:t>
      </w:r>
    </w:p>
    <w:p w:rsidR="00BC05B7" w:rsidRDefault="00BC05B7" w:rsidP="00B70F71">
      <w:pPr>
        <w:pStyle w:val="Normlnweb"/>
        <w:numPr>
          <w:ilvl w:val="0"/>
          <w:numId w:val="7"/>
        </w:numPr>
        <w:jc w:val="both"/>
        <w:rPr>
          <w:szCs w:val="20"/>
        </w:rPr>
      </w:pPr>
      <w:r>
        <w:rPr>
          <w:b/>
          <w:bCs/>
          <w:color w:val="000000"/>
        </w:rPr>
        <w:t>Pozorovat, na co konkrétně se dítě zaměřuje</w:t>
      </w:r>
      <w:r>
        <w:rPr>
          <w:color w:val="000000"/>
        </w:rPr>
        <w:t>, co jej nejvíce zajímá, baví, u čeho nejdéle vydrží.</w:t>
      </w:r>
    </w:p>
    <w:p w:rsidR="00BC05B7" w:rsidRDefault="00BC05B7" w:rsidP="00B70F71">
      <w:pPr>
        <w:pStyle w:val="Normlnweb"/>
        <w:numPr>
          <w:ilvl w:val="0"/>
          <w:numId w:val="7"/>
        </w:numPr>
        <w:jc w:val="both"/>
        <w:rPr>
          <w:szCs w:val="20"/>
        </w:rPr>
      </w:pPr>
      <w:r>
        <w:rPr>
          <w:b/>
          <w:bCs/>
          <w:color w:val="000000"/>
        </w:rPr>
        <w:t>Všímat si, jak dítě řeší úkol</w:t>
      </w:r>
      <w:r>
        <w:rPr>
          <w:color w:val="000000"/>
        </w:rPr>
        <w:t xml:space="preserve"> – nejen výsledku, ale i postupu</w:t>
      </w:r>
      <w:r>
        <w:rPr>
          <w:b/>
          <w:bCs/>
          <w:szCs w:val="20"/>
        </w:rPr>
        <w:t xml:space="preserve"> </w:t>
      </w:r>
    </w:p>
    <w:p w:rsidR="00BC05B7" w:rsidRDefault="00BC05B7" w:rsidP="00B70F71">
      <w:pPr>
        <w:pStyle w:val="Normlnweb"/>
        <w:numPr>
          <w:ilvl w:val="0"/>
          <w:numId w:val="7"/>
        </w:numPr>
        <w:jc w:val="both"/>
        <w:rPr>
          <w:szCs w:val="20"/>
        </w:rPr>
      </w:pPr>
      <w:r>
        <w:rPr>
          <w:b/>
          <w:bCs/>
          <w:szCs w:val="20"/>
        </w:rPr>
        <w:t xml:space="preserve">Být jim k dispozici pro jejich věčné všetečné dotazy – </w:t>
      </w:r>
      <w:r>
        <w:rPr>
          <w:szCs w:val="20"/>
        </w:rPr>
        <w:t>věnovat jim svůj čas a zájem</w:t>
      </w:r>
    </w:p>
    <w:p w:rsidR="00BC05B7" w:rsidRDefault="00BC05B7" w:rsidP="00B70F71">
      <w:pPr>
        <w:pStyle w:val="Normlnweb"/>
        <w:numPr>
          <w:ilvl w:val="0"/>
          <w:numId w:val="7"/>
        </w:numPr>
        <w:jc w:val="both"/>
        <w:rPr>
          <w:szCs w:val="20"/>
        </w:rPr>
      </w:pPr>
      <w:r>
        <w:rPr>
          <w:b/>
          <w:bCs/>
          <w:szCs w:val="20"/>
        </w:rPr>
        <w:t>Číst jim</w:t>
      </w:r>
      <w:r>
        <w:rPr>
          <w:szCs w:val="20"/>
        </w:rPr>
        <w:t xml:space="preserve">, seznamovat je s knihami a příběhy, a to i v případě, že děti již zvládají číst samy. Děti potřebují </w:t>
      </w:r>
      <w:r>
        <w:rPr>
          <w:b/>
          <w:bCs/>
          <w:szCs w:val="20"/>
        </w:rPr>
        <w:t>sdílení</w:t>
      </w:r>
      <w:r>
        <w:rPr>
          <w:szCs w:val="20"/>
        </w:rPr>
        <w:t xml:space="preserve"> – potřebují vědět, že rodiče zajímá, co dělají, povídat si o tom, co si přečetly a mít možnost se zeptat na to, čemu případně nerozumějí.</w:t>
      </w:r>
    </w:p>
    <w:p w:rsidR="00BC05B7" w:rsidRDefault="00BC05B7" w:rsidP="00B70F71">
      <w:pPr>
        <w:pStyle w:val="Normlnweb"/>
        <w:numPr>
          <w:ilvl w:val="0"/>
          <w:numId w:val="7"/>
        </w:numPr>
        <w:jc w:val="both"/>
        <w:rPr>
          <w:szCs w:val="20"/>
        </w:rPr>
      </w:pPr>
      <w:r>
        <w:rPr>
          <w:b/>
          <w:bCs/>
          <w:szCs w:val="20"/>
        </w:rPr>
        <w:t>Pomáhat svým dětem nacházet vhodné zájmy</w:t>
      </w:r>
      <w:r>
        <w:rPr>
          <w:szCs w:val="20"/>
        </w:rPr>
        <w:t xml:space="preserve"> – např. prezentací svých vlastních zájmů a vystavením vhodným činnostem</w:t>
      </w:r>
    </w:p>
    <w:p w:rsidR="00BC05B7" w:rsidRDefault="00BC05B7" w:rsidP="00B70F71">
      <w:pPr>
        <w:pStyle w:val="Normlnweb"/>
        <w:numPr>
          <w:ilvl w:val="0"/>
          <w:numId w:val="7"/>
        </w:numPr>
        <w:jc w:val="both"/>
        <w:rPr>
          <w:szCs w:val="20"/>
        </w:rPr>
      </w:pPr>
      <w:r>
        <w:rPr>
          <w:b/>
          <w:bCs/>
          <w:szCs w:val="20"/>
        </w:rPr>
        <w:t>Přiblížit množství oblastí zájmu</w:t>
      </w:r>
      <w:r>
        <w:rPr>
          <w:szCs w:val="20"/>
        </w:rPr>
        <w:t xml:space="preserve"> - umění, příroda, hudba, muzea a sporty. </w:t>
      </w:r>
    </w:p>
    <w:p w:rsidR="00BC05B7" w:rsidRDefault="00BC05B7" w:rsidP="00B70F71">
      <w:pPr>
        <w:pStyle w:val="Normlnweb"/>
        <w:numPr>
          <w:ilvl w:val="0"/>
          <w:numId w:val="7"/>
        </w:numPr>
        <w:jc w:val="both"/>
        <w:rPr>
          <w:szCs w:val="20"/>
        </w:rPr>
      </w:pPr>
      <w:r>
        <w:rPr>
          <w:szCs w:val="20"/>
        </w:rPr>
        <w:t xml:space="preserve">Dětem, které se již zajímají o konkrétní oblast, poskytovat co nejvíce </w:t>
      </w:r>
      <w:r>
        <w:rPr>
          <w:b/>
          <w:bCs/>
          <w:szCs w:val="20"/>
        </w:rPr>
        <w:t>příležitost</w:t>
      </w:r>
      <w:r w:rsidR="00BC2432">
        <w:rPr>
          <w:b/>
          <w:bCs/>
          <w:szCs w:val="20"/>
        </w:rPr>
        <w:t>í</w:t>
      </w:r>
      <w:r>
        <w:rPr>
          <w:szCs w:val="20"/>
        </w:rPr>
        <w:t xml:space="preserve"> k její</w:t>
      </w:r>
      <w:r w:rsidR="00BC2432">
        <w:rPr>
          <w:szCs w:val="20"/>
        </w:rPr>
        <w:t>mu</w:t>
      </w:r>
      <w:r>
        <w:rPr>
          <w:szCs w:val="20"/>
        </w:rPr>
        <w:t xml:space="preserve"> rozvíjení.</w:t>
      </w:r>
    </w:p>
    <w:p w:rsidR="00BC05B7" w:rsidRDefault="00BC05B7" w:rsidP="00B70F71">
      <w:pPr>
        <w:pStyle w:val="Normlnweb"/>
        <w:numPr>
          <w:ilvl w:val="0"/>
          <w:numId w:val="7"/>
        </w:numPr>
        <w:jc w:val="both"/>
      </w:pPr>
      <w:r>
        <w:t xml:space="preserve">Mít na paměti, že </w:t>
      </w:r>
      <w:r>
        <w:rPr>
          <w:b/>
          <w:bCs/>
        </w:rPr>
        <w:t>schopnosti dítěte se mohou v průběhu času měnit</w:t>
      </w:r>
      <w:r>
        <w:t>: záleží na změně podmínek, kamarádů, prostředí, motivace,…</w:t>
      </w:r>
    </w:p>
    <w:p w:rsidR="00BC05B7" w:rsidRDefault="00BC05B7" w:rsidP="00B70F71">
      <w:pPr>
        <w:pStyle w:val="Normlnweb"/>
        <w:numPr>
          <w:ilvl w:val="0"/>
          <w:numId w:val="7"/>
        </w:numPr>
        <w:jc w:val="both"/>
      </w:pPr>
      <w:r>
        <w:rPr>
          <w:b/>
          <w:bCs/>
        </w:rPr>
        <w:t>Sledovat, jak se dítě projevuje ve skupině</w:t>
      </w:r>
      <w:r>
        <w:t xml:space="preserve">, jak se zapojuje mezi vrstevníky, </w:t>
      </w:r>
      <w:r>
        <w:rPr>
          <w:b/>
          <w:bCs/>
        </w:rPr>
        <w:t>na jaké úrovni komunikuje</w:t>
      </w:r>
      <w:r>
        <w:t xml:space="preserve"> – snažit se poskytnout mu co nejvíce příležitostí pro to, aby bylo v </w:t>
      </w:r>
      <w:r>
        <w:rPr>
          <w:b/>
          <w:bCs/>
        </w:rPr>
        <w:t>kontaktu nejen se svými vrstevníky věkovými, ale i intelektovými</w:t>
      </w:r>
      <w:r>
        <w:t xml:space="preserve">.  </w:t>
      </w:r>
    </w:p>
    <w:p w:rsidR="00BC05B7" w:rsidRDefault="00BC05B7" w:rsidP="00B70F71">
      <w:pPr>
        <w:pStyle w:val="Normlnweb"/>
        <w:numPr>
          <w:ilvl w:val="0"/>
          <w:numId w:val="7"/>
        </w:numPr>
        <w:jc w:val="both"/>
        <w:rPr>
          <w:b/>
          <w:bCs/>
        </w:rPr>
      </w:pPr>
      <w:r>
        <w:t xml:space="preserve">Všímat si, jak si dítě počíná při </w:t>
      </w:r>
      <w:r>
        <w:rPr>
          <w:b/>
          <w:bCs/>
        </w:rPr>
        <w:t>překonávání překážek</w:t>
      </w:r>
      <w:r>
        <w:t xml:space="preserve"> – pomáhat mu </w:t>
      </w:r>
      <w:r>
        <w:rPr>
          <w:b/>
          <w:bCs/>
        </w:rPr>
        <w:t xml:space="preserve">zvyšovat jeho frustrační toleranci – </w:t>
      </w:r>
      <w:r>
        <w:t xml:space="preserve">učit je vyrovnávat se s neúspěchem, neboť právě nadané děti často trpí svým perfekcionismem </w:t>
      </w:r>
    </w:p>
    <w:p w:rsidR="00BC05B7" w:rsidRDefault="00BC05B7" w:rsidP="00B70F71">
      <w:pPr>
        <w:spacing w:before="100" w:beforeAutospacing="1" w:after="100" w:afterAutospacing="1"/>
        <w:jc w:val="both"/>
        <w:rPr>
          <w:rFonts w:ascii="Times New Roman" w:hAnsi="Times New Roman"/>
        </w:rPr>
      </w:pPr>
      <w:r>
        <w:rPr>
          <w:rFonts w:ascii="Times New Roman" w:hAnsi="Times New Roman"/>
        </w:rPr>
        <w:t>Nadané dítě dokáže nezkušené rodiče obvykle zcela zaskočit a vyčerpat. Jak často uvádějí matky nadaných dětí – „</w:t>
      </w:r>
      <w:r>
        <w:rPr>
          <w:rFonts w:ascii="Times New Roman" w:hAnsi="Times New Roman"/>
          <w:i/>
          <w:iCs/>
        </w:rPr>
        <w:t>měly by přicházet na svět s návodem k použití a varováním, že všechno, co od této chvíle řeknete, může být použito proti vám</w:t>
      </w:r>
      <w:r>
        <w:rPr>
          <w:rFonts w:ascii="Times New Roman" w:hAnsi="Times New Roman"/>
        </w:rPr>
        <w:t xml:space="preserve">“ </w:t>
      </w:r>
      <w:r>
        <w:rPr>
          <w:rFonts w:ascii="Times New Roman" w:hAnsi="Times New Roman"/>
          <w:szCs w:val="24"/>
        </w:rPr>
        <w:sym w:font="Wingdings" w:char="F04A"/>
      </w:r>
      <w:r>
        <w:rPr>
          <w:rFonts w:ascii="Times New Roman" w:hAnsi="Times New Roman"/>
        </w:rPr>
        <w:t xml:space="preserve"> </w:t>
      </w:r>
    </w:p>
    <w:p w:rsidR="00BC05B7" w:rsidRPr="009404C1" w:rsidRDefault="00BC05B7" w:rsidP="00B70F71">
      <w:pPr>
        <w:spacing w:before="100" w:beforeAutospacing="1" w:after="100" w:afterAutospacing="1"/>
        <w:jc w:val="both"/>
        <w:rPr>
          <w:rFonts w:ascii="Times New Roman" w:hAnsi="Times New Roman"/>
          <w:b/>
          <w:bCs/>
          <w:sz w:val="28"/>
          <w:szCs w:val="28"/>
        </w:rPr>
      </w:pPr>
      <w:r w:rsidRPr="009404C1">
        <w:rPr>
          <w:rFonts w:ascii="Times New Roman" w:hAnsi="Times New Roman"/>
          <w:b/>
          <w:bCs/>
          <w:sz w:val="28"/>
          <w:szCs w:val="28"/>
        </w:rPr>
        <w:lastRenderedPageBreak/>
        <w:t>Na co být tedy připraveni?</w:t>
      </w:r>
    </w:p>
    <w:p w:rsidR="00BC05B7" w:rsidRDefault="00BC05B7" w:rsidP="00B70F71">
      <w:pPr>
        <w:spacing w:before="100" w:beforeAutospacing="1" w:after="100" w:afterAutospacing="1"/>
        <w:jc w:val="both"/>
        <w:rPr>
          <w:rFonts w:ascii="Times New Roman" w:hAnsi="Times New Roman"/>
          <w:b/>
          <w:bCs/>
        </w:rPr>
      </w:pPr>
      <w:r>
        <w:rPr>
          <w:rFonts w:ascii="Times New Roman" w:hAnsi="Times New Roman"/>
          <w:szCs w:val="20"/>
        </w:rPr>
        <w:t>(dle Silvermanové, 1992)</w:t>
      </w:r>
    </w:p>
    <w:p w:rsidR="00BC05B7" w:rsidRDefault="00BC05B7" w:rsidP="00B70F71">
      <w:pPr>
        <w:pStyle w:val="Normlnweb"/>
        <w:numPr>
          <w:ilvl w:val="0"/>
          <w:numId w:val="7"/>
        </w:numPr>
        <w:jc w:val="both"/>
      </w:pPr>
      <w:r>
        <w:rPr>
          <w:b/>
          <w:bCs/>
          <w:szCs w:val="20"/>
        </w:rPr>
        <w:t xml:space="preserve">Nadaná batolata často méně spí a vyžadují více stimulace, když jsou vzhůru – </w:t>
      </w:r>
      <w:r>
        <w:t xml:space="preserve">vyžadují mnohem více pozornosti a </w:t>
      </w:r>
      <w:r>
        <w:rPr>
          <w:b/>
          <w:bCs/>
        </w:rPr>
        <w:t>nasazení</w:t>
      </w:r>
      <w:r>
        <w:t xml:space="preserve"> ze strany rodičů – rodiče by proto měli být připraveni vyhledat pomoc v širší rodině či okolí, aby měli možnost odpočinout si a nabrat síly na to, být svým dětem nadále na 100% k dispozici</w:t>
      </w:r>
    </w:p>
    <w:p w:rsidR="00BC05B7" w:rsidRDefault="00BC05B7" w:rsidP="00B70F71">
      <w:pPr>
        <w:pStyle w:val="Normlnweb"/>
        <w:numPr>
          <w:ilvl w:val="0"/>
          <w:numId w:val="7"/>
        </w:numPr>
        <w:jc w:val="both"/>
        <w:rPr>
          <w:color w:val="000000"/>
        </w:rPr>
      </w:pPr>
      <w:r>
        <w:rPr>
          <w:b/>
          <w:bCs/>
        </w:rPr>
        <w:t>Vývoj nadaných dětí je v mnoha oblastech předčasný</w:t>
      </w:r>
      <w:r>
        <w:t xml:space="preserve">. Dříve se naučí chodit, mluvit, číst, psát, počítat. Každé vývojové období je proto mnohem kratší – </w:t>
      </w:r>
      <w:r>
        <w:rPr>
          <w:b/>
          <w:bCs/>
        </w:rPr>
        <w:t>urychlené</w:t>
      </w:r>
      <w:r>
        <w:t xml:space="preserve">. Což opět vyžaduje větší nasazení – více energie na to, aby rodiče dokázali se svým dítětem doslova držet krok. Náročné je především to, že se jejich dítě velmi rychle začne vymykat „normě“ a vybočovat z kolektivu svých věkových vrstevníků – a vyžadují více pozornosti svých rodičů, případně je třeba hledat jim kamarády mezi staršími dětmi, mezi něž často lépe “zapadnout”.  </w:t>
      </w:r>
    </w:p>
    <w:p w:rsidR="00BC05B7" w:rsidRDefault="00EE589F" w:rsidP="00B70F71">
      <w:pPr>
        <w:pStyle w:val="Normlnweb"/>
        <w:numPr>
          <w:ilvl w:val="0"/>
          <w:numId w:val="7"/>
        </w:numPr>
        <w:jc w:val="both"/>
      </w:pPr>
      <w:r>
        <w:rPr>
          <w:b/>
          <w:bCs/>
        </w:rPr>
        <w:t>Nadané děti t</w:t>
      </w:r>
      <w:r w:rsidR="00BC05B7">
        <w:rPr>
          <w:b/>
          <w:bCs/>
        </w:rPr>
        <w:t>rvají na vlastním tempu a postupu, mají schopnost sebeřízení.</w:t>
      </w:r>
      <w:r w:rsidR="00BC05B7">
        <w:t xml:space="preserve"> Učí se rychleji než ostatní děti, potřebují minimální pomoc dospělých, většinou se učí sami. Nezávisle objevují pravidla a nové způsoby řešení, jsou tvořivé. Sam</w:t>
      </w:r>
      <w:r>
        <w:t>y</w:t>
      </w:r>
      <w:r w:rsidR="00BC05B7">
        <w:t xml:space="preserve"> nejlépe vědí, jak se učit, jsou schopné se samostatně kontrolovat. Často se mohou projevovat jako </w:t>
      </w:r>
      <w:r w:rsidR="00BC05B7">
        <w:rPr>
          <w:b/>
          <w:bCs/>
        </w:rPr>
        <w:t>vzdorovité</w:t>
      </w:r>
      <w:r w:rsidR="00BC05B7">
        <w:t xml:space="preserve">, pokud jsou ve své tvořivosti či zvídavosti nějak omezovány. I přesto, že nepotřebují nutně pomoc dospělých při osvojování svých dovedností, vždycky potřebují jejich </w:t>
      </w:r>
      <w:r w:rsidR="00BC05B7">
        <w:rPr>
          <w:b/>
          <w:bCs/>
        </w:rPr>
        <w:t>citlivou podporu a vedení</w:t>
      </w:r>
      <w:r w:rsidR="00BC05B7">
        <w:t xml:space="preserve"> – potřebují být svými rodiči nejen povzbuzovány, ale i přiměřeně usměrňovány.</w:t>
      </w:r>
    </w:p>
    <w:p w:rsidR="00BC05B7" w:rsidRDefault="00BC05B7" w:rsidP="00B70F71">
      <w:pPr>
        <w:pStyle w:val="Normlnweb"/>
        <w:numPr>
          <w:ilvl w:val="0"/>
          <w:numId w:val="7"/>
        </w:numPr>
        <w:jc w:val="both"/>
        <w:rPr>
          <w:color w:val="000000"/>
        </w:rPr>
      </w:pPr>
      <w:r>
        <w:rPr>
          <w:b/>
          <w:bCs/>
        </w:rPr>
        <w:t xml:space="preserve">Mají mimořádnou úroveň vnitřní motivace - </w:t>
      </w:r>
      <w:r>
        <w:t xml:space="preserve">zakousnou se do problému, mají intenzivní a neutuchající zájem, umí se maximálně soustředit – což se opět může projevit </w:t>
      </w:r>
      <w:r>
        <w:rPr>
          <w:b/>
          <w:bCs/>
        </w:rPr>
        <w:t>odporem, je-li jim bráněno v dokončení činnosti</w:t>
      </w:r>
      <w:r>
        <w:t>. Rodiče, stejně jako učitelky/učitelé se musejí naučit citlivě dokázat dítě od činnosti odklonit, je-li třeba, ale zároveň jim poskytnout možnost jim v nejbližší době možnost ji dokončit.</w:t>
      </w:r>
    </w:p>
    <w:p w:rsidR="00BC05B7" w:rsidRDefault="00BC05B7" w:rsidP="00B70F71">
      <w:pPr>
        <w:pStyle w:val="Normlnweb"/>
        <w:numPr>
          <w:ilvl w:val="0"/>
          <w:numId w:val="7"/>
        </w:numPr>
        <w:jc w:val="both"/>
        <w:rPr>
          <w:b/>
          <w:bCs/>
        </w:rPr>
      </w:pPr>
      <w:r>
        <w:rPr>
          <w:b/>
          <w:bCs/>
        </w:rPr>
        <w:t xml:space="preserve">Mají vynikající paměť a umějí používat informace </w:t>
      </w:r>
      <w:r>
        <w:t xml:space="preserve">– často v naprosto nečekaných a někdy i nevhodných situacích – proto by se rodiče někdy více než u jiných dětí měli mít na pozoru před tím, jak a o čem před dětmi mluví, velmi důležité je dávat pozor na to, co sledují v televizi. Nadané děti </w:t>
      </w:r>
      <w:r>
        <w:rPr>
          <w:b/>
          <w:bCs/>
        </w:rPr>
        <w:t>vstřebávají všechny informace jako houba</w:t>
      </w:r>
      <w:r>
        <w:t xml:space="preserve"> – někdy však se jedná i o </w:t>
      </w:r>
      <w:r>
        <w:rPr>
          <w:b/>
          <w:bCs/>
        </w:rPr>
        <w:t>témata, kterým nerozumějí a neumí si s nimi samy poradit</w:t>
      </w:r>
      <w:r>
        <w:t xml:space="preserve"> /smrt, nemoc, ztráty apod./ - je třeba </w:t>
      </w:r>
      <w:r>
        <w:rPr>
          <w:b/>
          <w:bCs/>
        </w:rPr>
        <w:t>být jim k dispozici a mluvit s nimi o tom, co je zajímá nebo co je trápí.</w:t>
      </w:r>
    </w:p>
    <w:p w:rsidR="00BC05B7" w:rsidRDefault="00BC05B7" w:rsidP="00B70F71">
      <w:pPr>
        <w:pStyle w:val="Normlnweb"/>
        <w:numPr>
          <w:ilvl w:val="0"/>
          <w:numId w:val="7"/>
        </w:numPr>
        <w:jc w:val="both"/>
        <w:rPr>
          <w:b/>
          <w:bCs/>
        </w:rPr>
      </w:pPr>
      <w:r>
        <w:rPr>
          <w:b/>
          <w:bCs/>
        </w:rPr>
        <w:t xml:space="preserve">Jejich myšlení je rychlé, snadno se učí, ale často jsou to „badatelé“, kteří stráví spoustu času plánováním činnosti a zkoumáním a mohou se jevit jako zpomalené – zejména v praktických oblastech </w:t>
      </w:r>
      <w:r>
        <w:t>– při plánování</w:t>
      </w:r>
      <w:r>
        <w:rPr>
          <w:b/>
          <w:bCs/>
        </w:rPr>
        <w:t xml:space="preserve"> </w:t>
      </w:r>
      <w:r>
        <w:t xml:space="preserve">společných činností s nadanými dětmi je proto nutné zahrnout do svých plánů i doba potřebnou na přípravu – tj. často spoustu rozptýlení neodolatelnými podněty a nekonečné otázky a vysvětlování – </w:t>
      </w:r>
      <w:r>
        <w:rPr>
          <w:i/>
          <w:iCs/>
        </w:rPr>
        <w:t>co to je, jak to funguje, odkud se to bere a proč…</w:t>
      </w:r>
      <w:r>
        <w:rPr>
          <w:b/>
          <w:bCs/>
        </w:rPr>
        <w:t xml:space="preserve"> </w:t>
      </w:r>
    </w:p>
    <w:p w:rsidR="00BC05B7" w:rsidRDefault="00BC05B7" w:rsidP="00B70F71">
      <w:pPr>
        <w:pStyle w:val="Normlnweb"/>
        <w:numPr>
          <w:ilvl w:val="0"/>
          <w:numId w:val="7"/>
        </w:numPr>
        <w:jc w:val="both"/>
        <w:rPr>
          <w:szCs w:val="20"/>
        </w:rPr>
      </w:pPr>
      <w:r>
        <w:rPr>
          <w:b/>
          <w:bCs/>
          <w:color w:val="000000"/>
        </w:rPr>
        <w:t xml:space="preserve">Nadané děti dávají někdy přednost složitosti </w:t>
      </w:r>
      <w:r>
        <w:rPr>
          <w:color w:val="000000"/>
        </w:rPr>
        <w:t xml:space="preserve">– mají tendenci dělat hru složitější, aby byla zajímavější. To může být samozřejmě problémem při hře s vrstevníky, kteří jimi stanovená složitá pravidla nechápou a obtížně se jim přizpůsobují. Je proto třeba, aby měly možnost stýkat se s dětmi podobných zájmů nebo intelektové úrovně – např. v mateřských centrech nebo jiných zájmových organizacích – což je často problematické, neboť většina kroužků je rozdělená na školní a předškolní oddělení. I v této oblasti však dochází k posunu a některé </w:t>
      </w:r>
      <w:r>
        <w:rPr>
          <w:color w:val="000000"/>
        </w:rPr>
        <w:lastRenderedPageBreak/>
        <w:t>kroužky již fungují „průřezově“ napříč ročníky nebo osvícení pedagogové/pedagožky přijímají i děti mladší.</w:t>
      </w:r>
    </w:p>
    <w:p w:rsidR="00BC05B7" w:rsidRDefault="00BC05B7" w:rsidP="00B70F71">
      <w:pPr>
        <w:pStyle w:val="Normlnweb"/>
        <w:numPr>
          <w:ilvl w:val="0"/>
          <w:numId w:val="7"/>
        </w:numPr>
        <w:jc w:val="both"/>
        <w:rPr>
          <w:szCs w:val="20"/>
        </w:rPr>
      </w:pPr>
      <w:r>
        <w:rPr>
          <w:b/>
          <w:bCs/>
          <w:szCs w:val="20"/>
        </w:rPr>
        <w:t>Od chvíle, kdy začnou mluvit, neustále se ptají na nepřeberné množství otázek a často apelují na autoritu rodičů.</w:t>
      </w:r>
      <w:r>
        <w:rPr>
          <w:szCs w:val="20"/>
        </w:rPr>
        <w:t xml:space="preserve"> "Udělej to, protože to říkám" na ně většinou nepůsobí jako argument. Obecně se dá říci, že rodiče, kteří neztrácejí trpělivost neustálým zdůvodňováním a vysvětlováním, mají větší šanci, že přimějí své nadané ratolesti ke spolupráci, než autoritářští rodiče, kteří si svou autoritu vynucují příkazy a tresty. </w:t>
      </w:r>
      <w:r>
        <w:rPr>
          <w:b/>
          <w:bCs/>
          <w:szCs w:val="20"/>
        </w:rPr>
        <w:t>Pokud se s nimi mluví a naslouchá jim s respektem, existuje větší šance, že jejich reakce budou také respektující.</w:t>
      </w:r>
      <w:r>
        <w:rPr>
          <w:szCs w:val="20"/>
        </w:rPr>
        <w:t xml:space="preserve"> Jasné je však, že takováto intenzivní práce a péče vyžaduje nesmírnou míru trpělivosti a houževnatosti. Jakmile děti trochu povyrostou, může být dobrým způsobem</w:t>
      </w:r>
      <w:r w:rsidR="0084235B">
        <w:rPr>
          <w:szCs w:val="20"/>
        </w:rPr>
        <w:t>,</w:t>
      </w:r>
      <w:r>
        <w:rPr>
          <w:szCs w:val="20"/>
        </w:rPr>
        <w:t xml:space="preserve"> </w:t>
      </w:r>
      <w:r>
        <w:rPr>
          <w:b/>
          <w:bCs/>
          <w:szCs w:val="20"/>
        </w:rPr>
        <w:t>jak rozdělit úkoly a naučit je vyjednáva</w:t>
      </w:r>
      <w:r>
        <w:rPr>
          <w:szCs w:val="20"/>
        </w:rPr>
        <w:t>t</w:t>
      </w:r>
      <w:r w:rsidR="0084235B">
        <w:rPr>
          <w:szCs w:val="20"/>
        </w:rPr>
        <w:t>,</w:t>
      </w:r>
      <w:r>
        <w:rPr>
          <w:szCs w:val="20"/>
        </w:rPr>
        <w:t xml:space="preserve"> rodinné sezení nebo </w:t>
      </w:r>
      <w:r>
        <w:rPr>
          <w:b/>
          <w:bCs/>
          <w:szCs w:val="20"/>
        </w:rPr>
        <w:t>rodinná rada</w:t>
      </w:r>
      <w:r>
        <w:rPr>
          <w:szCs w:val="20"/>
        </w:rPr>
        <w:t xml:space="preserve">. Tato setkání umožní fórum, kde děti mají právoplatný hlas jako rovnocenný člen rodiny a poskytnou tak únik od zbytečných hádek a sporů, které se ale mohou i tak občas vyskytnout. Pro každé dítě je nezbytné zažívat </w:t>
      </w:r>
      <w:r>
        <w:rPr>
          <w:b/>
          <w:bCs/>
          <w:szCs w:val="20"/>
        </w:rPr>
        <w:t>pocit emocionálního přijetí</w:t>
      </w:r>
      <w:r>
        <w:rPr>
          <w:szCs w:val="20"/>
        </w:rPr>
        <w:t xml:space="preserve"> u své rodiny i ve chvílích, kdy spolu momentálně v něčem nesouhlasí. </w:t>
      </w:r>
    </w:p>
    <w:p w:rsidR="00BC05B7" w:rsidRDefault="00BC05B7" w:rsidP="00B70F71">
      <w:pPr>
        <w:pStyle w:val="Normlnweb"/>
        <w:jc w:val="both"/>
        <w:rPr>
          <w:b/>
          <w:bCs/>
          <w:szCs w:val="20"/>
          <w:u w:val="single"/>
        </w:rPr>
      </w:pPr>
    </w:p>
    <w:p w:rsidR="00BC05B7" w:rsidRPr="009404C1" w:rsidRDefault="00BC05B7" w:rsidP="00B70F71">
      <w:pPr>
        <w:pStyle w:val="Normlnweb"/>
        <w:jc w:val="both"/>
        <w:rPr>
          <w:b/>
          <w:bCs/>
          <w:sz w:val="28"/>
          <w:szCs w:val="28"/>
          <w:u w:val="single"/>
        </w:rPr>
      </w:pPr>
      <w:r w:rsidRPr="009404C1">
        <w:rPr>
          <w:b/>
          <w:bCs/>
          <w:sz w:val="28"/>
          <w:szCs w:val="28"/>
          <w:u w:val="single"/>
        </w:rPr>
        <w:t xml:space="preserve">Styly výchovy v rodině a jejich důsledky: </w:t>
      </w:r>
    </w:p>
    <w:p w:rsidR="00BC05B7" w:rsidRDefault="00BC05B7" w:rsidP="00B70F71">
      <w:pPr>
        <w:pStyle w:val="Normlnweb"/>
        <w:jc w:val="both"/>
        <w:rPr>
          <w:b/>
          <w:bCs/>
          <w:szCs w:val="20"/>
        </w:rPr>
      </w:pPr>
      <w:r>
        <w:t xml:space="preserve">/podle </w:t>
      </w:r>
      <w:hyperlink r:id="rId24" w:history="1">
        <w:r>
          <w:rPr>
            <w:rStyle w:val="Hypertextovodkaz"/>
          </w:rPr>
          <w:t>http://www.volny.cz/msobora/podpora_nadanych.html</w:t>
        </w:r>
      </w:hyperlink>
      <w:r>
        <w:t>/</w:t>
      </w:r>
    </w:p>
    <w:p w:rsidR="00BC05B7" w:rsidRDefault="00BC05B7" w:rsidP="00B70F71">
      <w:pPr>
        <w:pStyle w:val="Normlnweb"/>
        <w:jc w:val="both"/>
        <w:rPr>
          <w:szCs w:val="20"/>
        </w:rPr>
      </w:pPr>
      <w:r>
        <w:rPr>
          <w:szCs w:val="20"/>
          <w:u w:val="single"/>
        </w:rPr>
        <w:t xml:space="preserve">Je-li dítě vychováváno </w:t>
      </w:r>
      <w:r>
        <w:rPr>
          <w:b/>
          <w:bCs/>
          <w:szCs w:val="20"/>
          <w:u w:val="single"/>
        </w:rPr>
        <w:t>autoritativně</w:t>
      </w:r>
      <w:r>
        <w:rPr>
          <w:szCs w:val="20"/>
          <w:u w:val="single"/>
        </w:rPr>
        <w:t>:</w:t>
      </w:r>
      <w:r>
        <w:rPr>
          <w:szCs w:val="20"/>
        </w:rPr>
        <w:t xml:space="preserve"> </w:t>
      </w:r>
    </w:p>
    <w:p w:rsidR="00BC05B7" w:rsidRDefault="00BC05B7" w:rsidP="00B70F71">
      <w:pPr>
        <w:pStyle w:val="Normlnweb"/>
        <w:jc w:val="both"/>
        <w:rPr>
          <w:szCs w:val="20"/>
        </w:rPr>
      </w:pPr>
      <w:r>
        <w:rPr>
          <w:szCs w:val="20"/>
        </w:rPr>
        <w:t xml:space="preserve">- tj. s důrazem na pravidla, řád, absolutní poslušnost – </w:t>
      </w:r>
      <w:r>
        <w:rPr>
          <w:szCs w:val="20"/>
          <w:u w:val="single"/>
        </w:rPr>
        <w:t>rodič jako jediná autorita</w:t>
      </w:r>
      <w:r>
        <w:rPr>
          <w:szCs w:val="20"/>
        </w:rPr>
        <w:t xml:space="preserve">, která má vždycky pravdu, o věcech se nediskutuje… </w:t>
      </w:r>
    </w:p>
    <w:p w:rsidR="00BC05B7" w:rsidRDefault="00BC05B7" w:rsidP="009404C1">
      <w:pPr>
        <w:numPr>
          <w:ilvl w:val="0"/>
          <w:numId w:val="9"/>
        </w:numPr>
        <w:spacing w:before="225" w:after="100" w:afterAutospacing="1" w:line="276" w:lineRule="auto"/>
        <w:ind w:left="709" w:hanging="709"/>
        <w:rPr>
          <w:rFonts w:ascii="Times New Roman" w:hAnsi="Times New Roman"/>
          <w:color w:val="000000"/>
          <w:szCs w:val="24"/>
        </w:rPr>
      </w:pPr>
      <w:r>
        <w:rPr>
          <w:rFonts w:ascii="Times New Roman" w:hAnsi="Times New Roman"/>
          <w:color w:val="000000"/>
        </w:rPr>
        <w:t xml:space="preserve">čeká na pokyn, samo se aktivně neprojevuje </w:t>
      </w:r>
    </w:p>
    <w:p w:rsidR="00BC05B7" w:rsidRDefault="00BC05B7" w:rsidP="009404C1">
      <w:pPr>
        <w:numPr>
          <w:ilvl w:val="0"/>
          <w:numId w:val="9"/>
        </w:numPr>
        <w:spacing w:before="100" w:beforeAutospacing="1" w:after="100" w:afterAutospacing="1" w:line="276" w:lineRule="auto"/>
        <w:ind w:left="709" w:hanging="709"/>
        <w:rPr>
          <w:rFonts w:ascii="Times New Roman" w:hAnsi="Times New Roman"/>
          <w:color w:val="000000"/>
        </w:rPr>
      </w:pPr>
      <w:r>
        <w:rPr>
          <w:rFonts w:ascii="Times New Roman" w:hAnsi="Times New Roman"/>
          <w:color w:val="000000"/>
        </w:rPr>
        <w:t xml:space="preserve">není žádný prostor pro diskusi ani vlastní tvořivost </w:t>
      </w:r>
    </w:p>
    <w:p w:rsidR="00BC05B7" w:rsidRDefault="00BC05B7" w:rsidP="009404C1">
      <w:pPr>
        <w:numPr>
          <w:ilvl w:val="0"/>
          <w:numId w:val="9"/>
        </w:numPr>
        <w:spacing w:before="100" w:beforeAutospacing="1" w:after="100" w:afterAutospacing="1" w:line="276" w:lineRule="auto"/>
        <w:ind w:left="709" w:hanging="709"/>
        <w:rPr>
          <w:rFonts w:ascii="Times New Roman" w:hAnsi="Times New Roman"/>
          <w:color w:val="000000"/>
        </w:rPr>
      </w:pPr>
      <w:r>
        <w:rPr>
          <w:rFonts w:ascii="Times New Roman" w:hAnsi="Times New Roman"/>
          <w:color w:val="000000"/>
        </w:rPr>
        <w:t>bezvýhradná poslušnost přechází v závislost, nesamostatnost</w:t>
      </w:r>
    </w:p>
    <w:p w:rsidR="00BC05B7" w:rsidRDefault="00BC05B7" w:rsidP="009404C1">
      <w:pPr>
        <w:numPr>
          <w:ilvl w:val="0"/>
          <w:numId w:val="9"/>
        </w:numPr>
        <w:spacing w:before="100" w:beforeAutospacing="1" w:after="100" w:afterAutospacing="1" w:line="276" w:lineRule="auto"/>
        <w:ind w:left="660" w:hanging="709"/>
        <w:jc w:val="both"/>
        <w:rPr>
          <w:rFonts w:ascii="Times New Roman" w:hAnsi="Times New Roman"/>
          <w:color w:val="000000"/>
        </w:rPr>
      </w:pPr>
      <w:r>
        <w:rPr>
          <w:rFonts w:ascii="Times New Roman" w:hAnsi="Times New Roman"/>
          <w:b/>
          <w:bCs/>
          <w:i/>
          <w:iCs/>
          <w:color w:val="000000"/>
        </w:rPr>
        <w:t>dítě je zvyklé nechat za sebe rozhodovat někoho druhého a navzdory své inteligenci se často může stávat obětí nevhodných part, šikany a sekt</w:t>
      </w:r>
      <w:r>
        <w:rPr>
          <w:rFonts w:ascii="Times New Roman" w:hAnsi="Times New Roman"/>
          <w:color w:val="000000"/>
        </w:rPr>
        <w:t xml:space="preserve"> </w:t>
      </w:r>
    </w:p>
    <w:p w:rsidR="00BC05B7" w:rsidRDefault="00BC05B7" w:rsidP="00B70F71">
      <w:pPr>
        <w:spacing w:before="375" w:after="225"/>
        <w:rPr>
          <w:rFonts w:ascii="Times New Roman" w:hAnsi="Times New Roman"/>
          <w:szCs w:val="20"/>
          <w:u w:val="single"/>
        </w:rPr>
      </w:pPr>
      <w:r>
        <w:rPr>
          <w:rFonts w:ascii="Times New Roman" w:hAnsi="Times New Roman"/>
          <w:szCs w:val="20"/>
          <w:u w:val="single"/>
        </w:rPr>
        <w:t xml:space="preserve">Je-li dítě vychováváno </w:t>
      </w:r>
      <w:r>
        <w:rPr>
          <w:rFonts w:ascii="Times New Roman" w:hAnsi="Times New Roman"/>
          <w:b/>
          <w:bCs/>
          <w:szCs w:val="20"/>
          <w:u w:val="single"/>
        </w:rPr>
        <w:t>liberálně</w:t>
      </w:r>
      <w:r>
        <w:rPr>
          <w:rFonts w:ascii="Times New Roman" w:hAnsi="Times New Roman"/>
          <w:szCs w:val="20"/>
          <w:u w:val="single"/>
        </w:rPr>
        <w:t>:</w:t>
      </w:r>
    </w:p>
    <w:p w:rsidR="00BC05B7" w:rsidRDefault="00BC05B7" w:rsidP="00B70F71">
      <w:pPr>
        <w:pStyle w:val="Normlnweb"/>
        <w:spacing w:before="375" w:beforeAutospacing="0" w:after="225" w:afterAutospacing="0" w:line="276" w:lineRule="auto"/>
        <w:jc w:val="both"/>
        <w:rPr>
          <w:b/>
          <w:bCs/>
          <w:caps/>
          <w:color w:val="008000"/>
          <w:szCs w:val="20"/>
          <w:u w:val="single"/>
          <w:lang w:eastAsia="en-US"/>
        </w:rPr>
      </w:pPr>
      <w:r>
        <w:rPr>
          <w:szCs w:val="20"/>
          <w:lang w:eastAsia="en-US"/>
        </w:rPr>
        <w:t xml:space="preserve">- tj. volně, bez většího důrazu na pravidla a řád – </w:t>
      </w:r>
      <w:r>
        <w:rPr>
          <w:szCs w:val="20"/>
          <w:u w:val="single"/>
          <w:lang w:eastAsia="en-US"/>
        </w:rPr>
        <w:t>dítě je tím, kdo rozhoduje samo o sobě</w:t>
      </w:r>
    </w:p>
    <w:p w:rsidR="00BC05B7" w:rsidRDefault="004D6745" w:rsidP="009404C1">
      <w:pPr>
        <w:numPr>
          <w:ilvl w:val="0"/>
          <w:numId w:val="10"/>
        </w:numPr>
        <w:tabs>
          <w:tab w:val="clear" w:pos="720"/>
          <w:tab w:val="num" w:pos="660"/>
        </w:tabs>
        <w:spacing w:before="225" w:after="100" w:afterAutospacing="1" w:line="276" w:lineRule="auto"/>
        <w:ind w:left="709" w:hanging="709"/>
        <w:jc w:val="both"/>
        <w:rPr>
          <w:rFonts w:ascii="Times New Roman" w:hAnsi="Times New Roman"/>
          <w:color w:val="000000"/>
          <w:szCs w:val="24"/>
        </w:rPr>
      </w:pPr>
      <w:r>
        <w:rPr>
          <w:rFonts w:ascii="Times New Roman" w:hAnsi="Times New Roman"/>
          <w:color w:val="000000"/>
        </w:rPr>
        <w:t xml:space="preserve"> </w:t>
      </w:r>
      <w:r w:rsidR="00BC05B7">
        <w:rPr>
          <w:rFonts w:ascii="Times New Roman" w:hAnsi="Times New Roman"/>
          <w:color w:val="000000"/>
        </w:rPr>
        <w:t xml:space="preserve">naprostá volnost bez hranic a mantinelů vede k chaosu, nedostatku hranic, </w:t>
      </w:r>
      <w:r>
        <w:rPr>
          <w:rFonts w:ascii="Times New Roman" w:hAnsi="Times New Roman"/>
          <w:color w:val="000000"/>
        </w:rPr>
        <w:t>ne</w:t>
      </w:r>
      <w:r w:rsidR="00BC05B7">
        <w:rPr>
          <w:rFonts w:ascii="Times New Roman" w:hAnsi="Times New Roman"/>
          <w:color w:val="000000"/>
        </w:rPr>
        <w:t xml:space="preserve">porozumění situaci a </w:t>
      </w:r>
      <w:r>
        <w:rPr>
          <w:rFonts w:ascii="Times New Roman" w:hAnsi="Times New Roman"/>
          <w:color w:val="000000"/>
        </w:rPr>
        <w:t xml:space="preserve">absence </w:t>
      </w:r>
      <w:r w:rsidR="00BC05B7">
        <w:rPr>
          <w:rFonts w:ascii="Times New Roman" w:hAnsi="Times New Roman"/>
          <w:color w:val="000000"/>
        </w:rPr>
        <w:t>pocitu bezpečí</w:t>
      </w:r>
    </w:p>
    <w:p w:rsidR="00BC05B7" w:rsidRDefault="00BC05B7" w:rsidP="009404C1">
      <w:pPr>
        <w:numPr>
          <w:ilvl w:val="0"/>
          <w:numId w:val="10"/>
        </w:numPr>
        <w:spacing w:before="100" w:beforeAutospacing="1" w:after="100" w:afterAutospacing="1" w:line="276" w:lineRule="auto"/>
        <w:ind w:left="709" w:hanging="709"/>
        <w:jc w:val="both"/>
        <w:rPr>
          <w:rFonts w:ascii="Times New Roman" w:hAnsi="Times New Roman"/>
          <w:color w:val="000000"/>
        </w:rPr>
      </w:pPr>
      <w:r>
        <w:rPr>
          <w:rFonts w:ascii="Times New Roman" w:hAnsi="Times New Roman"/>
          <w:color w:val="000000"/>
        </w:rPr>
        <w:t>dítě si myslí, že je rodič neschopný</w:t>
      </w:r>
      <w:r w:rsidR="00BB3E9E">
        <w:rPr>
          <w:rFonts w:ascii="Times New Roman" w:hAnsi="Times New Roman"/>
          <w:color w:val="000000"/>
        </w:rPr>
        <w:t>,</w:t>
      </w:r>
      <w:r>
        <w:rPr>
          <w:rFonts w:ascii="Times New Roman" w:hAnsi="Times New Roman"/>
          <w:color w:val="000000"/>
        </w:rPr>
        <w:t xml:space="preserve"> nebo že o něj nemá zájem, protože jej neusměrňuje </w:t>
      </w:r>
    </w:p>
    <w:p w:rsidR="00BC05B7" w:rsidRDefault="00BC05B7" w:rsidP="009404C1">
      <w:pPr>
        <w:numPr>
          <w:ilvl w:val="0"/>
          <w:numId w:val="10"/>
        </w:numPr>
        <w:spacing w:before="100" w:beforeAutospacing="1" w:after="100" w:afterAutospacing="1" w:line="276" w:lineRule="auto"/>
        <w:ind w:left="709" w:hanging="709"/>
        <w:jc w:val="both"/>
        <w:rPr>
          <w:rFonts w:ascii="Times New Roman" w:hAnsi="Times New Roman"/>
          <w:color w:val="000000"/>
        </w:rPr>
      </w:pPr>
      <w:r>
        <w:rPr>
          <w:rFonts w:ascii="Times New Roman" w:hAnsi="Times New Roman"/>
          <w:color w:val="000000"/>
        </w:rPr>
        <w:t>je na ně kladena přílišná zodpovědnost za vlastní chování a rozhodování, nepřiměřená jeho věku nebo aktuální sociální zralosti</w:t>
      </w:r>
    </w:p>
    <w:p w:rsidR="00BC05B7" w:rsidRDefault="00BC05B7" w:rsidP="009404C1">
      <w:pPr>
        <w:numPr>
          <w:ilvl w:val="0"/>
          <w:numId w:val="10"/>
        </w:numPr>
        <w:tabs>
          <w:tab w:val="clear" w:pos="720"/>
          <w:tab w:val="num" w:pos="660"/>
        </w:tabs>
        <w:spacing w:before="100" w:beforeAutospacing="1" w:after="100" w:afterAutospacing="1" w:line="276" w:lineRule="auto"/>
        <w:ind w:left="709" w:hanging="709"/>
        <w:jc w:val="both"/>
        <w:rPr>
          <w:rFonts w:ascii="Times New Roman" w:hAnsi="Times New Roman"/>
          <w:color w:val="000000"/>
        </w:rPr>
      </w:pPr>
      <w:r>
        <w:rPr>
          <w:rFonts w:ascii="Times New Roman" w:hAnsi="Times New Roman"/>
          <w:b/>
          <w:bCs/>
          <w:i/>
          <w:iCs/>
          <w:color w:val="000000"/>
        </w:rPr>
        <w:lastRenderedPageBreak/>
        <w:t>byť má dítě nadání, nikam to nedotáhne, neboť ustupuje při prvním nepříjemném překonávání překážek (např. cvičení stupnic,…) a rodiče jej nepřimějí k jejich překonání</w:t>
      </w:r>
      <w:r>
        <w:rPr>
          <w:rFonts w:ascii="Times New Roman" w:hAnsi="Times New Roman"/>
          <w:color w:val="000000"/>
        </w:rPr>
        <w:t xml:space="preserve"> </w:t>
      </w:r>
    </w:p>
    <w:p w:rsidR="00BC05B7" w:rsidRDefault="00BC05B7" w:rsidP="00B70F71">
      <w:pPr>
        <w:spacing w:before="375" w:after="225"/>
        <w:rPr>
          <w:rFonts w:ascii="Times New Roman" w:hAnsi="Times New Roman"/>
          <w:szCs w:val="20"/>
          <w:u w:val="single"/>
        </w:rPr>
      </w:pPr>
      <w:r>
        <w:rPr>
          <w:rFonts w:ascii="Times New Roman" w:hAnsi="Times New Roman"/>
          <w:szCs w:val="20"/>
          <w:u w:val="single"/>
        </w:rPr>
        <w:t xml:space="preserve">Je-li dítě vychováváno </w:t>
      </w:r>
      <w:r>
        <w:rPr>
          <w:rFonts w:ascii="Times New Roman" w:hAnsi="Times New Roman"/>
          <w:b/>
          <w:bCs/>
          <w:szCs w:val="20"/>
          <w:u w:val="single"/>
        </w:rPr>
        <w:t>demokraticky</w:t>
      </w:r>
      <w:r>
        <w:rPr>
          <w:rFonts w:ascii="Times New Roman" w:hAnsi="Times New Roman"/>
          <w:szCs w:val="20"/>
          <w:u w:val="single"/>
        </w:rPr>
        <w:t>:</w:t>
      </w:r>
    </w:p>
    <w:p w:rsidR="00BC05B7" w:rsidRPr="00487AC3" w:rsidRDefault="00BC05B7" w:rsidP="00B70F71">
      <w:pPr>
        <w:spacing w:before="375" w:after="225"/>
        <w:rPr>
          <w:rFonts w:ascii="Times New Roman" w:hAnsi="Times New Roman"/>
          <w:bCs/>
          <w:caps/>
          <w:color w:val="008000"/>
          <w:szCs w:val="27"/>
        </w:rPr>
      </w:pPr>
      <w:r>
        <w:rPr>
          <w:rFonts w:ascii="Times New Roman" w:hAnsi="Times New Roman"/>
          <w:szCs w:val="20"/>
        </w:rPr>
        <w:t xml:space="preserve">- tj. </w:t>
      </w:r>
      <w:r>
        <w:rPr>
          <w:rFonts w:ascii="Times New Roman" w:hAnsi="Times New Roman"/>
          <w:szCs w:val="20"/>
          <w:u w:val="single"/>
        </w:rPr>
        <w:t>s jasně stanovenými pravidly, avšak možností aktivně se podílet na jejich stanovování a kontrole</w:t>
      </w:r>
      <w:r>
        <w:rPr>
          <w:rFonts w:ascii="Times New Roman" w:hAnsi="Times New Roman"/>
          <w:szCs w:val="20"/>
        </w:rPr>
        <w:t xml:space="preserve"> jejich dodržování – dítě má svůj hlas, ale nerozhoduje pouze samo za sebe – např. </w:t>
      </w:r>
      <w:r w:rsidRPr="00487AC3">
        <w:rPr>
          <w:rFonts w:ascii="Times New Roman" w:hAnsi="Times New Roman"/>
          <w:szCs w:val="20"/>
        </w:rPr>
        <w:t>„</w:t>
      </w:r>
      <w:r w:rsidRPr="00487AC3">
        <w:rPr>
          <w:rFonts w:ascii="Times New Roman" w:hAnsi="Times New Roman"/>
          <w:bCs/>
          <w:szCs w:val="20"/>
        </w:rPr>
        <w:t>rodinné rady</w:t>
      </w:r>
      <w:r w:rsidRPr="00487AC3">
        <w:rPr>
          <w:rFonts w:ascii="Times New Roman" w:hAnsi="Times New Roman"/>
          <w:szCs w:val="20"/>
        </w:rPr>
        <w:t>“</w:t>
      </w:r>
    </w:p>
    <w:p w:rsidR="00BC05B7" w:rsidRPr="00487AC3" w:rsidRDefault="00BC05B7" w:rsidP="009404C1">
      <w:pPr>
        <w:numPr>
          <w:ilvl w:val="0"/>
          <w:numId w:val="11"/>
        </w:numPr>
        <w:spacing w:before="225" w:after="100" w:afterAutospacing="1" w:line="276" w:lineRule="auto"/>
        <w:ind w:left="709" w:hanging="709"/>
        <w:jc w:val="both"/>
        <w:rPr>
          <w:rFonts w:ascii="Times New Roman" w:hAnsi="Times New Roman"/>
          <w:bCs/>
          <w:color w:val="000000"/>
          <w:szCs w:val="24"/>
        </w:rPr>
      </w:pPr>
      <w:r w:rsidRPr="00487AC3">
        <w:rPr>
          <w:rFonts w:ascii="Times New Roman" w:hAnsi="Times New Roman"/>
          <w:bCs/>
          <w:color w:val="000000"/>
        </w:rPr>
        <w:t xml:space="preserve">důležité hranice jsou jasně vymezeny, ale zůstává prostor pro diskusi a vlastní tvořivost </w:t>
      </w:r>
    </w:p>
    <w:p w:rsidR="00BC05B7" w:rsidRDefault="00BC05B7" w:rsidP="00B70F71">
      <w:pPr>
        <w:numPr>
          <w:ilvl w:val="0"/>
          <w:numId w:val="11"/>
        </w:numPr>
        <w:spacing w:before="100" w:beforeAutospacing="1" w:after="100" w:afterAutospacing="1" w:line="276" w:lineRule="auto"/>
        <w:ind w:left="660" w:hanging="660"/>
        <w:jc w:val="both"/>
        <w:rPr>
          <w:rFonts w:ascii="Times New Roman" w:hAnsi="Times New Roman"/>
          <w:color w:val="000000"/>
        </w:rPr>
      </w:pPr>
      <w:r>
        <w:rPr>
          <w:rFonts w:ascii="Times New Roman" w:hAnsi="Times New Roman"/>
          <w:color w:val="000000"/>
        </w:rPr>
        <w:t>princip: „</w:t>
      </w:r>
      <w:r>
        <w:rPr>
          <w:rFonts w:ascii="Times New Roman" w:hAnsi="Times New Roman"/>
          <w:i/>
          <w:iCs/>
          <w:color w:val="000000"/>
        </w:rPr>
        <w:t>vyzkoušej si to po svém, ale uč se nést i následky</w:t>
      </w:r>
      <w:r>
        <w:rPr>
          <w:rFonts w:ascii="Times New Roman" w:hAnsi="Times New Roman"/>
          <w:color w:val="000000"/>
        </w:rPr>
        <w:t xml:space="preserve">“ </w:t>
      </w:r>
      <w:r>
        <w:rPr>
          <w:rFonts w:ascii="Times New Roman" w:hAnsi="Times New Roman"/>
          <w:i/>
          <w:iCs/>
          <w:color w:val="000000"/>
        </w:rPr>
        <w:t>(když ti ta stavba z kostek spadne, potom nebreč)</w:t>
      </w:r>
      <w:r>
        <w:rPr>
          <w:rFonts w:ascii="Times New Roman" w:hAnsi="Times New Roman"/>
          <w:color w:val="000000"/>
        </w:rPr>
        <w:t xml:space="preserve"> </w:t>
      </w:r>
    </w:p>
    <w:p w:rsidR="00BC05B7" w:rsidRDefault="00BC05B7" w:rsidP="00B70F71">
      <w:pPr>
        <w:numPr>
          <w:ilvl w:val="0"/>
          <w:numId w:val="11"/>
        </w:numPr>
        <w:spacing w:before="100" w:beforeAutospacing="1" w:after="100" w:afterAutospacing="1" w:line="276" w:lineRule="auto"/>
        <w:ind w:left="660" w:hanging="660"/>
        <w:jc w:val="both"/>
        <w:rPr>
          <w:rFonts w:ascii="Times New Roman" w:hAnsi="Times New Roman"/>
          <w:color w:val="000000"/>
        </w:rPr>
      </w:pPr>
      <w:r>
        <w:rPr>
          <w:rFonts w:ascii="Times New Roman" w:hAnsi="Times New Roman"/>
          <w:b/>
          <w:bCs/>
          <w:i/>
          <w:iCs/>
          <w:color w:val="000000"/>
        </w:rPr>
        <w:t xml:space="preserve">dítě se zkoušením a vlastními pokusy dobírá úspěšného výsledku, ale je ochotno o řešení polemizovat, vést diskusi, spolupracovat, přijme radu </w:t>
      </w:r>
    </w:p>
    <w:p w:rsidR="00A67666" w:rsidRDefault="00A67666" w:rsidP="00B70F71">
      <w:pPr>
        <w:pStyle w:val="Normlnweb"/>
        <w:jc w:val="both"/>
        <w:rPr>
          <w:b/>
          <w:sz w:val="28"/>
          <w:szCs w:val="28"/>
          <w:u w:val="single"/>
        </w:rPr>
      </w:pPr>
    </w:p>
    <w:p w:rsidR="00BC05B7" w:rsidRPr="00D3359F" w:rsidRDefault="00BC05B7" w:rsidP="00B70F71">
      <w:pPr>
        <w:pStyle w:val="Normlnweb"/>
        <w:jc w:val="both"/>
        <w:rPr>
          <w:b/>
          <w:sz w:val="28"/>
          <w:szCs w:val="28"/>
          <w:u w:val="single"/>
        </w:rPr>
      </w:pPr>
      <w:r w:rsidRPr="00D3359F">
        <w:rPr>
          <w:b/>
          <w:sz w:val="28"/>
          <w:szCs w:val="28"/>
          <w:u w:val="single"/>
        </w:rPr>
        <w:t>Některé rozdíly ve výchově nadaných chlapců a děvčat:</w:t>
      </w:r>
    </w:p>
    <w:p w:rsidR="00BC05B7" w:rsidRDefault="00BC05B7" w:rsidP="00B70F71">
      <w:pPr>
        <w:spacing w:after="0" w:line="240" w:lineRule="auto"/>
        <w:jc w:val="both"/>
        <w:rPr>
          <w:rFonts w:ascii="Times New Roman" w:eastAsia="Arial Unicode MS" w:hAnsi="Times New Roman"/>
          <w:szCs w:val="24"/>
          <w:lang w:eastAsia="cs-CZ"/>
        </w:rPr>
      </w:pPr>
      <w:r>
        <w:rPr>
          <w:rFonts w:ascii="Times New Roman" w:hAnsi="Times New Roman"/>
          <w:b/>
          <w:bCs/>
        </w:rPr>
        <w:t>V předškolním věku bývá poměr nadaných chlapců a dívek poměrně vyvážený, ovšem mezi staršími školními dětmi výrazně převažují nadaní chlapci</w:t>
      </w:r>
      <w:r>
        <w:rPr>
          <w:rFonts w:ascii="Times New Roman" w:hAnsi="Times New Roman"/>
        </w:rPr>
        <w:t xml:space="preserve">. </w:t>
      </w:r>
    </w:p>
    <w:p w:rsidR="00BC05B7" w:rsidRDefault="00BC05B7" w:rsidP="00B70F71">
      <w:pPr>
        <w:pStyle w:val="Normlnweb"/>
        <w:spacing w:before="0" w:beforeAutospacing="0" w:after="0" w:afterAutospacing="0"/>
        <w:jc w:val="both"/>
      </w:pPr>
    </w:p>
    <w:p w:rsidR="00BC05B7" w:rsidRDefault="00BC05B7" w:rsidP="00B70F71">
      <w:pPr>
        <w:pStyle w:val="Normlnweb"/>
        <w:spacing w:before="0" w:beforeAutospacing="0" w:after="0" w:afterAutospacing="0"/>
        <w:jc w:val="both"/>
      </w:pPr>
      <w:r>
        <w:t xml:space="preserve">Důvodů, proč nejsou dívky tak často zastoupeny ve skupinách zkoumaných nadaných dětí, může být mnoho. Naši přední odborníci a odbornice, včetně profesora Zdeňka Matějčka a doktorky Evy Vondrákové se shodují v tom, že i v současné době jsou dívkám do cesty za poznáním kladeny mnohé vnější, ale i vnitřní překážky, jejichž zdolávání může vést k úplnému potlačení nadání. Jedním z problémů jsou </w:t>
      </w:r>
      <w:r>
        <w:rPr>
          <w:b/>
          <w:bCs/>
        </w:rPr>
        <w:t>celkově jiná společenská očekávání od dívek a jiná od chlapců</w:t>
      </w:r>
      <w:r>
        <w:t xml:space="preserve">. Dle psychologických výzkumů jsou problémy ve škole u dívek </w:t>
      </w:r>
      <w:r w:rsidR="007570DD">
        <w:t>(</w:t>
      </w:r>
      <w:r>
        <w:t>zejména v oblas</w:t>
      </w:r>
      <w:r w:rsidR="007570DD">
        <w:t>ti přírodních a technických věd)</w:t>
      </w:r>
      <w:r>
        <w:t xml:space="preserve"> ještě stále přičítány nedostatku jejich schopností a úspěch je považován spíše za náhodu, zatímco u chlapců je tomu právě naopak. Výchova dívek v rodině bývá také autoritativnější a je více kladen důraz na jejich poslušnost a pomoc v domácnosti, zatímco chlapci mají více možností věnovat se rozmanitým zájmům. Velkou roli v tom hraje také množství času, které děti stráví s každým ze svých rodičů – dívky však častěji tráví čas s matkami a chlapci s otci, jejichž výchovný přístup bývá odlišný. </w:t>
      </w:r>
      <w:r>
        <w:rPr>
          <w:b/>
          <w:bCs/>
        </w:rPr>
        <w:t>Dívkám – a zejména nadaným - častěji chybí sebedůvěra, samostatnost, nezávislost a rozhodnost, tj. typické vlastnosti nadaných chlapců.</w:t>
      </w:r>
      <w:r>
        <w:t xml:space="preserve"> </w:t>
      </w:r>
    </w:p>
    <w:p w:rsidR="00BC05B7" w:rsidRDefault="00BC05B7" w:rsidP="00B70F71">
      <w:pPr>
        <w:pStyle w:val="Normlnweb"/>
        <w:spacing w:before="0" w:beforeAutospacing="0" w:after="0" w:afterAutospacing="0"/>
        <w:jc w:val="both"/>
      </w:pPr>
    </w:p>
    <w:p w:rsidR="00BC05B7" w:rsidRDefault="00BC05B7" w:rsidP="00B70F71">
      <w:pPr>
        <w:pStyle w:val="Normlnweb"/>
        <w:spacing w:before="0" w:beforeAutospacing="0" w:after="0" w:afterAutospacing="0"/>
        <w:jc w:val="both"/>
        <w:rPr>
          <w:color w:val="000000"/>
        </w:rPr>
      </w:pPr>
      <w:r>
        <w:rPr>
          <w:b/>
          <w:bCs/>
        </w:rPr>
        <w:t>Z neurofyziologického hlediska mívají chlapci obvykle lepší prostorovou představivost, dívky zase jazykové nadání.</w:t>
      </w:r>
      <w:r>
        <w:t xml:space="preserve"> Aby se nadání malé dívky rozvíjelo, je třeba, aby rodiče cíleně posilovali její sebedůvěru a motivovali ji k vlastnímu úsilí. Tak jako nadaným chlapcům, i nadaným dívkám je nutné dopřát možnost hrát si se skládankami, stavebnicemi, rébusy a umožnit jim aktivně řešit různé problémy a rozvíjet tak jejich nadání. </w:t>
      </w:r>
      <w:r>
        <w:rPr>
          <w:color w:val="000000"/>
          <w:szCs w:val="20"/>
        </w:rPr>
        <w:t>Ve skutečnosti však, zvláště nadané dívky, potřebují být v průběhu dětství, dospívání a adolescence vedeny rodiči, učiteli a poradci, mají-li dosáhnout co největšího rozvoje svého potenciálu.</w:t>
      </w:r>
    </w:p>
    <w:p w:rsidR="00BC05B7" w:rsidRDefault="00BC05B7" w:rsidP="00B70F71">
      <w:pPr>
        <w:spacing w:before="100" w:beforeAutospacing="1" w:after="100" w:afterAutospacing="1"/>
        <w:ind w:right="270"/>
        <w:jc w:val="both"/>
        <w:rPr>
          <w:rFonts w:ascii="Times New Roman" w:hAnsi="Times New Roman"/>
          <w:b/>
          <w:bCs/>
          <w:color w:val="000000"/>
          <w:szCs w:val="24"/>
        </w:rPr>
      </w:pPr>
      <w:r>
        <w:rPr>
          <w:rFonts w:ascii="Times New Roman" w:hAnsi="Times New Roman"/>
          <w:b/>
          <w:bCs/>
          <w:color w:val="000000"/>
          <w:szCs w:val="20"/>
        </w:rPr>
        <w:lastRenderedPageBreak/>
        <w:t>Vybírejte proto svým dětem celou škálu hraček, bez ohledu na jejich pohlaví</w:t>
      </w:r>
      <w:r>
        <w:rPr>
          <w:rFonts w:ascii="Times New Roman" w:hAnsi="Times New Roman"/>
          <w:color w:val="000000"/>
          <w:szCs w:val="20"/>
        </w:rPr>
        <w:t xml:space="preserve"> - podporujte zájem dívek o hračky, které umožňují manipulaci s předměty a aktivní řešení problémů, stejně jako zájem chlapců o hry pečující – nestyďte se za to, že vašeho syna zajímají panenky a vaše dcerka ráda staví z Merkuru nebo z Lega. </w:t>
      </w:r>
      <w:r>
        <w:rPr>
          <w:rFonts w:ascii="Times New Roman" w:hAnsi="Times New Roman"/>
          <w:b/>
          <w:bCs/>
          <w:color w:val="000000"/>
          <w:szCs w:val="20"/>
        </w:rPr>
        <w:t>Všechny děti bez ohledu na jejich pohlaví a úroveň jejich nadání potřebují mít možnost rozvíjet se ve všech oblastech svých zájmů.</w:t>
      </w:r>
      <w:r>
        <w:rPr>
          <w:rFonts w:ascii="Times New Roman" w:hAnsi="Times New Roman"/>
          <w:color w:val="000000"/>
          <w:szCs w:val="20"/>
        </w:rPr>
        <w:t xml:space="preserve"> Ujistěte se, že mají přístup a jsou povzbuzovány k využití celé nabídky hraček. </w:t>
      </w:r>
      <w:r>
        <w:rPr>
          <w:rFonts w:ascii="Times New Roman" w:hAnsi="Times New Roman"/>
          <w:b/>
          <w:bCs/>
          <w:color w:val="000000"/>
          <w:szCs w:val="20"/>
        </w:rPr>
        <w:t>Je důležité, aby doma i v mateřské škole byly děti vedeny rovnoprávně, ovšem i s ohledem na sexuální role.</w:t>
      </w:r>
    </w:p>
    <w:p w:rsidR="00BC05B7" w:rsidRDefault="00BC05B7" w:rsidP="00B70F71">
      <w:pPr>
        <w:jc w:val="both"/>
        <w:rPr>
          <w:rFonts w:ascii="Times New Roman" w:hAnsi="Times New Roman"/>
          <w:color w:val="000000"/>
          <w:szCs w:val="20"/>
        </w:rPr>
      </w:pPr>
      <w:r>
        <w:rPr>
          <w:rFonts w:ascii="Times New Roman" w:hAnsi="Times New Roman"/>
          <w:color w:val="000000"/>
          <w:szCs w:val="20"/>
        </w:rPr>
        <w:t xml:space="preserve">Dávejte si také pozor na televizní programy, na </w:t>
      </w:r>
      <w:r w:rsidRPr="001F3019">
        <w:rPr>
          <w:rFonts w:ascii="Times New Roman" w:hAnsi="Times New Roman"/>
          <w:b/>
          <w:color w:val="000000"/>
          <w:szCs w:val="20"/>
        </w:rPr>
        <w:t>s</w:t>
      </w:r>
      <w:r w:rsidRPr="001F3019">
        <w:rPr>
          <w:rFonts w:ascii="Times New Roman" w:hAnsi="Times New Roman"/>
          <w:b/>
          <w:bCs/>
          <w:color w:val="000000"/>
          <w:szCs w:val="20"/>
        </w:rPr>
        <w:t>t</w:t>
      </w:r>
      <w:r>
        <w:rPr>
          <w:rFonts w:ascii="Times New Roman" w:hAnsi="Times New Roman"/>
          <w:b/>
          <w:bCs/>
          <w:color w:val="000000"/>
          <w:szCs w:val="20"/>
        </w:rPr>
        <w:t>ereotypy sexuálních rolí</w:t>
      </w:r>
      <w:r>
        <w:rPr>
          <w:rFonts w:ascii="Times New Roman" w:hAnsi="Times New Roman"/>
          <w:color w:val="000000"/>
          <w:szCs w:val="20"/>
        </w:rPr>
        <w:t xml:space="preserve"> v pořadech pro děti i pro dospělé. Pokaždé s dětmi o významu těchto rolí diskutujte a sdílejte s nimi své pocity, týkající se toho, na co se díváte. Vaše komentáře pomohou dětem lépe odolávat tlakům ke konformitě a průměrnosti, kterým mohou být zejména dívky ještě stále vystaveny.</w:t>
      </w:r>
      <w:r>
        <w:rPr>
          <w:rFonts w:ascii="Times New Roman" w:hAnsi="Times New Roman"/>
          <w:b/>
          <w:i/>
          <w:color w:val="000000"/>
          <w:szCs w:val="20"/>
        </w:rPr>
        <w:t xml:space="preserve"> </w:t>
      </w:r>
      <w:r>
        <w:rPr>
          <w:rFonts w:ascii="Times New Roman" w:hAnsi="Times New Roman"/>
          <w:color w:val="000000"/>
          <w:szCs w:val="20"/>
        </w:rPr>
        <w:t xml:space="preserve">Zejména svým dětem umožněte vidět muže i ženy v různých zaměstnáních. </w:t>
      </w:r>
    </w:p>
    <w:p w:rsidR="00BC05B7" w:rsidRDefault="00BC05B7" w:rsidP="00B70F71">
      <w:pPr>
        <w:jc w:val="both"/>
        <w:rPr>
          <w:rFonts w:ascii="Times New Roman" w:hAnsi="Times New Roman"/>
          <w:b/>
          <w:bCs/>
        </w:rPr>
      </w:pPr>
      <w:r>
        <w:rPr>
          <w:rFonts w:ascii="Times New Roman" w:hAnsi="Times New Roman"/>
        </w:rPr>
        <w:t xml:space="preserve">Zatímco nadání u </w:t>
      </w:r>
      <w:r>
        <w:rPr>
          <w:rFonts w:ascii="Times New Roman" w:hAnsi="Times New Roman"/>
          <w:b/>
          <w:bCs/>
        </w:rPr>
        <w:t>dívek</w:t>
      </w:r>
      <w:r>
        <w:rPr>
          <w:rFonts w:ascii="Times New Roman" w:hAnsi="Times New Roman"/>
        </w:rPr>
        <w:t xml:space="preserve"> často zůstane skryto, protože jsou vedeny ke </w:t>
      </w:r>
      <w:r>
        <w:rPr>
          <w:rFonts w:ascii="Times New Roman" w:hAnsi="Times New Roman"/>
          <w:b/>
          <w:bCs/>
        </w:rPr>
        <w:t>konformitě</w:t>
      </w:r>
      <w:r>
        <w:rPr>
          <w:rFonts w:ascii="Times New Roman" w:hAnsi="Times New Roman"/>
        </w:rPr>
        <w:t xml:space="preserve"> a velmi záhy se naučí „nevyčnívat“, nadaní tvořiví </w:t>
      </w:r>
      <w:r>
        <w:rPr>
          <w:rFonts w:ascii="Times New Roman" w:hAnsi="Times New Roman"/>
          <w:b/>
          <w:bCs/>
        </w:rPr>
        <w:t>chlapci</w:t>
      </w:r>
      <w:r>
        <w:rPr>
          <w:rFonts w:ascii="Times New Roman" w:hAnsi="Times New Roman"/>
        </w:rPr>
        <w:t xml:space="preserve"> se často potýkají s opačnými obtížemi - kvůli své </w:t>
      </w:r>
      <w:r>
        <w:rPr>
          <w:rFonts w:ascii="Times New Roman" w:hAnsi="Times New Roman"/>
          <w:b/>
          <w:bCs/>
        </w:rPr>
        <w:t>sociální nezralosti</w:t>
      </w:r>
      <w:r>
        <w:rPr>
          <w:rFonts w:ascii="Times New Roman" w:hAnsi="Times New Roman"/>
        </w:rPr>
        <w:t xml:space="preserve"> projevující se často obtížemi v zapojení se do kolektivu svých vrstevníků, kteří, byť rozumově nenadaní, mohou být sociálně lépe adaptovaní, se mohou jevit jako </w:t>
      </w:r>
      <w:r>
        <w:rPr>
          <w:rFonts w:ascii="Times New Roman" w:hAnsi="Times New Roman"/>
          <w:b/>
          <w:bCs/>
        </w:rPr>
        <w:t>opoziční, špatně přizpůsobení, nezralí</w:t>
      </w:r>
      <w:r>
        <w:rPr>
          <w:rFonts w:ascii="Times New Roman" w:hAnsi="Times New Roman"/>
        </w:rPr>
        <w:t xml:space="preserve">. U takových chlapců je často doporučován </w:t>
      </w:r>
      <w:r w:rsidR="00487AC3">
        <w:rPr>
          <w:rFonts w:ascii="Times New Roman" w:hAnsi="Times New Roman"/>
        </w:rPr>
        <w:t>odklad školní docházky</w:t>
      </w:r>
      <w:r>
        <w:rPr>
          <w:rFonts w:ascii="Times New Roman" w:hAnsi="Times New Roman"/>
        </w:rPr>
        <w:t xml:space="preserve"> z důvodu sociální nezralosti, čímž se však pouze zvyšuje rozdíl v úrovni rozumového vývoje mezi ním a jeho věkovými vrstevníky, zůstane-li v MŠ. Řešením je pokusit se najít mu skutečné </w:t>
      </w:r>
      <w:r>
        <w:rPr>
          <w:rFonts w:ascii="Times New Roman" w:hAnsi="Times New Roman"/>
          <w:b/>
          <w:bCs/>
        </w:rPr>
        <w:t>intelektové vrstevníky</w:t>
      </w:r>
      <w:r>
        <w:rPr>
          <w:rFonts w:ascii="Times New Roman" w:hAnsi="Times New Roman"/>
        </w:rPr>
        <w:t xml:space="preserve">, tj. společnost dětí, které jsou také intelektově na jeho úrovni. To je možné např. ve smíšených třídách v MŠ, které jsou vhodné především u mladších dětí. U starších je vhodné ve spolupráci s odborníky zvážit možnost předčasného nástupu do školy, ovšem za předpokladu, že škola umožňuje individuální integraci a specifický přístup. Většina odborníků se shoduje, </w:t>
      </w:r>
      <w:r>
        <w:rPr>
          <w:rFonts w:ascii="Times New Roman" w:hAnsi="Times New Roman"/>
          <w:b/>
          <w:bCs/>
        </w:rPr>
        <w:t>že není-li důvodem výrazná nezralost v oblasti sociální, pracovní či fyziologické</w:t>
      </w:r>
      <w:r>
        <w:rPr>
          <w:rFonts w:ascii="Times New Roman" w:hAnsi="Times New Roman"/>
        </w:rPr>
        <w:t xml:space="preserve"> /zdravotní oslabení/, </w:t>
      </w:r>
      <w:r>
        <w:rPr>
          <w:rFonts w:ascii="Times New Roman" w:hAnsi="Times New Roman"/>
          <w:b/>
          <w:bCs/>
        </w:rPr>
        <w:t xml:space="preserve">není </w:t>
      </w:r>
      <w:r w:rsidR="00487AC3">
        <w:rPr>
          <w:rFonts w:ascii="Times New Roman" w:hAnsi="Times New Roman"/>
          <w:b/>
          <w:bCs/>
        </w:rPr>
        <w:t>odklad školní docházky</w:t>
      </w:r>
      <w:r>
        <w:rPr>
          <w:rFonts w:ascii="Times New Roman" w:hAnsi="Times New Roman"/>
          <w:b/>
          <w:bCs/>
        </w:rPr>
        <w:t xml:space="preserve"> u těchto dětí doporučován</w:t>
      </w:r>
      <w:r>
        <w:rPr>
          <w:rFonts w:ascii="Times New Roman" w:hAnsi="Times New Roman"/>
        </w:rPr>
        <w:t xml:space="preserve">. </w:t>
      </w:r>
      <w:r>
        <w:rPr>
          <w:rFonts w:ascii="Times New Roman" w:hAnsi="Times New Roman"/>
          <w:b/>
          <w:bCs/>
        </w:rPr>
        <w:t>Při předčasném nástupu je však vždy třeba velmi pečlivě zvažovat možný socio-emoční dopad na vývoj dítěte, který by měl být vždy na prvním místě.</w:t>
      </w:r>
    </w:p>
    <w:p w:rsidR="00BC05B7" w:rsidRDefault="00BC05B7" w:rsidP="00B70F71">
      <w:pPr>
        <w:jc w:val="both"/>
        <w:rPr>
          <w:rFonts w:ascii="Times New Roman" w:hAnsi="Times New Roman"/>
          <w:b/>
          <w:bCs/>
        </w:rPr>
      </w:pPr>
    </w:p>
    <w:p w:rsidR="00BC05B7" w:rsidRPr="00D3359F" w:rsidRDefault="00BC05B7" w:rsidP="00B70F71">
      <w:pPr>
        <w:jc w:val="both"/>
        <w:rPr>
          <w:rFonts w:ascii="Times New Roman" w:hAnsi="Times New Roman"/>
          <w:b/>
          <w:bCs/>
          <w:color w:val="000000"/>
          <w:sz w:val="28"/>
          <w:szCs w:val="28"/>
        </w:rPr>
      </w:pPr>
      <w:r w:rsidRPr="00D3359F">
        <w:rPr>
          <w:rFonts w:ascii="Times New Roman" w:hAnsi="Times New Roman"/>
          <w:b/>
          <w:bCs/>
          <w:sz w:val="28"/>
          <w:szCs w:val="28"/>
          <w:u w:val="single"/>
        </w:rPr>
        <w:t>Závěrem</w:t>
      </w:r>
      <w:r w:rsidRPr="00D3359F">
        <w:rPr>
          <w:rFonts w:ascii="Times New Roman" w:hAnsi="Times New Roman"/>
          <w:b/>
          <w:bCs/>
          <w:sz w:val="28"/>
          <w:szCs w:val="28"/>
        </w:rPr>
        <w:t>:</w:t>
      </w:r>
    </w:p>
    <w:p w:rsidR="00BC05B7" w:rsidRDefault="00BC05B7" w:rsidP="00B70F71">
      <w:pPr>
        <w:pStyle w:val="Normlnweb"/>
        <w:jc w:val="both"/>
        <w:rPr>
          <w:szCs w:val="20"/>
        </w:rPr>
      </w:pPr>
      <w:r>
        <w:rPr>
          <w:szCs w:val="20"/>
        </w:rPr>
        <w:t xml:space="preserve">Nadané děti potřebují silné a zodpovědné rodiče. K tomu, aby se rodiče dokázali získat dostatečný nadhled, oporu a mohli sdílet své zkušenosti s výchovou a vedením svého „nestandardního dítěte“ slouží </w:t>
      </w:r>
      <w:r>
        <w:rPr>
          <w:b/>
          <w:bCs/>
          <w:szCs w:val="20"/>
        </w:rPr>
        <w:t>síť rodičovských skupin či klubů</w:t>
      </w:r>
      <w:r>
        <w:rPr>
          <w:szCs w:val="20"/>
        </w:rPr>
        <w:t xml:space="preserve">, které většinou fungují při pedagogicko-psychologických poradnách – u nás aktuálně při PPP </w:t>
      </w:r>
      <w:r w:rsidR="00487AC3">
        <w:rPr>
          <w:szCs w:val="20"/>
        </w:rPr>
        <w:t xml:space="preserve">KHK na pracovišti </w:t>
      </w:r>
      <w:r>
        <w:rPr>
          <w:szCs w:val="20"/>
        </w:rPr>
        <w:t>Hradec Králové. </w:t>
      </w:r>
    </w:p>
    <w:p w:rsidR="00BC05B7" w:rsidRPr="00AE7FF7" w:rsidRDefault="00BC05B7" w:rsidP="00B70F71">
      <w:pPr>
        <w:pStyle w:val="Normlnweb"/>
        <w:jc w:val="both"/>
        <w:rPr>
          <w:szCs w:val="20"/>
        </w:rPr>
      </w:pPr>
      <w:r w:rsidRPr="00AE7FF7">
        <w:rPr>
          <w:szCs w:val="20"/>
        </w:rPr>
        <w:t xml:space="preserve">Pro rodiče dětí se speciálními potřebami je také nezbytné </w:t>
      </w:r>
      <w:r w:rsidRPr="00AE7FF7">
        <w:rPr>
          <w:bCs/>
          <w:szCs w:val="20"/>
        </w:rPr>
        <w:t>scházet se s učiteli/učitelkami svých dětí</w:t>
      </w:r>
      <w:r w:rsidRPr="00AE7FF7">
        <w:rPr>
          <w:szCs w:val="20"/>
        </w:rPr>
        <w:t xml:space="preserve"> a to pokud možno již v MŠ. Mohou spolu lépe řešit možnosti jejich dalšího rozvoje, případně možnosti další školní výuky či její úpravy tak, aby jejich dítěti co nejvíce vyhovovala. Učitelé/učitelky v MŠ by </w:t>
      </w:r>
      <w:r w:rsidRPr="00AE7FF7">
        <w:rPr>
          <w:szCs w:val="20"/>
        </w:rPr>
        <w:lastRenderedPageBreak/>
        <w:t xml:space="preserve">měly být kompetentní pomoci rodičům v rozhodování ohledně </w:t>
      </w:r>
      <w:r w:rsidRPr="00AE7FF7">
        <w:rPr>
          <w:bCs/>
          <w:szCs w:val="20"/>
        </w:rPr>
        <w:t>nástupu do školy</w:t>
      </w:r>
      <w:r w:rsidRPr="00AE7FF7">
        <w:rPr>
          <w:szCs w:val="20"/>
        </w:rPr>
        <w:t xml:space="preserve"> – informovat je o možnostech </w:t>
      </w:r>
      <w:r w:rsidRPr="00AE7FF7">
        <w:rPr>
          <w:bCs/>
          <w:szCs w:val="20"/>
        </w:rPr>
        <w:t>předčasného nástupu</w:t>
      </w:r>
      <w:r w:rsidRPr="00AE7FF7">
        <w:rPr>
          <w:szCs w:val="20"/>
        </w:rPr>
        <w:t xml:space="preserve">, ale i případného </w:t>
      </w:r>
      <w:r w:rsidRPr="00AE7FF7">
        <w:rPr>
          <w:bCs/>
          <w:szCs w:val="20"/>
        </w:rPr>
        <w:t>odkladu školní docházky</w:t>
      </w:r>
      <w:r w:rsidRPr="00AE7FF7">
        <w:rPr>
          <w:szCs w:val="20"/>
        </w:rPr>
        <w:t xml:space="preserve">, pokud se dítě i přes svůj akcelerovaný vývoj rozumový nejeví jako dostatečně zralé pro nástup do školy po stránce socio-emoční či pracovní. V tomto ohledu je samozřejmě na místě spolupracovat i s příslušným poradenským zařízením </w:t>
      </w:r>
      <w:r w:rsidR="00AE7FF7">
        <w:rPr>
          <w:szCs w:val="20"/>
        </w:rPr>
        <w:t>(</w:t>
      </w:r>
      <w:r w:rsidRPr="00AE7FF7">
        <w:rPr>
          <w:szCs w:val="20"/>
        </w:rPr>
        <w:t>PPP, případně SPC či jiní odborníci – např. pediatr, dětský psychiatr, jedná-li se o „dvojí diagnosu“ – např. nadané dítě s ADHD či poruchami autistického spektra</w:t>
      </w:r>
      <w:r w:rsidR="00AE7FF7">
        <w:rPr>
          <w:szCs w:val="20"/>
        </w:rPr>
        <w:t>)</w:t>
      </w:r>
      <w:r w:rsidRPr="00AE7FF7">
        <w:rPr>
          <w:szCs w:val="20"/>
        </w:rPr>
        <w:t xml:space="preserve">. </w:t>
      </w:r>
    </w:p>
    <w:p w:rsidR="00BC05B7" w:rsidRDefault="00BC05B7" w:rsidP="00B70F71">
      <w:pPr>
        <w:pStyle w:val="Normlnweb"/>
        <w:jc w:val="both"/>
        <w:rPr>
          <w:szCs w:val="20"/>
        </w:rPr>
      </w:pPr>
      <w:r>
        <w:rPr>
          <w:szCs w:val="20"/>
        </w:rPr>
        <w:t xml:space="preserve">Když rodiče a učitele pracují společně, mohou vzniknout vhodné programy a případné problémy mohou být podchyceny včas. Někdy i rodiče </w:t>
      </w:r>
      <w:r w:rsidRPr="00AE7FF7">
        <w:rPr>
          <w:szCs w:val="20"/>
        </w:rPr>
        <w:t xml:space="preserve">mohou </w:t>
      </w:r>
      <w:r w:rsidRPr="00AE7FF7">
        <w:rPr>
          <w:bCs/>
          <w:szCs w:val="20"/>
        </w:rPr>
        <w:t>asistovat</w:t>
      </w:r>
      <w:r>
        <w:rPr>
          <w:szCs w:val="20"/>
        </w:rPr>
        <w:t xml:space="preserve"> – navštívit výuku, zařídit exkursi na svém pracovišti, pomáhat učitelům např. s přípravou některých výukových materiálů, budováním školní knihovny doporučením vhodné literatury či výukových programů, s</w:t>
      </w:r>
      <w:r w:rsidR="00F37DB1">
        <w:rPr>
          <w:szCs w:val="20"/>
        </w:rPr>
        <w:t>e kterými mají dobré zkušenosti</w:t>
      </w:r>
      <w:r>
        <w:rPr>
          <w:szCs w:val="20"/>
        </w:rPr>
        <w:t xml:space="preserve">, pomoci zorganizovat krátké vstupy do výuky v malých skupinkách apod. Efektivní rodiče zůstávají zapojeni do vzdělávání svých dětí i po jejich vstupu do školy a také se neustále informují všeobecně o možnostech péče o nadané děti (Silvermanová, 1992). </w:t>
      </w:r>
    </w:p>
    <w:p w:rsidR="00D3359F" w:rsidRDefault="00D3359F" w:rsidP="00B70F71">
      <w:pPr>
        <w:pStyle w:val="Normlnweb"/>
        <w:jc w:val="both"/>
        <w:rPr>
          <w:szCs w:val="20"/>
        </w:rPr>
      </w:pPr>
    </w:p>
    <w:p w:rsidR="00BC05B7" w:rsidRPr="00D3359F" w:rsidRDefault="00BC05B7" w:rsidP="00B70F71">
      <w:pPr>
        <w:pStyle w:val="Normlnweb"/>
        <w:jc w:val="both"/>
        <w:rPr>
          <w:rStyle w:val="Siln"/>
          <w:bCs/>
          <w:color w:val="000000"/>
          <w:sz w:val="28"/>
          <w:szCs w:val="20"/>
          <w:u w:val="single"/>
        </w:rPr>
      </w:pPr>
      <w:r w:rsidRPr="00D3359F">
        <w:rPr>
          <w:rStyle w:val="Siln"/>
          <w:bCs/>
          <w:color w:val="000000"/>
          <w:sz w:val="28"/>
          <w:szCs w:val="20"/>
          <w:u w:val="single"/>
        </w:rPr>
        <w:t xml:space="preserve">Vhodné aktivity pro nadané předškoláky </w:t>
      </w:r>
    </w:p>
    <w:p w:rsidR="00BC05B7" w:rsidRDefault="00BC05B7" w:rsidP="00B70F71">
      <w:pPr>
        <w:rPr>
          <w:rStyle w:val="Siln"/>
          <w:b w:val="0"/>
          <w:color w:val="000000"/>
          <w:szCs w:val="20"/>
        </w:rPr>
      </w:pPr>
      <w:r>
        <w:rPr>
          <w:rStyle w:val="Siln"/>
          <w:b w:val="0"/>
          <w:color w:val="000000"/>
          <w:szCs w:val="20"/>
        </w:rPr>
        <w:t>/zdroj:</w:t>
      </w:r>
      <w:r>
        <w:rPr>
          <w:rStyle w:val="Siln"/>
          <w:bCs/>
          <w:color w:val="000000"/>
          <w:szCs w:val="20"/>
        </w:rPr>
        <w:t xml:space="preserve"> </w:t>
      </w:r>
      <w:hyperlink r:id="rId25" w:history="1">
        <w:r>
          <w:rPr>
            <w:rStyle w:val="Hypertextovodkaz"/>
            <w:szCs w:val="20"/>
          </w:rPr>
          <w:t>www.centrumnadani.cz</w:t>
        </w:r>
      </w:hyperlink>
      <w:r>
        <w:rPr>
          <w:rStyle w:val="Siln"/>
          <w:b w:val="0"/>
          <w:color w:val="000000"/>
          <w:szCs w:val="20"/>
        </w:rPr>
        <w:t xml:space="preserve"> , </w:t>
      </w:r>
      <w:hyperlink r:id="rId26" w:history="1">
        <w:r>
          <w:rPr>
            <w:rStyle w:val="Hypertextovodkaz"/>
            <w:szCs w:val="20"/>
          </w:rPr>
          <w:t>www.nadanedite.cz</w:t>
        </w:r>
      </w:hyperlink>
      <w:r>
        <w:rPr>
          <w:rStyle w:val="Siln"/>
          <w:b w:val="0"/>
          <w:color w:val="000000"/>
          <w:szCs w:val="20"/>
        </w:rPr>
        <w:t>/</w:t>
      </w:r>
    </w:p>
    <w:p w:rsidR="00BC05B7" w:rsidRDefault="00BC05B7" w:rsidP="00B70F71">
      <w:pPr>
        <w:jc w:val="both"/>
        <w:rPr>
          <w:rFonts w:ascii="Times New Roman" w:hAnsi="Times New Roman"/>
        </w:rPr>
      </w:pPr>
      <w:r>
        <w:rPr>
          <w:rFonts w:ascii="Times New Roman" w:hAnsi="Times New Roman"/>
        </w:rPr>
        <w:t xml:space="preserve">Rodiče nadaných chlapců a děvčat by pro ně měli vyhledávat nejrůznější specifické hračky, které jejich děti zabaví a dále pomohou nadání rozvíjet. Nadané děti většinou už od nejútlejšího věku </w:t>
      </w:r>
      <w:r>
        <w:rPr>
          <w:rFonts w:ascii="Times New Roman" w:hAnsi="Times New Roman"/>
          <w:b/>
          <w:bCs/>
        </w:rPr>
        <w:t>milují knížky, písmenka a čísla</w:t>
      </w:r>
      <w:r>
        <w:rPr>
          <w:rFonts w:ascii="Times New Roman" w:hAnsi="Times New Roman"/>
        </w:rPr>
        <w:t xml:space="preserve">. </w:t>
      </w:r>
    </w:p>
    <w:p w:rsidR="00BC05B7" w:rsidRDefault="00BC05B7" w:rsidP="00B70F71">
      <w:pPr>
        <w:numPr>
          <w:ilvl w:val="0"/>
          <w:numId w:val="11"/>
        </w:numPr>
        <w:spacing w:after="200" w:line="276" w:lineRule="auto"/>
        <w:jc w:val="both"/>
        <w:rPr>
          <w:rFonts w:ascii="Times New Roman" w:hAnsi="Times New Roman"/>
          <w:b/>
          <w:bCs/>
          <w:szCs w:val="18"/>
        </w:rPr>
      </w:pPr>
      <w:r>
        <w:rPr>
          <w:rFonts w:ascii="Times New Roman" w:hAnsi="Times New Roman"/>
        </w:rPr>
        <w:t xml:space="preserve">Těm </w:t>
      </w:r>
      <w:r>
        <w:rPr>
          <w:rFonts w:ascii="Times New Roman" w:hAnsi="Times New Roman"/>
          <w:b/>
          <w:bCs/>
        </w:rPr>
        <w:t>nejmenším</w:t>
      </w:r>
      <w:r>
        <w:rPr>
          <w:rFonts w:ascii="Times New Roman" w:hAnsi="Times New Roman"/>
        </w:rPr>
        <w:t xml:space="preserve"> je možné pořídit měkké </w:t>
      </w:r>
      <w:r>
        <w:rPr>
          <w:rFonts w:ascii="Times New Roman" w:hAnsi="Times New Roman"/>
          <w:b/>
          <w:bCs/>
        </w:rPr>
        <w:t>pěnové skládanky s čísly a písmenky, leporela</w:t>
      </w:r>
      <w:r>
        <w:rPr>
          <w:rFonts w:ascii="Times New Roman" w:hAnsi="Times New Roman"/>
        </w:rPr>
        <w:t xml:space="preserve"> s dětskou abecedou či čísly apod., </w:t>
      </w:r>
      <w:r>
        <w:rPr>
          <w:rFonts w:ascii="Times New Roman" w:hAnsi="Times New Roman"/>
          <w:b/>
          <w:bCs/>
        </w:rPr>
        <w:t>skládanky, kostky, puzzle</w:t>
      </w:r>
    </w:p>
    <w:p w:rsidR="00BC05B7" w:rsidRDefault="00BC05B7" w:rsidP="00B70F71">
      <w:pPr>
        <w:numPr>
          <w:ilvl w:val="0"/>
          <w:numId w:val="11"/>
        </w:numPr>
        <w:spacing w:after="200" w:line="276" w:lineRule="auto"/>
        <w:jc w:val="both"/>
        <w:rPr>
          <w:rFonts w:ascii="Times New Roman" w:hAnsi="Times New Roman"/>
          <w:szCs w:val="18"/>
        </w:rPr>
      </w:pPr>
      <w:r>
        <w:rPr>
          <w:rFonts w:ascii="Times New Roman" w:hAnsi="Times New Roman"/>
          <w:b/>
          <w:bCs/>
        </w:rPr>
        <w:t>Větším</w:t>
      </w:r>
      <w:r>
        <w:rPr>
          <w:rFonts w:ascii="Times New Roman" w:hAnsi="Times New Roman"/>
        </w:rPr>
        <w:t xml:space="preserve"> </w:t>
      </w:r>
      <w:r w:rsidR="00B77E12">
        <w:rPr>
          <w:rFonts w:ascii="Times New Roman" w:hAnsi="Times New Roman"/>
        </w:rPr>
        <w:t xml:space="preserve">dětem </w:t>
      </w:r>
      <w:r>
        <w:rPr>
          <w:rFonts w:ascii="Times New Roman" w:hAnsi="Times New Roman"/>
        </w:rPr>
        <w:t xml:space="preserve">různé </w:t>
      </w:r>
      <w:r>
        <w:rPr>
          <w:rFonts w:ascii="Times New Roman" w:hAnsi="Times New Roman"/>
          <w:b/>
          <w:bCs/>
        </w:rPr>
        <w:t>knížky s obrázky</w:t>
      </w:r>
      <w:r>
        <w:rPr>
          <w:rFonts w:ascii="Times New Roman" w:hAnsi="Times New Roman"/>
        </w:rPr>
        <w:t xml:space="preserve">, </w:t>
      </w:r>
      <w:r>
        <w:rPr>
          <w:rFonts w:ascii="Times New Roman" w:hAnsi="Times New Roman"/>
          <w:b/>
          <w:bCs/>
        </w:rPr>
        <w:t>dětské encyklopedie</w:t>
      </w:r>
      <w:r>
        <w:rPr>
          <w:rFonts w:ascii="Times New Roman" w:hAnsi="Times New Roman"/>
        </w:rPr>
        <w:t xml:space="preserve"> podle zájmu dítěte – je třeba být připraveni na to, že dítěti nebude stačit si knihu jen prohlížet, ale bude po rodičích/učitelích/učitelkách vyžadovat, aby neúnavně odpovídali na jejich dotazy. V hledání odpovědí na zvídavé otázky pomohou rodičům a posléze i větším dětem různé encyklopedie zvířat, rostlin, brouků, dějin, pravěku, vesmíru, </w:t>
      </w:r>
      <w:r>
        <w:rPr>
          <w:rFonts w:ascii="Times New Roman" w:hAnsi="Times New Roman"/>
          <w:b/>
          <w:bCs/>
        </w:rPr>
        <w:t>knihy o počítání, o tom, jak se co dělá</w:t>
      </w:r>
      <w:r>
        <w:rPr>
          <w:rFonts w:ascii="Times New Roman" w:hAnsi="Times New Roman"/>
        </w:rPr>
        <w:t xml:space="preserve">, o technice, o autech, </w:t>
      </w:r>
      <w:r>
        <w:rPr>
          <w:rFonts w:ascii="Times New Roman" w:hAnsi="Times New Roman"/>
          <w:b/>
          <w:bCs/>
        </w:rPr>
        <w:t>o různých vědeckých objevech</w:t>
      </w:r>
      <w:r>
        <w:rPr>
          <w:rFonts w:ascii="Times New Roman" w:hAnsi="Times New Roman"/>
        </w:rPr>
        <w:t xml:space="preserve">, dále zeměpisné, přírodovědné a historické </w:t>
      </w:r>
      <w:r>
        <w:rPr>
          <w:rFonts w:ascii="Times New Roman" w:hAnsi="Times New Roman"/>
          <w:b/>
          <w:bCs/>
        </w:rPr>
        <w:t>atlasy</w:t>
      </w:r>
      <w:r>
        <w:rPr>
          <w:rFonts w:ascii="Times New Roman" w:hAnsi="Times New Roman"/>
        </w:rPr>
        <w:t xml:space="preserve"> a mnoho dalších různých publikací. Knížky ukojí jejich hlad po nových informacích.</w:t>
      </w:r>
    </w:p>
    <w:p w:rsidR="00BC05B7" w:rsidRDefault="00BC05B7" w:rsidP="00B70F71">
      <w:pPr>
        <w:numPr>
          <w:ilvl w:val="0"/>
          <w:numId w:val="11"/>
        </w:numPr>
        <w:spacing w:after="200" w:line="276" w:lineRule="auto"/>
        <w:jc w:val="both"/>
        <w:rPr>
          <w:rFonts w:ascii="Times New Roman" w:hAnsi="Times New Roman"/>
          <w:szCs w:val="18"/>
        </w:rPr>
      </w:pPr>
      <w:r>
        <w:rPr>
          <w:rFonts w:ascii="Times New Roman" w:hAnsi="Times New Roman"/>
          <w:color w:val="000000"/>
          <w:szCs w:val="20"/>
        </w:rPr>
        <w:t xml:space="preserve">Velice se osvědčily mechanické hlavolamy slavného vynálezce a sběratele hlavolamů </w:t>
      </w:r>
      <w:r>
        <w:rPr>
          <w:rFonts w:ascii="Times New Roman" w:hAnsi="Times New Roman"/>
          <w:i/>
          <w:iCs/>
          <w:color w:val="000000"/>
          <w:szCs w:val="20"/>
        </w:rPr>
        <w:t xml:space="preserve">Noba Yoshigahary </w:t>
      </w:r>
      <w:r>
        <w:rPr>
          <w:rFonts w:ascii="Times New Roman" w:hAnsi="Times New Roman"/>
          <w:color w:val="000000"/>
          <w:szCs w:val="20"/>
        </w:rPr>
        <w:t>(napsal na toto téma na 70 knih) - u nás je v prodeji jeho "</w:t>
      </w:r>
      <w:r>
        <w:rPr>
          <w:rStyle w:val="Siln"/>
          <w:bCs/>
          <w:color w:val="000000"/>
          <w:szCs w:val="20"/>
        </w:rPr>
        <w:t>Bláznivá křižovatka</w:t>
      </w:r>
      <w:r>
        <w:rPr>
          <w:rFonts w:ascii="Times New Roman" w:hAnsi="Times New Roman"/>
          <w:color w:val="000000"/>
          <w:szCs w:val="20"/>
        </w:rPr>
        <w:t xml:space="preserve">" - vlastně čtvercová síť s různě rozmístněnými autíčky, které je třeba přesunout tak, aby bylo možno vyjet s autíčkem červeným. Ke hře je 40 karet s různými situacemi. </w:t>
      </w:r>
    </w:p>
    <w:p w:rsidR="00BC05B7" w:rsidRDefault="00BC05B7" w:rsidP="00B70F71">
      <w:pPr>
        <w:numPr>
          <w:ilvl w:val="0"/>
          <w:numId w:val="11"/>
        </w:numPr>
        <w:spacing w:after="200" w:line="276" w:lineRule="auto"/>
        <w:jc w:val="both"/>
        <w:rPr>
          <w:rFonts w:ascii="Times New Roman" w:hAnsi="Times New Roman"/>
          <w:szCs w:val="18"/>
        </w:rPr>
      </w:pPr>
      <w:r>
        <w:rPr>
          <w:rFonts w:ascii="Times New Roman" w:hAnsi="Times New Roman"/>
          <w:color w:val="000000"/>
          <w:szCs w:val="20"/>
        </w:rPr>
        <w:t xml:space="preserve">Od stejného autora existují hry: </w:t>
      </w:r>
      <w:r>
        <w:rPr>
          <w:rStyle w:val="Siln"/>
          <w:bCs/>
          <w:color w:val="000000"/>
          <w:szCs w:val="20"/>
        </w:rPr>
        <w:t>Shape by Shape</w:t>
      </w:r>
      <w:r>
        <w:rPr>
          <w:rFonts w:ascii="Times New Roman" w:hAnsi="Times New Roman"/>
          <w:color w:val="000000"/>
          <w:szCs w:val="20"/>
        </w:rPr>
        <w:t xml:space="preserve"> (geometrické útvary se skládají do obrazců inspirovaných origami - ke hře je 60 karet), Brick by Brick (z různě pospojovaných cihliček se skládají různé tvary - celkem 60) a Block by Block. N. Yoshigahara se nespokojil s </w:t>
      </w:r>
      <w:r>
        <w:rPr>
          <w:rFonts w:ascii="Times New Roman" w:hAnsi="Times New Roman"/>
          <w:color w:val="000000"/>
          <w:szCs w:val="20"/>
        </w:rPr>
        <w:lastRenderedPageBreak/>
        <w:t xml:space="preserve">jednoduchou krychlí, ale vymyslel 60 různých tvarů (židle, Tyrannosaurus, schody), se kterými má co dělat i dospělý, než se mu podaří je sestavit. </w:t>
      </w:r>
    </w:p>
    <w:p w:rsidR="00BC05B7" w:rsidRDefault="00BC05B7" w:rsidP="00B70F71">
      <w:pPr>
        <w:numPr>
          <w:ilvl w:val="0"/>
          <w:numId w:val="11"/>
        </w:numPr>
        <w:spacing w:after="200" w:line="276" w:lineRule="auto"/>
        <w:jc w:val="both"/>
        <w:rPr>
          <w:rFonts w:ascii="Times New Roman" w:hAnsi="Times New Roman"/>
          <w:szCs w:val="18"/>
        </w:rPr>
      </w:pPr>
      <w:r>
        <w:rPr>
          <w:rFonts w:ascii="Times New Roman" w:hAnsi="Times New Roman"/>
          <w:color w:val="000000"/>
          <w:szCs w:val="20"/>
        </w:rPr>
        <w:t>Dále je u nás dostupná hra "</w:t>
      </w:r>
      <w:r>
        <w:rPr>
          <w:rFonts w:ascii="Times New Roman" w:hAnsi="Times New Roman"/>
          <w:b/>
          <w:bCs/>
          <w:color w:val="000000"/>
          <w:szCs w:val="20"/>
        </w:rPr>
        <w:t>Přechod přes potok</w:t>
      </w:r>
      <w:r>
        <w:rPr>
          <w:rFonts w:ascii="Times New Roman" w:hAnsi="Times New Roman"/>
          <w:color w:val="000000"/>
          <w:szCs w:val="20"/>
        </w:rPr>
        <w:t>" - z jednoho břehu potoka máte pomocí různě dlouhých klád udělat cestu na druhý břeh (40 karet s různým postavením pařezů, kterých je potřeba k upevnění klád).</w:t>
      </w:r>
    </w:p>
    <w:p w:rsidR="00BC05B7" w:rsidRDefault="00BC05B7" w:rsidP="00B70F71">
      <w:pPr>
        <w:numPr>
          <w:ilvl w:val="0"/>
          <w:numId w:val="11"/>
        </w:numPr>
        <w:spacing w:after="200" w:line="276" w:lineRule="auto"/>
        <w:jc w:val="both"/>
        <w:rPr>
          <w:rFonts w:ascii="Times New Roman" w:hAnsi="Times New Roman"/>
          <w:szCs w:val="18"/>
        </w:rPr>
      </w:pPr>
      <w:r>
        <w:rPr>
          <w:rFonts w:ascii="Times New Roman" w:hAnsi="Times New Roman"/>
          <w:color w:val="000000"/>
          <w:szCs w:val="20"/>
        </w:rPr>
        <w:t xml:space="preserve">Hra </w:t>
      </w:r>
      <w:r>
        <w:rPr>
          <w:rStyle w:val="Siln"/>
          <w:bCs/>
          <w:color w:val="000000"/>
          <w:szCs w:val="20"/>
        </w:rPr>
        <w:t>LOGIX</w:t>
      </w:r>
      <w:r>
        <w:rPr>
          <w:rFonts w:ascii="Times New Roman" w:hAnsi="Times New Roman"/>
          <w:color w:val="000000"/>
          <w:szCs w:val="20"/>
        </w:rPr>
        <w:t xml:space="preserve">, která bohužel není k dostání u nás, ale v Kanadě je také velmi zajímavým rozvojovým materiálem. Cílem hry je ze zadání logicky vyvodit umístění 9 geometrických obrazců v síti. Zadání je typu: červený čtverec nesmí být vedle žlutého trojúhelníku, žádný kruh nesmí být nad žádným čtvercem, žádný tvar modré barvy nesmí být nad žlutým čtvercem apod. </w:t>
      </w:r>
    </w:p>
    <w:p w:rsidR="00BC05B7" w:rsidRDefault="00BC05B7" w:rsidP="00B70F71">
      <w:pPr>
        <w:numPr>
          <w:ilvl w:val="0"/>
          <w:numId w:val="11"/>
        </w:numPr>
        <w:spacing w:after="200" w:line="276" w:lineRule="auto"/>
        <w:jc w:val="both"/>
        <w:rPr>
          <w:rFonts w:ascii="Times New Roman" w:hAnsi="Times New Roman"/>
          <w:szCs w:val="18"/>
        </w:rPr>
      </w:pPr>
      <w:r>
        <w:rPr>
          <w:rStyle w:val="Siln"/>
          <w:bCs/>
          <w:color w:val="000000"/>
          <w:szCs w:val="20"/>
        </w:rPr>
        <w:t>Tantrix</w:t>
      </w:r>
      <w:r>
        <w:rPr>
          <w:rFonts w:ascii="Times New Roman" w:hAnsi="Times New Roman"/>
          <w:color w:val="000000"/>
          <w:szCs w:val="20"/>
        </w:rPr>
        <w:t xml:space="preserve"> - „nekonečný" hlavolam, kde se musí přidávat stále nové a nové kusy tak, aby všechny na sebe navazovaly. Na rozdíl od hlavolamů, které se jen rozloží a složí, jsou tyto dostatečně složité a inspirativní (pro prostorovou představivost, logiku apod.), že se dají použít i vícekrát</w:t>
      </w:r>
      <w:r w:rsidR="006E57FF">
        <w:rPr>
          <w:rFonts w:ascii="Times New Roman" w:hAnsi="Times New Roman"/>
          <w:color w:val="000000"/>
          <w:szCs w:val="20"/>
        </w:rPr>
        <w:t>.</w:t>
      </w:r>
      <w:r>
        <w:rPr>
          <w:rFonts w:ascii="Times New Roman" w:hAnsi="Times New Roman"/>
          <w:color w:val="000000"/>
          <w:szCs w:val="20"/>
        </w:rPr>
        <w:t xml:space="preserve"> </w:t>
      </w:r>
    </w:p>
    <w:p w:rsidR="00BC05B7" w:rsidRDefault="00BC05B7" w:rsidP="00B70F71">
      <w:pPr>
        <w:numPr>
          <w:ilvl w:val="0"/>
          <w:numId w:val="11"/>
        </w:numPr>
        <w:spacing w:after="200" w:line="276" w:lineRule="auto"/>
        <w:jc w:val="both"/>
        <w:rPr>
          <w:rFonts w:ascii="Times New Roman" w:hAnsi="Times New Roman"/>
          <w:szCs w:val="18"/>
        </w:rPr>
      </w:pPr>
      <w:r>
        <w:rPr>
          <w:rFonts w:ascii="Times New Roman" w:hAnsi="Times New Roman"/>
          <w:color w:val="000000"/>
          <w:szCs w:val="20"/>
        </w:rPr>
        <w:t xml:space="preserve">Pro již </w:t>
      </w:r>
      <w:r>
        <w:rPr>
          <w:rFonts w:ascii="Times New Roman" w:hAnsi="Times New Roman"/>
          <w:b/>
          <w:bCs/>
          <w:color w:val="000000"/>
          <w:szCs w:val="20"/>
        </w:rPr>
        <w:t>starší děti</w:t>
      </w:r>
      <w:r>
        <w:rPr>
          <w:rFonts w:ascii="Times New Roman" w:hAnsi="Times New Roman"/>
          <w:color w:val="000000"/>
          <w:szCs w:val="20"/>
        </w:rPr>
        <w:t xml:space="preserve"> (obvykle těsně před vstupem do školy nebo začínající školáky) již na našem trhu existuje spousta velice kvalitních </w:t>
      </w:r>
      <w:r>
        <w:rPr>
          <w:rFonts w:ascii="Times New Roman" w:hAnsi="Times New Roman"/>
          <w:b/>
          <w:bCs/>
          <w:color w:val="000000"/>
          <w:szCs w:val="20"/>
          <w:u w:val="single"/>
        </w:rPr>
        <w:t>deskových her</w:t>
      </w:r>
      <w:r>
        <w:rPr>
          <w:rFonts w:ascii="Times New Roman" w:hAnsi="Times New Roman"/>
          <w:color w:val="000000"/>
          <w:szCs w:val="20"/>
        </w:rPr>
        <w:t xml:space="preserve">, které rozvíjejí </w:t>
      </w:r>
    </w:p>
    <w:p w:rsidR="00BC05B7" w:rsidRDefault="00BC05B7" w:rsidP="00D3359F">
      <w:pPr>
        <w:numPr>
          <w:ilvl w:val="0"/>
          <w:numId w:val="23"/>
        </w:numPr>
        <w:tabs>
          <w:tab w:val="clear" w:pos="720"/>
          <w:tab w:val="num" w:pos="1843"/>
        </w:tabs>
        <w:spacing w:after="200" w:line="276" w:lineRule="auto"/>
        <w:ind w:left="1843" w:hanging="425"/>
        <w:jc w:val="both"/>
        <w:rPr>
          <w:rFonts w:ascii="Times New Roman" w:hAnsi="Times New Roman"/>
          <w:color w:val="000000"/>
          <w:szCs w:val="20"/>
        </w:rPr>
      </w:pPr>
      <w:r>
        <w:rPr>
          <w:rFonts w:ascii="Times New Roman" w:hAnsi="Times New Roman"/>
          <w:b/>
          <w:bCs/>
          <w:color w:val="000000"/>
          <w:szCs w:val="20"/>
        </w:rPr>
        <w:t>prostorovou představivost</w:t>
      </w:r>
      <w:r>
        <w:rPr>
          <w:rFonts w:ascii="Times New Roman" w:hAnsi="Times New Roman"/>
          <w:color w:val="000000"/>
          <w:szCs w:val="20"/>
        </w:rPr>
        <w:t xml:space="preserve"> - Jungle Speed, Digit, Puzzle, Cube 21 - na první pohled připomíná Rubikovu kostku, ale svou podstatou je mnohem složitější a umožňuje i vícesměrné pohyby</w:t>
      </w:r>
    </w:p>
    <w:p w:rsidR="00BC05B7" w:rsidRDefault="00BC05B7" w:rsidP="00D3359F">
      <w:pPr>
        <w:numPr>
          <w:ilvl w:val="0"/>
          <w:numId w:val="23"/>
        </w:numPr>
        <w:tabs>
          <w:tab w:val="clear" w:pos="720"/>
          <w:tab w:val="num" w:pos="1843"/>
        </w:tabs>
        <w:spacing w:after="200" w:line="276" w:lineRule="auto"/>
        <w:ind w:left="1843" w:hanging="425"/>
        <w:jc w:val="both"/>
        <w:rPr>
          <w:rFonts w:ascii="Times New Roman" w:hAnsi="Times New Roman"/>
          <w:szCs w:val="18"/>
        </w:rPr>
      </w:pPr>
      <w:r>
        <w:rPr>
          <w:rFonts w:ascii="Times New Roman" w:hAnsi="Times New Roman"/>
          <w:b/>
          <w:bCs/>
          <w:color w:val="000000"/>
          <w:szCs w:val="20"/>
        </w:rPr>
        <w:t>verbální schopnosti</w:t>
      </w:r>
      <w:r>
        <w:rPr>
          <w:rFonts w:ascii="Times New Roman" w:hAnsi="Times New Roman"/>
          <w:color w:val="000000"/>
          <w:szCs w:val="20"/>
        </w:rPr>
        <w:t xml:space="preserve"> – KrisKros – dětská verze, Scrabble, Slova, Křížovky</w:t>
      </w:r>
    </w:p>
    <w:p w:rsidR="00BC05B7" w:rsidRDefault="00BC05B7" w:rsidP="00D3359F">
      <w:pPr>
        <w:numPr>
          <w:ilvl w:val="0"/>
          <w:numId w:val="23"/>
        </w:numPr>
        <w:tabs>
          <w:tab w:val="clear" w:pos="720"/>
          <w:tab w:val="num" w:pos="1843"/>
        </w:tabs>
        <w:spacing w:after="200" w:line="276" w:lineRule="auto"/>
        <w:ind w:left="1843" w:hanging="425"/>
        <w:jc w:val="both"/>
        <w:rPr>
          <w:rFonts w:ascii="Times New Roman" w:hAnsi="Times New Roman"/>
          <w:szCs w:val="18"/>
        </w:rPr>
      </w:pPr>
      <w:r>
        <w:rPr>
          <w:rFonts w:ascii="Times New Roman" w:hAnsi="Times New Roman"/>
          <w:b/>
          <w:bCs/>
          <w:color w:val="000000"/>
          <w:szCs w:val="20"/>
        </w:rPr>
        <w:t>strategické a logické myšlení</w:t>
      </w:r>
      <w:r>
        <w:rPr>
          <w:rFonts w:ascii="Times New Roman" w:hAnsi="Times New Roman"/>
          <w:color w:val="000000"/>
          <w:szCs w:val="20"/>
        </w:rPr>
        <w:t xml:space="preserve"> - Osadníci z Katanu, Carcassone, Elfenland</w:t>
      </w:r>
    </w:p>
    <w:p w:rsidR="00BC05B7" w:rsidRDefault="00BC05B7" w:rsidP="00D3359F">
      <w:pPr>
        <w:numPr>
          <w:ilvl w:val="0"/>
          <w:numId w:val="23"/>
        </w:numPr>
        <w:tabs>
          <w:tab w:val="clear" w:pos="720"/>
          <w:tab w:val="num" w:pos="1843"/>
        </w:tabs>
        <w:spacing w:after="200" w:line="276" w:lineRule="auto"/>
        <w:ind w:left="1843" w:hanging="425"/>
        <w:jc w:val="both"/>
        <w:rPr>
          <w:rFonts w:ascii="Times New Roman" w:hAnsi="Times New Roman"/>
          <w:szCs w:val="18"/>
        </w:rPr>
      </w:pPr>
      <w:r>
        <w:rPr>
          <w:rFonts w:ascii="Times New Roman" w:hAnsi="Times New Roman"/>
          <w:b/>
          <w:bCs/>
          <w:color w:val="000000"/>
          <w:szCs w:val="20"/>
        </w:rPr>
        <w:t>postřeh</w:t>
      </w:r>
      <w:r>
        <w:rPr>
          <w:rFonts w:ascii="Times New Roman" w:hAnsi="Times New Roman"/>
          <w:color w:val="000000"/>
          <w:szCs w:val="20"/>
        </w:rPr>
        <w:t xml:space="preserve"> - např. Cink</w:t>
      </w:r>
    </w:p>
    <w:p w:rsidR="00BC05B7" w:rsidRDefault="00BC05B7" w:rsidP="00D3359F">
      <w:pPr>
        <w:numPr>
          <w:ilvl w:val="0"/>
          <w:numId w:val="23"/>
        </w:numPr>
        <w:tabs>
          <w:tab w:val="clear" w:pos="720"/>
          <w:tab w:val="num" w:pos="1843"/>
        </w:tabs>
        <w:spacing w:after="200" w:line="276" w:lineRule="auto"/>
        <w:ind w:left="1843" w:hanging="425"/>
        <w:jc w:val="both"/>
        <w:rPr>
          <w:rFonts w:ascii="Times New Roman" w:hAnsi="Times New Roman"/>
          <w:szCs w:val="18"/>
        </w:rPr>
      </w:pPr>
      <w:r>
        <w:rPr>
          <w:rFonts w:ascii="Times New Roman" w:hAnsi="Times New Roman"/>
          <w:b/>
          <w:bCs/>
          <w:color w:val="000000"/>
          <w:szCs w:val="20"/>
        </w:rPr>
        <w:t>paměť</w:t>
      </w:r>
      <w:r>
        <w:rPr>
          <w:rFonts w:ascii="Times New Roman" w:hAnsi="Times New Roman"/>
          <w:color w:val="000000"/>
          <w:szCs w:val="20"/>
        </w:rPr>
        <w:t xml:space="preserve"> - zde jsou samozřejmě využitelná jakákoliv pexesa nebo i složitější hry založené na tomto principu (Ramsesse II., Měděný kotlík). </w:t>
      </w:r>
    </w:p>
    <w:p w:rsidR="00A67666" w:rsidRDefault="00A67666" w:rsidP="00B70F71">
      <w:pPr>
        <w:ind w:left="360"/>
        <w:jc w:val="both"/>
        <w:rPr>
          <w:rFonts w:ascii="Times New Roman" w:hAnsi="Times New Roman"/>
          <w:color w:val="000000"/>
          <w:szCs w:val="20"/>
        </w:rPr>
      </w:pPr>
    </w:p>
    <w:p w:rsidR="00BC05B7" w:rsidRDefault="00BC05B7" w:rsidP="00B70F71">
      <w:pPr>
        <w:ind w:left="360"/>
        <w:jc w:val="both"/>
        <w:rPr>
          <w:rFonts w:ascii="Times New Roman" w:hAnsi="Times New Roman"/>
          <w:color w:val="000000"/>
          <w:szCs w:val="20"/>
        </w:rPr>
      </w:pPr>
      <w:r>
        <w:rPr>
          <w:rFonts w:ascii="Times New Roman" w:hAnsi="Times New Roman"/>
          <w:color w:val="000000"/>
          <w:szCs w:val="20"/>
        </w:rPr>
        <w:t xml:space="preserve">K distribuci deskových her přispívá např. i Mensa, která v současné době zřizuje </w:t>
      </w:r>
      <w:r>
        <w:rPr>
          <w:rFonts w:ascii="Times New Roman" w:hAnsi="Times New Roman"/>
          <w:b/>
          <w:bCs/>
          <w:color w:val="000000"/>
          <w:szCs w:val="20"/>
        </w:rPr>
        <w:t>herní kluby</w:t>
      </w:r>
      <w:r>
        <w:rPr>
          <w:rFonts w:ascii="Times New Roman" w:hAnsi="Times New Roman"/>
          <w:color w:val="000000"/>
          <w:szCs w:val="20"/>
        </w:rPr>
        <w:t xml:space="preserve"> a všeobecně podporuje rozšiřování kvalitních deskových her a hlavolamů. </w:t>
      </w:r>
    </w:p>
    <w:p w:rsidR="00183E3A" w:rsidRDefault="00183E3A" w:rsidP="00B70F71">
      <w:pPr>
        <w:ind w:left="360"/>
        <w:jc w:val="both"/>
        <w:rPr>
          <w:rFonts w:ascii="Times New Roman" w:hAnsi="Times New Roman"/>
          <w:b/>
          <w:bCs/>
          <w:color w:val="000000"/>
          <w:szCs w:val="20"/>
          <w:u w:val="single"/>
        </w:rPr>
      </w:pPr>
    </w:p>
    <w:p w:rsidR="00A67666" w:rsidRDefault="00A67666" w:rsidP="00B70F71">
      <w:pPr>
        <w:ind w:left="360"/>
        <w:jc w:val="both"/>
        <w:rPr>
          <w:rFonts w:ascii="Times New Roman" w:hAnsi="Times New Roman"/>
          <w:b/>
          <w:bCs/>
          <w:color w:val="000000"/>
          <w:sz w:val="28"/>
          <w:szCs w:val="28"/>
          <w:u w:val="single"/>
        </w:rPr>
      </w:pPr>
    </w:p>
    <w:p w:rsidR="00A67666" w:rsidRDefault="00A67666" w:rsidP="00B70F71">
      <w:pPr>
        <w:ind w:left="360"/>
        <w:jc w:val="both"/>
        <w:rPr>
          <w:rFonts w:ascii="Times New Roman" w:hAnsi="Times New Roman"/>
          <w:b/>
          <w:bCs/>
          <w:color w:val="000000"/>
          <w:sz w:val="28"/>
          <w:szCs w:val="28"/>
          <w:u w:val="single"/>
        </w:rPr>
      </w:pPr>
    </w:p>
    <w:p w:rsidR="00A67666" w:rsidRDefault="00A67666" w:rsidP="00B70F71">
      <w:pPr>
        <w:ind w:left="360"/>
        <w:jc w:val="both"/>
        <w:rPr>
          <w:rFonts w:ascii="Times New Roman" w:hAnsi="Times New Roman"/>
          <w:b/>
          <w:bCs/>
          <w:color w:val="000000"/>
          <w:sz w:val="28"/>
          <w:szCs w:val="28"/>
          <w:u w:val="single"/>
        </w:rPr>
      </w:pPr>
    </w:p>
    <w:p w:rsidR="00BC05B7" w:rsidRPr="00183E3A" w:rsidRDefault="00BC05B7" w:rsidP="00B70F71">
      <w:pPr>
        <w:ind w:left="360"/>
        <w:jc w:val="both"/>
        <w:rPr>
          <w:rFonts w:ascii="Times New Roman" w:hAnsi="Times New Roman"/>
          <w:b/>
          <w:bCs/>
          <w:color w:val="000000"/>
          <w:sz w:val="28"/>
          <w:szCs w:val="28"/>
          <w:u w:val="single"/>
        </w:rPr>
      </w:pPr>
      <w:r w:rsidRPr="00183E3A">
        <w:rPr>
          <w:rFonts w:ascii="Times New Roman" w:hAnsi="Times New Roman"/>
          <w:b/>
          <w:bCs/>
          <w:color w:val="000000"/>
          <w:sz w:val="28"/>
          <w:szCs w:val="28"/>
          <w:u w:val="single"/>
        </w:rPr>
        <w:lastRenderedPageBreak/>
        <w:t>Příklady metod vhodných pro rozvoj nadání předškolních dětí:</w:t>
      </w:r>
    </w:p>
    <w:p w:rsidR="00BC05B7" w:rsidRDefault="00BC05B7" w:rsidP="00B70F71">
      <w:pPr>
        <w:ind w:left="360"/>
        <w:jc w:val="both"/>
        <w:rPr>
          <w:rFonts w:ascii="Times New Roman" w:hAnsi="Times New Roman"/>
          <w:color w:val="000000"/>
          <w:szCs w:val="20"/>
        </w:rPr>
      </w:pPr>
      <w:r w:rsidRPr="00DE3658">
        <w:rPr>
          <w:rFonts w:ascii="Times New Roman" w:hAnsi="Times New Roman"/>
          <w:color w:val="000000"/>
          <w:szCs w:val="20"/>
        </w:rPr>
        <w:t>(dle</w:t>
      </w:r>
      <w:r>
        <w:rPr>
          <w:rFonts w:ascii="Times New Roman" w:hAnsi="Times New Roman"/>
          <w:color w:val="000000"/>
          <w:szCs w:val="20"/>
        </w:rPr>
        <w:t xml:space="preserve"> článku Laury Siegelbaumové a Susany Rotnerové, z časopisu </w:t>
      </w:r>
      <w:r>
        <w:rPr>
          <w:rFonts w:ascii="Times New Roman" w:hAnsi="Times New Roman"/>
          <w:i/>
          <w:iCs/>
          <w:color w:val="000000"/>
          <w:szCs w:val="20"/>
        </w:rPr>
        <w:t>Gifted Child Today 1-2</w:t>
      </w:r>
      <w:r>
        <w:rPr>
          <w:rFonts w:ascii="Times New Roman" w:hAnsi="Times New Roman"/>
          <w:color w:val="000000"/>
          <w:szCs w:val="20"/>
        </w:rPr>
        <w:t>, 1983)</w:t>
      </w:r>
    </w:p>
    <w:p w:rsidR="00BC05B7" w:rsidRDefault="00BC05B7" w:rsidP="00B70F71">
      <w:pPr>
        <w:numPr>
          <w:ilvl w:val="0"/>
          <w:numId w:val="11"/>
        </w:numPr>
        <w:spacing w:after="200" w:line="276" w:lineRule="auto"/>
        <w:jc w:val="both"/>
        <w:rPr>
          <w:rFonts w:ascii="Times New Roman" w:hAnsi="Times New Roman"/>
          <w:color w:val="000000"/>
          <w:szCs w:val="20"/>
        </w:rPr>
      </w:pPr>
      <w:r>
        <w:rPr>
          <w:rStyle w:val="Zvraznn"/>
          <w:rFonts w:ascii="Times New Roman" w:hAnsi="Times New Roman"/>
          <w:b/>
          <w:bCs/>
          <w:i w:val="0"/>
          <w:color w:val="000000"/>
          <w:szCs w:val="20"/>
        </w:rPr>
        <w:t>Srovnat a dát do kontrastu</w:t>
      </w:r>
      <w:r>
        <w:rPr>
          <w:rFonts w:ascii="Times New Roman" w:hAnsi="Times New Roman"/>
          <w:color w:val="000000"/>
          <w:szCs w:val="20"/>
        </w:rPr>
        <w:t xml:space="preserve"> - ptát se dětí, na shodné znaky a rozdíly dvou předmětů nebo zvířat, např. dva psi, dvě postavy v knížce, dva lidé, které dítě zná, dva televizní programy, dvě jídla apod. </w:t>
      </w:r>
    </w:p>
    <w:p w:rsidR="00BC05B7" w:rsidRDefault="00BC05B7" w:rsidP="00B70F71">
      <w:pPr>
        <w:numPr>
          <w:ilvl w:val="0"/>
          <w:numId w:val="11"/>
        </w:numPr>
        <w:spacing w:after="200" w:line="276" w:lineRule="auto"/>
        <w:jc w:val="both"/>
        <w:rPr>
          <w:rFonts w:ascii="Times New Roman" w:hAnsi="Times New Roman"/>
          <w:szCs w:val="18"/>
        </w:rPr>
      </w:pPr>
      <w:r>
        <w:rPr>
          <w:rStyle w:val="Zvraznn"/>
          <w:rFonts w:ascii="Times New Roman" w:hAnsi="Times New Roman"/>
          <w:b/>
          <w:bCs/>
          <w:i w:val="0"/>
          <w:color w:val="000000"/>
          <w:szCs w:val="20"/>
        </w:rPr>
        <w:t>Různé způsoby seskupování</w:t>
      </w:r>
      <w:r>
        <w:rPr>
          <w:rFonts w:ascii="Times New Roman" w:hAnsi="Times New Roman"/>
          <w:color w:val="000000"/>
          <w:szCs w:val="20"/>
        </w:rPr>
        <w:t xml:space="preserve"> - požádat dítě, aby našlo různé způsoby, jak seřadit či seskupit dané věci jako např. dva televizní programy, dvě známé osoby, hračky, nápoje, hodiny během dne, pocity, oděvy, různé geometrické tvary... </w:t>
      </w:r>
    </w:p>
    <w:p w:rsidR="00BC05B7" w:rsidRDefault="00BC05B7" w:rsidP="00B70F71">
      <w:pPr>
        <w:numPr>
          <w:ilvl w:val="0"/>
          <w:numId w:val="11"/>
        </w:numPr>
        <w:spacing w:after="200" w:line="276" w:lineRule="auto"/>
        <w:jc w:val="both"/>
        <w:rPr>
          <w:rFonts w:ascii="Times New Roman" w:hAnsi="Times New Roman"/>
          <w:szCs w:val="18"/>
        </w:rPr>
      </w:pPr>
      <w:r>
        <w:rPr>
          <w:rStyle w:val="Zvraznn"/>
          <w:rFonts w:ascii="Times New Roman" w:hAnsi="Times New Roman"/>
          <w:b/>
          <w:bCs/>
          <w:i w:val="0"/>
          <w:color w:val="000000"/>
          <w:szCs w:val="20"/>
        </w:rPr>
        <w:t>Výukové hádanky</w:t>
      </w:r>
      <w:r>
        <w:rPr>
          <w:rFonts w:ascii="Times New Roman" w:hAnsi="Times New Roman"/>
          <w:color w:val="000000"/>
          <w:szCs w:val="20"/>
        </w:rPr>
        <w:t xml:space="preserve"> - nechat dítě hádat, jako např. co se asi stane ve filmu, v knize, nebo čím se asi tento pán živí</w:t>
      </w:r>
      <w:r w:rsidR="006E57FF">
        <w:rPr>
          <w:rFonts w:ascii="Times New Roman" w:hAnsi="Times New Roman"/>
          <w:color w:val="000000"/>
          <w:szCs w:val="20"/>
        </w:rPr>
        <w:t>,</w:t>
      </w:r>
      <w:r>
        <w:rPr>
          <w:rFonts w:ascii="Times New Roman" w:hAnsi="Times New Roman"/>
          <w:color w:val="000000"/>
          <w:szCs w:val="20"/>
        </w:rPr>
        <w:t xml:space="preserve"> či proč si myslí, že je ta paní rozčilená. </w:t>
      </w:r>
    </w:p>
    <w:p w:rsidR="00BC05B7" w:rsidRDefault="00BC05B7" w:rsidP="00B70F71">
      <w:pPr>
        <w:numPr>
          <w:ilvl w:val="0"/>
          <w:numId w:val="11"/>
        </w:numPr>
        <w:spacing w:after="200" w:line="276" w:lineRule="auto"/>
        <w:jc w:val="both"/>
        <w:rPr>
          <w:rFonts w:ascii="Times New Roman" w:hAnsi="Times New Roman"/>
          <w:szCs w:val="18"/>
        </w:rPr>
      </w:pPr>
      <w:r>
        <w:rPr>
          <w:rStyle w:val="Zvraznn"/>
          <w:rFonts w:ascii="Times New Roman" w:hAnsi="Times New Roman"/>
          <w:b/>
          <w:bCs/>
          <w:i w:val="0"/>
          <w:color w:val="000000"/>
          <w:szCs w:val="20"/>
        </w:rPr>
        <w:t>Co když...</w:t>
      </w:r>
      <w:r>
        <w:rPr>
          <w:rFonts w:ascii="Times New Roman" w:hAnsi="Times New Roman"/>
          <w:color w:val="000000"/>
          <w:szCs w:val="20"/>
        </w:rPr>
        <w:t xml:space="preserve"> - ptát se dítěte, co se stane, když nechá ležet kus chleba na trávě, nebo co se stane, když pošleme dopis babičce, co by se stalo, kdyby lidé uměli létat, nebo </w:t>
      </w:r>
      <w:r w:rsidR="000D7443">
        <w:rPr>
          <w:rFonts w:ascii="Times New Roman" w:hAnsi="Times New Roman"/>
          <w:color w:val="000000"/>
          <w:szCs w:val="20"/>
        </w:rPr>
        <w:t>co</w:t>
      </w:r>
      <w:r>
        <w:rPr>
          <w:rFonts w:ascii="Times New Roman" w:hAnsi="Times New Roman"/>
          <w:color w:val="000000"/>
          <w:szCs w:val="20"/>
        </w:rPr>
        <w:t xml:space="preserve"> se stane, když se bude hádat s kamarády...</w:t>
      </w:r>
    </w:p>
    <w:p w:rsidR="00BC05B7" w:rsidRDefault="00BC05B7" w:rsidP="00B70F71">
      <w:pPr>
        <w:numPr>
          <w:ilvl w:val="0"/>
          <w:numId w:val="11"/>
        </w:numPr>
        <w:spacing w:after="200" w:line="276" w:lineRule="auto"/>
        <w:jc w:val="both"/>
        <w:rPr>
          <w:rFonts w:ascii="Times New Roman" w:hAnsi="Times New Roman"/>
          <w:szCs w:val="18"/>
        </w:rPr>
      </w:pPr>
      <w:r>
        <w:rPr>
          <w:rStyle w:val="Zvraznn"/>
          <w:rFonts w:ascii="Times New Roman" w:hAnsi="Times New Roman"/>
          <w:b/>
          <w:bCs/>
          <w:i w:val="0"/>
          <w:color w:val="000000"/>
          <w:szCs w:val="20"/>
        </w:rPr>
        <w:t>Pomíchaná zvířátka</w:t>
      </w:r>
      <w:r>
        <w:rPr>
          <w:rFonts w:ascii="Times New Roman" w:hAnsi="Times New Roman"/>
          <w:color w:val="000000"/>
          <w:szCs w:val="20"/>
        </w:rPr>
        <w:t xml:space="preserve"> - požádat dítě, ať si vybere pár zvířátek, a namíchá jejich části dohromady, pak zkusit, jestli nebude chtít namalovat výsledek, nebo jej vyrobit </w:t>
      </w:r>
      <w:r w:rsidR="00180C01">
        <w:rPr>
          <w:rFonts w:ascii="Times New Roman" w:hAnsi="Times New Roman"/>
          <w:color w:val="000000"/>
          <w:szCs w:val="20"/>
        </w:rPr>
        <w:t>z</w:t>
      </w:r>
      <w:r>
        <w:rPr>
          <w:rFonts w:ascii="Times New Roman" w:hAnsi="Times New Roman"/>
          <w:color w:val="000000"/>
          <w:szCs w:val="20"/>
        </w:rPr>
        <w:t xml:space="preserve"> plastelíny </w:t>
      </w:r>
      <w:r w:rsidR="00180C01">
        <w:rPr>
          <w:rFonts w:ascii="Times New Roman" w:hAnsi="Times New Roman"/>
          <w:color w:val="000000"/>
          <w:szCs w:val="20"/>
        </w:rPr>
        <w:t xml:space="preserve">a </w:t>
      </w:r>
      <w:r>
        <w:rPr>
          <w:rFonts w:ascii="Times New Roman" w:hAnsi="Times New Roman"/>
          <w:color w:val="000000"/>
          <w:szCs w:val="20"/>
        </w:rPr>
        <w:t>povykládat příběh o tom, co z toho vzešlo. Může být také navrženo povídání o tom, co by se takovému zvířátku dělalo lépe či hůře.</w:t>
      </w:r>
    </w:p>
    <w:p w:rsidR="00BC05B7" w:rsidRDefault="00BC05B7" w:rsidP="00B70F71">
      <w:pPr>
        <w:numPr>
          <w:ilvl w:val="0"/>
          <w:numId w:val="11"/>
        </w:numPr>
        <w:spacing w:after="200" w:line="276" w:lineRule="auto"/>
        <w:jc w:val="both"/>
        <w:rPr>
          <w:rFonts w:ascii="Times New Roman" w:hAnsi="Times New Roman"/>
          <w:szCs w:val="18"/>
        </w:rPr>
      </w:pPr>
      <w:r>
        <w:rPr>
          <w:rStyle w:val="Zvraznn"/>
          <w:rFonts w:ascii="Times New Roman" w:hAnsi="Times New Roman"/>
          <w:b/>
          <w:bCs/>
          <w:i w:val="0"/>
          <w:color w:val="000000"/>
          <w:szCs w:val="20"/>
        </w:rPr>
        <w:t>Nahrávání příběhu</w:t>
      </w:r>
      <w:r>
        <w:rPr>
          <w:rFonts w:ascii="Times New Roman" w:hAnsi="Times New Roman"/>
          <w:color w:val="000000"/>
          <w:szCs w:val="20"/>
        </w:rPr>
        <w:t xml:space="preserve"> - naučit dítě, jak pracuje přenosný kazetový magnetofon a mikrofon a povzbudit jej, ať řekne příběh</w:t>
      </w:r>
      <w:r w:rsidR="00E333FC">
        <w:rPr>
          <w:rFonts w:ascii="Times New Roman" w:hAnsi="Times New Roman"/>
          <w:color w:val="000000"/>
          <w:szCs w:val="20"/>
        </w:rPr>
        <w:t>,</w:t>
      </w:r>
      <w:r>
        <w:rPr>
          <w:rFonts w:ascii="Times New Roman" w:hAnsi="Times New Roman"/>
          <w:color w:val="000000"/>
          <w:szCs w:val="20"/>
        </w:rPr>
        <w:t xml:space="preserve"> či zazpívá píseň</w:t>
      </w:r>
      <w:r w:rsidR="00E333FC">
        <w:rPr>
          <w:rFonts w:ascii="Times New Roman" w:hAnsi="Times New Roman"/>
          <w:color w:val="000000"/>
          <w:szCs w:val="20"/>
        </w:rPr>
        <w:t>,</w:t>
      </w:r>
      <w:r>
        <w:rPr>
          <w:rFonts w:ascii="Times New Roman" w:hAnsi="Times New Roman"/>
          <w:color w:val="000000"/>
          <w:szCs w:val="20"/>
        </w:rPr>
        <w:t xml:space="preserve"> nebo ať obejde celý dům a popíše, co vidí, abyste mohli později hádat, co je popisováno. Je možné příběhy i zdramatizovat.</w:t>
      </w:r>
    </w:p>
    <w:p w:rsidR="00BC05B7" w:rsidRDefault="00BC05B7" w:rsidP="00B70F71">
      <w:pPr>
        <w:numPr>
          <w:ilvl w:val="0"/>
          <w:numId w:val="11"/>
        </w:numPr>
        <w:spacing w:after="200" w:line="276" w:lineRule="auto"/>
        <w:jc w:val="both"/>
        <w:rPr>
          <w:rFonts w:ascii="Times New Roman" w:hAnsi="Times New Roman"/>
          <w:szCs w:val="18"/>
        </w:rPr>
      </w:pPr>
      <w:r>
        <w:rPr>
          <w:rStyle w:val="Zvraznn"/>
          <w:rFonts w:ascii="Times New Roman" w:hAnsi="Times New Roman"/>
          <w:b/>
          <w:bCs/>
          <w:i w:val="0"/>
          <w:color w:val="000000"/>
          <w:szCs w:val="20"/>
        </w:rPr>
        <w:t>Vytvořte vlastního hrdinu</w:t>
      </w:r>
      <w:r>
        <w:rPr>
          <w:rFonts w:ascii="Times New Roman" w:hAnsi="Times New Roman"/>
          <w:color w:val="000000"/>
          <w:szCs w:val="20"/>
        </w:rPr>
        <w:t xml:space="preserve"> - zeptat se dítěte, nechce-li vytvořit ve své představě vlastního hrdinu tak, jak někdo jiný vytvořil např. Supermana (nebo jakéhokoliv jiného hrdinu, kterého má dítě v oblibě), pak jej požádat, aby zavřelo oči a popustilo uzdu fantazii a představovalo si tohoto hrdinu na chvíli, pak mu dalo jméno, nakreslilo jej, či vytvořilo o něm příběh... </w:t>
      </w:r>
    </w:p>
    <w:p w:rsidR="00BC05B7" w:rsidRDefault="00BC05B7" w:rsidP="00B70F71">
      <w:pPr>
        <w:numPr>
          <w:ilvl w:val="0"/>
          <w:numId w:val="11"/>
        </w:numPr>
        <w:spacing w:after="200" w:line="276" w:lineRule="auto"/>
        <w:jc w:val="both"/>
        <w:rPr>
          <w:rFonts w:ascii="Times New Roman" w:hAnsi="Times New Roman"/>
          <w:color w:val="FF0000"/>
          <w:szCs w:val="18"/>
        </w:rPr>
      </w:pPr>
      <w:r>
        <w:rPr>
          <w:rStyle w:val="Zvraznn"/>
          <w:rFonts w:ascii="Times New Roman" w:hAnsi="Times New Roman"/>
          <w:b/>
          <w:bCs/>
          <w:i w:val="0"/>
          <w:color w:val="000000"/>
          <w:szCs w:val="20"/>
        </w:rPr>
        <w:t>Vytváření obrázků</w:t>
      </w:r>
      <w:r>
        <w:rPr>
          <w:rFonts w:ascii="Times New Roman" w:hAnsi="Times New Roman"/>
          <w:color w:val="000000"/>
          <w:szCs w:val="20"/>
        </w:rPr>
        <w:t xml:space="preserve"> - dát dítěti kus papíru, kde jsou nakreslené čáry, které nic konkrétního netvoří, nebo vytvořte něco jako kolo, které může být využito různými způsoby a požádejte jej, ať daný obrázek dokreslí, jakkoliv se mu líbí či jakkoliv chce</w:t>
      </w:r>
      <w:r w:rsidR="00A746D7">
        <w:rPr>
          <w:rFonts w:ascii="Times New Roman" w:hAnsi="Times New Roman"/>
          <w:color w:val="000000"/>
          <w:szCs w:val="20"/>
        </w:rPr>
        <w:t>. P</w:t>
      </w:r>
      <w:r>
        <w:rPr>
          <w:rFonts w:ascii="Times New Roman" w:hAnsi="Times New Roman"/>
          <w:color w:val="000000"/>
          <w:szCs w:val="20"/>
        </w:rPr>
        <w:t xml:space="preserve">oté ať daný obrázek popíše </w:t>
      </w:r>
    </w:p>
    <w:p w:rsidR="00BC05B7" w:rsidRDefault="00BC05B7" w:rsidP="00B70F71">
      <w:pPr>
        <w:numPr>
          <w:ilvl w:val="0"/>
          <w:numId w:val="11"/>
        </w:numPr>
        <w:spacing w:after="200" w:line="276" w:lineRule="auto"/>
        <w:jc w:val="both"/>
        <w:rPr>
          <w:rFonts w:ascii="Times New Roman" w:hAnsi="Times New Roman"/>
          <w:szCs w:val="18"/>
        </w:rPr>
      </w:pPr>
      <w:r>
        <w:rPr>
          <w:rStyle w:val="Zvraznn"/>
          <w:rFonts w:ascii="Times New Roman" w:hAnsi="Times New Roman"/>
          <w:b/>
          <w:bCs/>
          <w:i w:val="0"/>
          <w:color w:val="000000"/>
          <w:szCs w:val="20"/>
        </w:rPr>
        <w:t>Tvořivé vaření</w:t>
      </w:r>
      <w:r>
        <w:rPr>
          <w:rFonts w:ascii="Times New Roman" w:hAnsi="Times New Roman"/>
          <w:color w:val="000000"/>
          <w:szCs w:val="20"/>
        </w:rPr>
        <w:t xml:space="preserve"> - vyzvat dítě, ať s vaší pomocí uvaří něco netradičního, na začátek asi něco snazšího jako např. oříškový salát nebo lesní pudink... vymyslet vlastní recept</w:t>
      </w:r>
      <w:r w:rsidR="00A746D7">
        <w:rPr>
          <w:rFonts w:ascii="Times New Roman" w:hAnsi="Times New Roman"/>
          <w:color w:val="000000"/>
          <w:szCs w:val="20"/>
        </w:rPr>
        <w:t>.</w:t>
      </w:r>
      <w:r>
        <w:rPr>
          <w:rFonts w:ascii="Times New Roman" w:hAnsi="Times New Roman"/>
          <w:color w:val="000000"/>
          <w:szCs w:val="20"/>
        </w:rPr>
        <w:t xml:space="preserve"> </w:t>
      </w:r>
    </w:p>
    <w:p w:rsidR="00BC05B7" w:rsidRDefault="00BC05B7" w:rsidP="00B70F71">
      <w:pPr>
        <w:numPr>
          <w:ilvl w:val="0"/>
          <w:numId w:val="11"/>
        </w:numPr>
        <w:spacing w:after="200" w:line="276" w:lineRule="auto"/>
        <w:jc w:val="both"/>
        <w:rPr>
          <w:rFonts w:ascii="Times New Roman" w:hAnsi="Times New Roman"/>
          <w:szCs w:val="18"/>
        </w:rPr>
      </w:pPr>
      <w:r>
        <w:rPr>
          <w:rStyle w:val="Zvraznn"/>
          <w:rFonts w:ascii="Times New Roman" w:hAnsi="Times New Roman"/>
          <w:b/>
          <w:bCs/>
          <w:i w:val="0"/>
          <w:color w:val="000000"/>
          <w:szCs w:val="20"/>
        </w:rPr>
        <w:t>Peníze, peníze, peníze</w:t>
      </w:r>
      <w:r>
        <w:rPr>
          <w:rFonts w:ascii="Times New Roman" w:hAnsi="Times New Roman"/>
          <w:color w:val="000000"/>
          <w:szCs w:val="20"/>
        </w:rPr>
        <w:t xml:space="preserve"> - povykládat </w:t>
      </w:r>
      <w:r w:rsidR="00A746D7">
        <w:rPr>
          <w:rFonts w:ascii="Times New Roman" w:hAnsi="Times New Roman"/>
          <w:color w:val="000000"/>
          <w:szCs w:val="20"/>
        </w:rPr>
        <w:t xml:space="preserve">dítěti, jak se používají mince </w:t>
      </w:r>
      <w:r>
        <w:rPr>
          <w:rFonts w:ascii="Times New Roman" w:hAnsi="Times New Roman"/>
          <w:color w:val="000000"/>
          <w:szCs w:val="20"/>
        </w:rPr>
        <w:t>a bankovky. Pokud má dítě zájem, nechat jej vytvořit svůj vlastní obchod s věcmi z komory a s opravdovými mincemi mu dovolit udělat několik vlastních obchodů, rozměnit peníze</w:t>
      </w:r>
      <w:r w:rsidR="000671C5">
        <w:rPr>
          <w:rFonts w:ascii="Times New Roman" w:hAnsi="Times New Roman"/>
          <w:color w:val="000000"/>
          <w:szCs w:val="20"/>
        </w:rPr>
        <w:t>,</w:t>
      </w:r>
      <w:r>
        <w:rPr>
          <w:rFonts w:ascii="Times New Roman" w:hAnsi="Times New Roman"/>
          <w:color w:val="000000"/>
          <w:szCs w:val="20"/>
        </w:rPr>
        <w:t xml:space="preserve"> či určit cenu potravin, které doma jíte</w:t>
      </w:r>
      <w:r w:rsidR="000671C5">
        <w:rPr>
          <w:rFonts w:ascii="Times New Roman" w:hAnsi="Times New Roman"/>
          <w:color w:val="000000"/>
          <w:szCs w:val="20"/>
        </w:rPr>
        <w:t>.</w:t>
      </w:r>
    </w:p>
    <w:p w:rsidR="00BC05B7" w:rsidRDefault="00BC05B7" w:rsidP="00B70F71">
      <w:pPr>
        <w:numPr>
          <w:ilvl w:val="0"/>
          <w:numId w:val="11"/>
        </w:numPr>
        <w:spacing w:after="200" w:line="276" w:lineRule="auto"/>
        <w:jc w:val="both"/>
        <w:rPr>
          <w:rFonts w:ascii="Times New Roman" w:hAnsi="Times New Roman"/>
          <w:szCs w:val="18"/>
        </w:rPr>
      </w:pPr>
      <w:r>
        <w:rPr>
          <w:rStyle w:val="Zvraznn"/>
          <w:rFonts w:ascii="Times New Roman" w:hAnsi="Times New Roman"/>
          <w:b/>
          <w:bCs/>
          <w:i w:val="0"/>
          <w:color w:val="000000"/>
          <w:szCs w:val="20"/>
        </w:rPr>
        <w:lastRenderedPageBreak/>
        <w:t>Rozeznávání tvarů</w:t>
      </w:r>
      <w:r>
        <w:rPr>
          <w:rFonts w:ascii="Times New Roman" w:hAnsi="Times New Roman"/>
          <w:color w:val="000000"/>
          <w:szCs w:val="20"/>
        </w:rPr>
        <w:t xml:space="preserve"> - zeptat se dítěte, které tvary jsou ve většině reálných objektů jako např. kniha, krabice od mléka či dům a naučit jej názvy dvou nebo tří prostorových tvarů a také je rozlišovat. Např. na procházce či při cestě autem vyjmenovávat objekty určitého tvaru, které potkáte</w:t>
      </w:r>
      <w:r w:rsidR="000671C5">
        <w:rPr>
          <w:rFonts w:ascii="Times New Roman" w:hAnsi="Times New Roman"/>
          <w:color w:val="000000"/>
          <w:szCs w:val="20"/>
        </w:rPr>
        <w:t>.</w:t>
      </w:r>
    </w:p>
    <w:p w:rsidR="00BC05B7" w:rsidRDefault="00BC05B7" w:rsidP="00B70F71">
      <w:pPr>
        <w:numPr>
          <w:ilvl w:val="0"/>
          <w:numId w:val="11"/>
        </w:numPr>
        <w:spacing w:after="200" w:line="276" w:lineRule="auto"/>
        <w:jc w:val="both"/>
        <w:rPr>
          <w:rFonts w:ascii="Times New Roman" w:hAnsi="Times New Roman"/>
          <w:szCs w:val="18"/>
        </w:rPr>
      </w:pPr>
      <w:r>
        <w:rPr>
          <w:rStyle w:val="Zvraznn"/>
          <w:rFonts w:ascii="Times New Roman" w:hAnsi="Times New Roman"/>
          <w:b/>
          <w:bCs/>
          <w:i w:val="0"/>
          <w:color w:val="000000"/>
          <w:szCs w:val="20"/>
        </w:rPr>
        <w:t>Krok k početní řadě</w:t>
      </w:r>
      <w:r>
        <w:rPr>
          <w:rFonts w:ascii="Times New Roman" w:hAnsi="Times New Roman"/>
          <w:color w:val="000000"/>
          <w:szCs w:val="20"/>
        </w:rPr>
        <w:t xml:space="preserve"> - najít schodiště a přivázat barevnou stuhu na jeden prostřední schod, říci dítěti, ať si představí, že když stojí na tomto označeném schodu, nejsou tam žádná jablka (či cokoliv jiného), a že o schůdek výš je jedno jablíčko, na druhém schůdku dvě atd. a každým schůdkem nahoru jablíčko přibývá, a krokem dolů ubývá. Pak naučit dítě základní sčítání a odčítání využíváním těchto symbolů na schodišti, jako např. odečti tolik jablíček, kolik jsi snědl k snídani, nebo postav se na takový schůdek, kolik ti je let apod. Je možné alternovat – např. namalovat skákacího panáka, použít kostky apod.</w:t>
      </w:r>
    </w:p>
    <w:p w:rsidR="00BC05B7" w:rsidRDefault="00BC05B7" w:rsidP="00183E3A">
      <w:pPr>
        <w:jc w:val="both"/>
        <w:rPr>
          <w:rFonts w:ascii="Times New Roman" w:hAnsi="Times New Roman"/>
          <w:szCs w:val="18"/>
        </w:rPr>
      </w:pPr>
      <w:r>
        <w:rPr>
          <w:rStyle w:val="Zvraznn"/>
          <w:rFonts w:ascii="Times New Roman" w:hAnsi="Times New Roman"/>
          <w:b/>
          <w:bCs/>
          <w:i w:val="0"/>
          <w:color w:val="000000"/>
          <w:szCs w:val="20"/>
        </w:rPr>
        <w:t>Důležité je používat vlastní představivost a nebát se experimentovat</w:t>
      </w:r>
      <w:r>
        <w:rPr>
          <w:rFonts w:ascii="Times New Roman" w:hAnsi="Times New Roman"/>
          <w:b/>
          <w:bCs/>
          <w:i/>
          <w:iCs/>
        </w:rPr>
        <w:t>.</w:t>
      </w:r>
      <w:r>
        <w:rPr>
          <w:rFonts w:ascii="Times New Roman" w:hAnsi="Times New Roman"/>
        </w:rPr>
        <w:t xml:space="preserve"> Metod vhodných pro práci s nadanými je velké množství. Na místě je vždy </w:t>
      </w:r>
      <w:r>
        <w:rPr>
          <w:rFonts w:ascii="Times New Roman" w:hAnsi="Times New Roman"/>
          <w:b/>
          <w:bCs/>
        </w:rPr>
        <w:t>spolupráce rodiny s předškolními zařízeními</w:t>
      </w:r>
      <w:r>
        <w:rPr>
          <w:rFonts w:ascii="Times New Roman" w:hAnsi="Times New Roman"/>
        </w:rPr>
        <w:t xml:space="preserve"> - i zde může rodina hledat inspiraci v práci s dětmi. Pedagogové v předškolních zařízeních mohou poskytnout cenné rady, jak pracovat s dítětem i doma. V dnešní době je již navíc možné i v mateřské školce žádat </w:t>
      </w:r>
      <w:r>
        <w:rPr>
          <w:rFonts w:ascii="Times New Roman" w:hAnsi="Times New Roman"/>
          <w:b/>
          <w:bCs/>
        </w:rPr>
        <w:t>sestavení individuálního vzdělávacího plánu</w:t>
      </w:r>
      <w:r>
        <w:rPr>
          <w:rFonts w:ascii="Times New Roman" w:hAnsi="Times New Roman"/>
        </w:rPr>
        <w:t xml:space="preserve"> pro nadaného předškoláčka/y. </w:t>
      </w:r>
      <w:r>
        <w:rPr>
          <w:rFonts w:ascii="Times New Roman" w:hAnsi="Times New Roman"/>
          <w:szCs w:val="24"/>
        </w:rPr>
        <w:sym w:font="Wingdings" w:char="F04A"/>
      </w:r>
    </w:p>
    <w:p w:rsidR="00BC05B7" w:rsidRDefault="00BC05B7" w:rsidP="0030764B">
      <w:pPr>
        <w:spacing w:after="0" w:line="240" w:lineRule="auto"/>
        <w:ind w:left="1080"/>
        <w:rPr>
          <w:rFonts w:ascii="Times New Roman" w:hAnsi="Times New Roman"/>
          <w:szCs w:val="24"/>
          <w:lang w:eastAsia="cs-CZ"/>
        </w:rPr>
      </w:pPr>
    </w:p>
    <w:p w:rsidR="00BC05B7" w:rsidRDefault="00BC05B7" w:rsidP="0030764B">
      <w:pPr>
        <w:spacing w:after="0" w:line="240" w:lineRule="auto"/>
        <w:rPr>
          <w:rFonts w:ascii="Times New Roman" w:hAnsi="Times New Roman"/>
          <w:szCs w:val="24"/>
          <w:lang w:eastAsia="cs-CZ"/>
        </w:rPr>
      </w:pPr>
    </w:p>
    <w:p w:rsidR="00BC05B7" w:rsidRPr="00633A80" w:rsidRDefault="00BC05B7" w:rsidP="0030764B">
      <w:pPr>
        <w:autoSpaceDE w:val="0"/>
        <w:autoSpaceDN w:val="0"/>
        <w:adjustRightInd w:val="0"/>
        <w:spacing w:after="0" w:line="240" w:lineRule="auto"/>
        <w:rPr>
          <w:rFonts w:ascii="Times New Roman" w:hAnsi="Times New Roman"/>
          <w:b/>
          <w:bCs/>
          <w:sz w:val="28"/>
          <w:szCs w:val="28"/>
          <w:u w:val="single"/>
          <w:lang w:eastAsia="cs-CZ"/>
        </w:rPr>
      </w:pPr>
      <w:r w:rsidRPr="00633A80">
        <w:rPr>
          <w:rFonts w:ascii="Times New Roman" w:hAnsi="Times New Roman"/>
          <w:b/>
          <w:bCs/>
          <w:sz w:val="28"/>
          <w:szCs w:val="28"/>
          <w:u w:val="single"/>
          <w:lang w:eastAsia="cs-CZ"/>
        </w:rPr>
        <w:t>L</w:t>
      </w:r>
      <w:r w:rsidR="00633A80">
        <w:rPr>
          <w:rFonts w:ascii="Times New Roman" w:hAnsi="Times New Roman"/>
          <w:b/>
          <w:bCs/>
          <w:sz w:val="28"/>
          <w:szCs w:val="28"/>
          <w:u w:val="single"/>
          <w:lang w:eastAsia="cs-CZ"/>
        </w:rPr>
        <w:t>iteratura</w:t>
      </w:r>
      <w:r w:rsidRPr="00633A80">
        <w:rPr>
          <w:rFonts w:ascii="Times New Roman" w:hAnsi="Times New Roman"/>
          <w:b/>
          <w:bCs/>
          <w:sz w:val="28"/>
          <w:szCs w:val="28"/>
          <w:u w:val="single"/>
          <w:lang w:eastAsia="cs-CZ"/>
        </w:rPr>
        <w:t xml:space="preserve"> a </w:t>
      </w:r>
      <w:r w:rsidR="00633A80">
        <w:rPr>
          <w:rFonts w:ascii="Times New Roman" w:hAnsi="Times New Roman"/>
          <w:b/>
          <w:bCs/>
          <w:sz w:val="28"/>
          <w:szCs w:val="28"/>
          <w:u w:val="single"/>
          <w:lang w:eastAsia="cs-CZ"/>
        </w:rPr>
        <w:t>odkazy k problematice nadaných předškoláků:</w:t>
      </w:r>
    </w:p>
    <w:p w:rsidR="00BC05B7" w:rsidRDefault="00BC05B7" w:rsidP="0030764B">
      <w:pPr>
        <w:autoSpaceDE w:val="0"/>
        <w:autoSpaceDN w:val="0"/>
        <w:adjustRightInd w:val="0"/>
        <w:spacing w:after="0" w:line="240" w:lineRule="auto"/>
        <w:rPr>
          <w:rFonts w:ascii="Times New Roman" w:hAnsi="Times New Roman"/>
          <w:b/>
          <w:bCs/>
          <w:szCs w:val="24"/>
          <w:lang w:eastAsia="cs-CZ"/>
        </w:rPr>
      </w:pPr>
    </w:p>
    <w:p w:rsidR="00BC05B7" w:rsidRPr="001F3019" w:rsidRDefault="00BC05B7" w:rsidP="0030764B">
      <w:pPr>
        <w:autoSpaceDE w:val="0"/>
        <w:autoSpaceDN w:val="0"/>
        <w:adjustRightInd w:val="0"/>
        <w:spacing w:after="0" w:line="240" w:lineRule="auto"/>
        <w:rPr>
          <w:rFonts w:ascii="Times New Roman" w:hAnsi="Times New Roman"/>
          <w:szCs w:val="24"/>
          <w:lang w:eastAsia="cs-CZ"/>
        </w:rPr>
      </w:pPr>
      <w:r w:rsidRPr="001F3019">
        <w:rPr>
          <w:rFonts w:ascii="Times New Roman" w:hAnsi="Times New Roman"/>
          <w:szCs w:val="24"/>
          <w:lang w:eastAsia="cs-CZ"/>
        </w:rPr>
        <w:t>Hříbková, L.: Nadané dítě v předškolním věku, jeho vyhledávání a rozvíjení</w:t>
      </w:r>
    </w:p>
    <w:p w:rsidR="00BC05B7" w:rsidRPr="001F3019" w:rsidRDefault="00BC05B7" w:rsidP="0030764B">
      <w:pPr>
        <w:autoSpaceDE w:val="0"/>
        <w:autoSpaceDN w:val="0"/>
        <w:adjustRightInd w:val="0"/>
        <w:spacing w:after="0" w:line="240" w:lineRule="auto"/>
        <w:rPr>
          <w:rFonts w:ascii="Times New Roman" w:hAnsi="Times New Roman"/>
          <w:szCs w:val="24"/>
          <w:lang w:eastAsia="cs-CZ"/>
        </w:rPr>
      </w:pPr>
      <w:r w:rsidRPr="001F3019">
        <w:rPr>
          <w:rFonts w:ascii="Times New Roman" w:hAnsi="Times New Roman"/>
          <w:szCs w:val="24"/>
          <w:lang w:eastAsia="cs-CZ"/>
        </w:rPr>
        <w:t xml:space="preserve">(ed.): </w:t>
      </w:r>
      <w:r w:rsidRPr="001F3019">
        <w:rPr>
          <w:rFonts w:ascii="Times New Roman" w:hAnsi="Times New Roman"/>
          <w:bCs/>
          <w:szCs w:val="24"/>
          <w:lang w:eastAsia="cs-CZ"/>
        </w:rPr>
        <w:t>Psychologie pro učitelky mateřské školy</w:t>
      </w:r>
      <w:r w:rsidRPr="001F3019">
        <w:rPr>
          <w:rFonts w:ascii="Times New Roman" w:hAnsi="Times New Roman"/>
          <w:szCs w:val="24"/>
          <w:lang w:eastAsia="cs-CZ"/>
        </w:rPr>
        <w:t>. Praha, Portál 2003</w:t>
      </w:r>
    </w:p>
    <w:p w:rsidR="00BC05B7" w:rsidRPr="001F3019" w:rsidRDefault="00BC05B7" w:rsidP="0030764B">
      <w:pPr>
        <w:autoSpaceDE w:val="0"/>
        <w:autoSpaceDN w:val="0"/>
        <w:adjustRightInd w:val="0"/>
        <w:spacing w:after="0" w:line="240" w:lineRule="auto"/>
        <w:rPr>
          <w:rFonts w:ascii="Times New Roman" w:hAnsi="Times New Roman"/>
          <w:bCs/>
          <w:szCs w:val="24"/>
          <w:lang w:eastAsia="cs-CZ"/>
        </w:rPr>
      </w:pPr>
      <w:r w:rsidRPr="001F3019">
        <w:rPr>
          <w:rFonts w:ascii="Times New Roman" w:hAnsi="Times New Roman"/>
          <w:szCs w:val="24"/>
          <w:lang w:eastAsia="cs-CZ"/>
        </w:rPr>
        <w:t xml:space="preserve">Kucharská, A., Švancarová, D.: </w:t>
      </w:r>
      <w:r w:rsidRPr="001F3019">
        <w:rPr>
          <w:rFonts w:ascii="Times New Roman" w:hAnsi="Times New Roman"/>
          <w:bCs/>
          <w:szCs w:val="24"/>
          <w:lang w:eastAsia="cs-CZ"/>
        </w:rPr>
        <w:t>Bezstarostné kroky? Kroky a krůčky předškolním</w:t>
      </w:r>
    </w:p>
    <w:p w:rsidR="00BC05B7" w:rsidRPr="001F3019" w:rsidRDefault="00BC05B7" w:rsidP="0030764B">
      <w:pPr>
        <w:autoSpaceDE w:val="0"/>
        <w:autoSpaceDN w:val="0"/>
        <w:adjustRightInd w:val="0"/>
        <w:spacing w:after="0" w:line="240" w:lineRule="auto"/>
        <w:rPr>
          <w:rFonts w:ascii="Times New Roman" w:hAnsi="Times New Roman"/>
          <w:szCs w:val="24"/>
          <w:lang w:eastAsia="cs-CZ"/>
        </w:rPr>
      </w:pPr>
      <w:r w:rsidRPr="001F3019">
        <w:rPr>
          <w:rFonts w:ascii="Times New Roman" w:hAnsi="Times New Roman"/>
          <w:bCs/>
          <w:szCs w:val="24"/>
          <w:lang w:eastAsia="cs-CZ"/>
        </w:rPr>
        <w:t xml:space="preserve">věkem. </w:t>
      </w:r>
      <w:r w:rsidRPr="001F3019">
        <w:rPr>
          <w:rFonts w:ascii="Times New Roman" w:hAnsi="Times New Roman"/>
          <w:szCs w:val="24"/>
          <w:lang w:eastAsia="cs-CZ"/>
        </w:rPr>
        <w:t>Praha, Scientia 2003</w:t>
      </w:r>
    </w:p>
    <w:p w:rsidR="00BC05B7" w:rsidRPr="001F3019" w:rsidRDefault="00BC05B7" w:rsidP="0030764B">
      <w:pPr>
        <w:autoSpaceDE w:val="0"/>
        <w:autoSpaceDN w:val="0"/>
        <w:adjustRightInd w:val="0"/>
        <w:spacing w:after="0" w:line="240" w:lineRule="auto"/>
        <w:rPr>
          <w:rFonts w:ascii="Times New Roman" w:hAnsi="Times New Roman"/>
          <w:szCs w:val="24"/>
          <w:lang w:eastAsia="cs-CZ"/>
        </w:rPr>
      </w:pPr>
      <w:r w:rsidRPr="001F3019">
        <w:rPr>
          <w:rFonts w:ascii="Times New Roman" w:hAnsi="Times New Roman"/>
          <w:szCs w:val="24"/>
          <w:lang w:eastAsia="cs-CZ"/>
        </w:rPr>
        <w:t xml:space="preserve">Langmeier, J. Krejčíková, D.: </w:t>
      </w:r>
      <w:r w:rsidRPr="001F3019">
        <w:rPr>
          <w:rFonts w:ascii="Times New Roman" w:hAnsi="Times New Roman"/>
          <w:bCs/>
          <w:szCs w:val="24"/>
          <w:lang w:eastAsia="cs-CZ"/>
        </w:rPr>
        <w:t xml:space="preserve">Vývojová psychologie. </w:t>
      </w:r>
      <w:r w:rsidRPr="001F3019">
        <w:rPr>
          <w:rFonts w:ascii="Times New Roman" w:hAnsi="Times New Roman"/>
          <w:szCs w:val="24"/>
          <w:lang w:eastAsia="cs-CZ"/>
        </w:rPr>
        <w:t>Praha, Grada 1999</w:t>
      </w:r>
    </w:p>
    <w:p w:rsidR="00BC05B7" w:rsidRPr="001F3019" w:rsidRDefault="00BC05B7" w:rsidP="0030764B">
      <w:pPr>
        <w:autoSpaceDE w:val="0"/>
        <w:autoSpaceDN w:val="0"/>
        <w:adjustRightInd w:val="0"/>
        <w:spacing w:after="0" w:line="240" w:lineRule="auto"/>
        <w:rPr>
          <w:rFonts w:ascii="Times New Roman" w:hAnsi="Times New Roman"/>
          <w:szCs w:val="24"/>
          <w:lang w:eastAsia="cs-CZ"/>
        </w:rPr>
      </w:pPr>
      <w:r w:rsidRPr="001F3019">
        <w:rPr>
          <w:rFonts w:ascii="Times New Roman" w:hAnsi="Times New Roman"/>
          <w:szCs w:val="24"/>
          <w:lang w:eastAsia="cs-CZ"/>
        </w:rPr>
        <w:t xml:space="preserve">Lisá, L., Kňourková, M.: </w:t>
      </w:r>
      <w:r w:rsidRPr="001F3019">
        <w:rPr>
          <w:rFonts w:ascii="Times New Roman" w:hAnsi="Times New Roman"/>
          <w:bCs/>
          <w:szCs w:val="24"/>
          <w:lang w:eastAsia="cs-CZ"/>
        </w:rPr>
        <w:t>Vývoj dítěte a jeho úskalí</w:t>
      </w:r>
      <w:r w:rsidRPr="001F3019">
        <w:rPr>
          <w:rFonts w:ascii="Times New Roman" w:hAnsi="Times New Roman"/>
          <w:szCs w:val="24"/>
          <w:lang w:eastAsia="cs-CZ"/>
        </w:rPr>
        <w:t>. Praha, Avicenum 1986</w:t>
      </w:r>
    </w:p>
    <w:p w:rsidR="00BC05B7" w:rsidRPr="001F3019" w:rsidRDefault="00BC05B7" w:rsidP="0030764B">
      <w:pPr>
        <w:autoSpaceDE w:val="0"/>
        <w:autoSpaceDN w:val="0"/>
        <w:adjustRightInd w:val="0"/>
        <w:spacing w:after="0" w:line="240" w:lineRule="auto"/>
        <w:rPr>
          <w:rFonts w:ascii="Times New Roman" w:hAnsi="Times New Roman"/>
          <w:szCs w:val="24"/>
          <w:lang w:eastAsia="cs-CZ"/>
        </w:rPr>
      </w:pPr>
      <w:r w:rsidRPr="001F3019">
        <w:rPr>
          <w:rFonts w:ascii="Times New Roman" w:hAnsi="Times New Roman"/>
          <w:szCs w:val="24"/>
          <w:lang w:eastAsia="cs-CZ"/>
        </w:rPr>
        <w:t xml:space="preserve">Matějček, Z.: </w:t>
      </w:r>
      <w:r w:rsidRPr="001F3019">
        <w:rPr>
          <w:rFonts w:ascii="Times New Roman" w:hAnsi="Times New Roman"/>
          <w:bCs/>
          <w:szCs w:val="24"/>
          <w:lang w:eastAsia="cs-CZ"/>
        </w:rPr>
        <w:t>Praxe dětského psychologického poradenství</w:t>
      </w:r>
      <w:r w:rsidRPr="001F3019">
        <w:rPr>
          <w:rFonts w:ascii="Times New Roman" w:hAnsi="Times New Roman"/>
          <w:szCs w:val="24"/>
          <w:lang w:eastAsia="cs-CZ"/>
        </w:rPr>
        <w:t>. Praha, SNP 1991</w:t>
      </w:r>
    </w:p>
    <w:p w:rsidR="00BC05B7" w:rsidRPr="001F3019" w:rsidRDefault="00BC05B7" w:rsidP="0030764B">
      <w:pPr>
        <w:autoSpaceDE w:val="0"/>
        <w:autoSpaceDN w:val="0"/>
        <w:adjustRightInd w:val="0"/>
        <w:spacing w:after="0" w:line="240" w:lineRule="auto"/>
        <w:rPr>
          <w:rFonts w:ascii="Times New Roman" w:hAnsi="Times New Roman"/>
          <w:szCs w:val="24"/>
          <w:lang w:eastAsia="cs-CZ"/>
        </w:rPr>
      </w:pPr>
      <w:r w:rsidRPr="001F3019">
        <w:rPr>
          <w:rFonts w:ascii="Times New Roman" w:hAnsi="Times New Roman"/>
          <w:szCs w:val="24"/>
          <w:lang w:eastAsia="cs-CZ"/>
        </w:rPr>
        <w:t xml:space="preserve">Vágnerová, M.: </w:t>
      </w:r>
      <w:r w:rsidRPr="001F3019">
        <w:rPr>
          <w:rFonts w:ascii="Times New Roman" w:hAnsi="Times New Roman"/>
          <w:bCs/>
          <w:szCs w:val="24"/>
          <w:lang w:eastAsia="cs-CZ"/>
        </w:rPr>
        <w:t>Vývojová psychologie I</w:t>
      </w:r>
      <w:r w:rsidRPr="001F3019">
        <w:rPr>
          <w:rFonts w:ascii="Times New Roman" w:hAnsi="Times New Roman"/>
          <w:szCs w:val="24"/>
          <w:lang w:eastAsia="cs-CZ"/>
        </w:rPr>
        <w:t>. Praha, UK Karolinum 1996</w:t>
      </w:r>
    </w:p>
    <w:p w:rsidR="00BC05B7" w:rsidRPr="001F3019" w:rsidRDefault="00BC05B7" w:rsidP="0030764B">
      <w:pPr>
        <w:autoSpaceDE w:val="0"/>
        <w:autoSpaceDN w:val="0"/>
        <w:adjustRightInd w:val="0"/>
        <w:spacing w:after="0" w:line="240" w:lineRule="auto"/>
        <w:rPr>
          <w:rFonts w:ascii="Times New Roman" w:hAnsi="Times New Roman"/>
          <w:szCs w:val="24"/>
          <w:lang w:eastAsia="cs-CZ"/>
        </w:rPr>
      </w:pPr>
      <w:r w:rsidRPr="001F3019">
        <w:rPr>
          <w:rFonts w:ascii="Times New Roman" w:hAnsi="Times New Roman"/>
          <w:szCs w:val="24"/>
          <w:lang w:eastAsia="cs-CZ"/>
        </w:rPr>
        <w:t xml:space="preserve">Vágnerová, M., Valentová, L.: </w:t>
      </w:r>
      <w:r w:rsidRPr="001F3019">
        <w:rPr>
          <w:rFonts w:ascii="Times New Roman" w:hAnsi="Times New Roman"/>
          <w:bCs/>
          <w:szCs w:val="24"/>
          <w:lang w:eastAsia="cs-CZ"/>
        </w:rPr>
        <w:t>Psychický vývoj a jeho variabilita</w:t>
      </w:r>
      <w:r w:rsidRPr="001F3019">
        <w:rPr>
          <w:rFonts w:ascii="Times New Roman" w:hAnsi="Times New Roman"/>
          <w:szCs w:val="24"/>
          <w:lang w:eastAsia="cs-CZ"/>
        </w:rPr>
        <w:t>. Praha, UK 1991</w:t>
      </w:r>
    </w:p>
    <w:p w:rsidR="00BC05B7" w:rsidRPr="001F3019" w:rsidRDefault="00BC05B7" w:rsidP="0030764B">
      <w:pPr>
        <w:autoSpaceDE w:val="0"/>
        <w:autoSpaceDN w:val="0"/>
        <w:adjustRightInd w:val="0"/>
        <w:spacing w:after="0" w:line="240" w:lineRule="auto"/>
        <w:rPr>
          <w:rFonts w:ascii="Times New Roman" w:hAnsi="Times New Roman"/>
          <w:szCs w:val="24"/>
          <w:lang w:eastAsia="cs-CZ"/>
        </w:rPr>
      </w:pPr>
      <w:r w:rsidRPr="001F3019">
        <w:rPr>
          <w:rFonts w:ascii="Times New Roman" w:hAnsi="Times New Roman"/>
          <w:szCs w:val="24"/>
          <w:lang w:eastAsia="cs-CZ"/>
        </w:rPr>
        <w:t xml:space="preserve">Třesohlavá, Z., Černá, M., Kňourková, M.: </w:t>
      </w:r>
      <w:r w:rsidRPr="001F3019">
        <w:rPr>
          <w:rFonts w:ascii="Times New Roman" w:hAnsi="Times New Roman"/>
          <w:bCs/>
          <w:szCs w:val="24"/>
          <w:lang w:eastAsia="cs-CZ"/>
        </w:rPr>
        <w:t>Dříve než půjde do školy</w:t>
      </w:r>
      <w:r w:rsidRPr="001F3019">
        <w:rPr>
          <w:rFonts w:ascii="Times New Roman" w:hAnsi="Times New Roman"/>
          <w:szCs w:val="24"/>
          <w:lang w:eastAsia="cs-CZ"/>
        </w:rPr>
        <w:t>. Praha,</w:t>
      </w:r>
    </w:p>
    <w:p w:rsidR="00BC05B7" w:rsidRPr="001F3019" w:rsidRDefault="00BC05B7" w:rsidP="0030764B">
      <w:pPr>
        <w:autoSpaceDE w:val="0"/>
        <w:autoSpaceDN w:val="0"/>
        <w:adjustRightInd w:val="0"/>
        <w:spacing w:after="0" w:line="240" w:lineRule="auto"/>
        <w:rPr>
          <w:rFonts w:ascii="Times New Roman" w:hAnsi="Times New Roman"/>
          <w:szCs w:val="24"/>
          <w:lang w:eastAsia="cs-CZ"/>
        </w:rPr>
      </w:pPr>
      <w:r w:rsidRPr="001F3019">
        <w:rPr>
          <w:rFonts w:ascii="Times New Roman" w:hAnsi="Times New Roman"/>
          <w:szCs w:val="24"/>
          <w:lang w:eastAsia="cs-CZ"/>
        </w:rPr>
        <w:t>Avicenum 1990</w:t>
      </w:r>
    </w:p>
    <w:p w:rsidR="00BC05B7" w:rsidRPr="001F3019" w:rsidRDefault="00BC05B7" w:rsidP="0030764B">
      <w:pPr>
        <w:autoSpaceDE w:val="0"/>
        <w:autoSpaceDN w:val="0"/>
        <w:adjustRightInd w:val="0"/>
        <w:spacing w:after="0" w:line="240" w:lineRule="auto"/>
        <w:rPr>
          <w:rFonts w:ascii="Times New Roman" w:hAnsi="Times New Roman"/>
          <w:bCs/>
          <w:szCs w:val="24"/>
          <w:lang w:eastAsia="cs-CZ"/>
        </w:rPr>
      </w:pPr>
      <w:r w:rsidRPr="001F3019">
        <w:rPr>
          <w:rFonts w:ascii="Times New Roman" w:hAnsi="Times New Roman"/>
          <w:szCs w:val="24"/>
          <w:lang w:eastAsia="cs-CZ"/>
        </w:rPr>
        <w:t xml:space="preserve">Allen, Marotz: </w:t>
      </w:r>
      <w:r w:rsidRPr="001F3019">
        <w:rPr>
          <w:rFonts w:ascii="Times New Roman" w:hAnsi="Times New Roman"/>
          <w:bCs/>
          <w:szCs w:val="24"/>
          <w:lang w:eastAsia="cs-CZ"/>
        </w:rPr>
        <w:t>Přehled vývoje dítěte od prenatálního období do 8 let</w:t>
      </w:r>
    </w:p>
    <w:p w:rsidR="00BC05B7" w:rsidRPr="001F3019" w:rsidRDefault="00BC05B7" w:rsidP="0030764B">
      <w:pPr>
        <w:autoSpaceDE w:val="0"/>
        <w:autoSpaceDN w:val="0"/>
        <w:adjustRightInd w:val="0"/>
        <w:spacing w:after="0" w:line="240" w:lineRule="auto"/>
        <w:rPr>
          <w:rFonts w:ascii="Times New Roman" w:hAnsi="Times New Roman"/>
          <w:szCs w:val="24"/>
          <w:lang w:eastAsia="cs-CZ"/>
        </w:rPr>
      </w:pPr>
      <w:r w:rsidRPr="001F3019">
        <w:rPr>
          <w:rFonts w:ascii="Times New Roman" w:hAnsi="Times New Roman"/>
          <w:szCs w:val="24"/>
          <w:lang w:eastAsia="cs-CZ"/>
        </w:rPr>
        <w:t xml:space="preserve">Valentová, L.: </w:t>
      </w:r>
      <w:r w:rsidRPr="001F3019">
        <w:rPr>
          <w:rFonts w:ascii="Times New Roman" w:hAnsi="Times New Roman"/>
          <w:bCs/>
          <w:szCs w:val="24"/>
          <w:lang w:eastAsia="cs-CZ"/>
        </w:rPr>
        <w:t xml:space="preserve">Vstup dítěte do školy. </w:t>
      </w:r>
      <w:r w:rsidRPr="001F3019">
        <w:rPr>
          <w:rFonts w:ascii="Times New Roman" w:hAnsi="Times New Roman"/>
          <w:szCs w:val="24"/>
          <w:lang w:eastAsia="cs-CZ"/>
        </w:rPr>
        <w:t>2001</w:t>
      </w:r>
    </w:p>
    <w:p w:rsidR="00633A80" w:rsidRPr="001F3019" w:rsidRDefault="00BC05B7" w:rsidP="0030764B">
      <w:pPr>
        <w:autoSpaceDE w:val="0"/>
        <w:autoSpaceDN w:val="0"/>
        <w:adjustRightInd w:val="0"/>
        <w:spacing w:after="0" w:line="240" w:lineRule="auto"/>
        <w:rPr>
          <w:rFonts w:ascii="Times New Roman" w:hAnsi="Times New Roman"/>
          <w:szCs w:val="24"/>
          <w:lang w:eastAsia="cs-CZ"/>
        </w:rPr>
      </w:pPr>
      <w:r w:rsidRPr="001F3019">
        <w:rPr>
          <w:rFonts w:ascii="Times New Roman" w:hAnsi="Times New Roman"/>
          <w:szCs w:val="24"/>
          <w:lang w:eastAsia="cs-CZ"/>
        </w:rPr>
        <w:t xml:space="preserve">Bean, R.: </w:t>
      </w:r>
      <w:r w:rsidRPr="001F3019">
        <w:rPr>
          <w:rFonts w:ascii="Times New Roman" w:hAnsi="Times New Roman"/>
          <w:bCs/>
          <w:szCs w:val="24"/>
          <w:lang w:eastAsia="cs-CZ"/>
        </w:rPr>
        <w:t xml:space="preserve">Jak rozvíjet tvořivost dítěte. </w:t>
      </w:r>
      <w:r w:rsidRPr="001F3019">
        <w:rPr>
          <w:rFonts w:ascii="Times New Roman" w:hAnsi="Times New Roman"/>
          <w:szCs w:val="24"/>
          <w:lang w:eastAsia="cs-CZ"/>
        </w:rPr>
        <w:t>Praha, Portál 1995</w:t>
      </w:r>
    </w:p>
    <w:p w:rsidR="00BC05B7" w:rsidRPr="001F3019" w:rsidRDefault="00BC05B7" w:rsidP="0030764B">
      <w:pPr>
        <w:autoSpaceDE w:val="0"/>
        <w:autoSpaceDN w:val="0"/>
        <w:adjustRightInd w:val="0"/>
        <w:spacing w:after="0" w:line="240" w:lineRule="auto"/>
        <w:rPr>
          <w:rFonts w:ascii="Times New Roman" w:hAnsi="Times New Roman"/>
          <w:szCs w:val="24"/>
          <w:lang w:eastAsia="cs-CZ"/>
        </w:rPr>
      </w:pPr>
      <w:r w:rsidRPr="001F3019">
        <w:rPr>
          <w:rFonts w:ascii="Times New Roman" w:hAnsi="Times New Roman"/>
          <w:szCs w:val="24"/>
          <w:lang w:eastAsia="cs-CZ"/>
        </w:rPr>
        <w:t xml:space="preserve">Eyrovi, L. a R.: </w:t>
      </w:r>
      <w:r w:rsidRPr="001F3019">
        <w:rPr>
          <w:rFonts w:ascii="Times New Roman" w:hAnsi="Times New Roman"/>
          <w:bCs/>
          <w:szCs w:val="24"/>
          <w:lang w:eastAsia="cs-CZ"/>
        </w:rPr>
        <w:t xml:space="preserve">Jak naučit děti hodnotám. </w:t>
      </w:r>
      <w:r w:rsidRPr="001F3019">
        <w:rPr>
          <w:rFonts w:ascii="Times New Roman" w:hAnsi="Times New Roman"/>
          <w:szCs w:val="24"/>
          <w:lang w:eastAsia="cs-CZ"/>
        </w:rPr>
        <w:t>Praha, Portál 2000</w:t>
      </w:r>
    </w:p>
    <w:p w:rsidR="00BC05B7" w:rsidRPr="001F3019" w:rsidRDefault="00BC05B7" w:rsidP="0030764B">
      <w:pPr>
        <w:autoSpaceDE w:val="0"/>
        <w:autoSpaceDN w:val="0"/>
        <w:adjustRightInd w:val="0"/>
        <w:spacing w:after="0" w:line="240" w:lineRule="auto"/>
        <w:rPr>
          <w:rFonts w:ascii="Times New Roman" w:hAnsi="Times New Roman"/>
          <w:bCs/>
          <w:szCs w:val="24"/>
          <w:lang w:eastAsia="cs-CZ"/>
        </w:rPr>
      </w:pPr>
      <w:r w:rsidRPr="001F3019">
        <w:rPr>
          <w:rFonts w:ascii="Times New Roman" w:hAnsi="Times New Roman"/>
          <w:szCs w:val="24"/>
          <w:lang w:eastAsia="cs-CZ"/>
        </w:rPr>
        <w:t xml:space="preserve">Klenková, J., Kolbábková, H.: </w:t>
      </w:r>
      <w:r w:rsidRPr="001F3019">
        <w:rPr>
          <w:rFonts w:ascii="Times New Roman" w:hAnsi="Times New Roman"/>
          <w:bCs/>
          <w:szCs w:val="24"/>
          <w:lang w:eastAsia="cs-CZ"/>
        </w:rPr>
        <w:t>Diagnostika předškoláka – správný vývoj řeči</w:t>
      </w:r>
    </w:p>
    <w:p w:rsidR="00BC05B7" w:rsidRPr="001F3019" w:rsidRDefault="00BC05B7" w:rsidP="0030764B">
      <w:pPr>
        <w:autoSpaceDE w:val="0"/>
        <w:autoSpaceDN w:val="0"/>
        <w:adjustRightInd w:val="0"/>
        <w:spacing w:after="0" w:line="240" w:lineRule="auto"/>
        <w:rPr>
          <w:rFonts w:ascii="Times New Roman" w:hAnsi="Times New Roman"/>
          <w:szCs w:val="24"/>
          <w:lang w:eastAsia="cs-CZ"/>
        </w:rPr>
      </w:pPr>
      <w:r w:rsidRPr="001F3019">
        <w:rPr>
          <w:rFonts w:ascii="Times New Roman" w:hAnsi="Times New Roman"/>
          <w:bCs/>
          <w:szCs w:val="24"/>
          <w:lang w:eastAsia="cs-CZ"/>
        </w:rPr>
        <w:t xml:space="preserve">dítěte. </w:t>
      </w:r>
      <w:r w:rsidRPr="001F3019">
        <w:rPr>
          <w:rFonts w:ascii="Times New Roman" w:hAnsi="Times New Roman"/>
          <w:szCs w:val="24"/>
          <w:lang w:eastAsia="cs-CZ"/>
        </w:rPr>
        <w:t>Brno, MC nakladatelství 2002</w:t>
      </w:r>
    </w:p>
    <w:p w:rsidR="00633A80" w:rsidRPr="001F3019" w:rsidRDefault="00633A80" w:rsidP="0030764B">
      <w:pPr>
        <w:autoSpaceDE w:val="0"/>
        <w:autoSpaceDN w:val="0"/>
        <w:adjustRightInd w:val="0"/>
        <w:spacing w:after="0" w:line="240" w:lineRule="auto"/>
        <w:rPr>
          <w:rFonts w:ascii="Times New Roman" w:hAnsi="Times New Roman"/>
          <w:bCs/>
          <w:szCs w:val="24"/>
          <w:lang w:eastAsia="cs-CZ"/>
        </w:rPr>
      </w:pPr>
    </w:p>
    <w:p w:rsidR="00BC05B7" w:rsidRPr="001F3019" w:rsidRDefault="00BC05B7" w:rsidP="0030764B">
      <w:pPr>
        <w:autoSpaceDE w:val="0"/>
        <w:autoSpaceDN w:val="0"/>
        <w:adjustRightInd w:val="0"/>
        <w:spacing w:after="0" w:line="240" w:lineRule="auto"/>
        <w:rPr>
          <w:rFonts w:ascii="Times New Roman" w:hAnsi="Times New Roman"/>
          <w:bCs/>
          <w:szCs w:val="24"/>
          <w:lang w:eastAsia="cs-CZ"/>
        </w:rPr>
      </w:pPr>
      <w:r w:rsidRPr="001F3019">
        <w:rPr>
          <w:rFonts w:ascii="Times New Roman" w:hAnsi="Times New Roman"/>
          <w:bCs/>
          <w:szCs w:val="24"/>
          <w:lang w:eastAsia="cs-CZ"/>
        </w:rPr>
        <w:t xml:space="preserve">Hrajeme si s Filipem: </w:t>
      </w:r>
    </w:p>
    <w:p w:rsidR="00BC05B7" w:rsidRPr="001F3019" w:rsidRDefault="00BC05B7" w:rsidP="0030764B">
      <w:pPr>
        <w:autoSpaceDE w:val="0"/>
        <w:autoSpaceDN w:val="0"/>
        <w:adjustRightInd w:val="0"/>
        <w:spacing w:after="0" w:line="240" w:lineRule="auto"/>
        <w:rPr>
          <w:rFonts w:ascii="Times New Roman" w:hAnsi="Times New Roman"/>
          <w:bCs/>
          <w:szCs w:val="24"/>
          <w:lang w:eastAsia="cs-CZ"/>
        </w:rPr>
      </w:pPr>
      <w:r w:rsidRPr="001F3019">
        <w:rPr>
          <w:rFonts w:ascii="Times New Roman" w:hAnsi="Times New Roman"/>
          <w:bCs/>
          <w:szCs w:val="24"/>
          <w:lang w:eastAsia="cs-CZ"/>
        </w:rPr>
        <w:t>1) Logické myšlení</w:t>
      </w:r>
    </w:p>
    <w:p w:rsidR="00BC05B7" w:rsidRPr="001F3019" w:rsidRDefault="00BC05B7" w:rsidP="0030764B">
      <w:pPr>
        <w:autoSpaceDE w:val="0"/>
        <w:autoSpaceDN w:val="0"/>
        <w:adjustRightInd w:val="0"/>
        <w:spacing w:after="0" w:line="240" w:lineRule="auto"/>
        <w:rPr>
          <w:rFonts w:ascii="Times New Roman" w:hAnsi="Times New Roman"/>
          <w:bCs/>
          <w:szCs w:val="24"/>
          <w:lang w:eastAsia="cs-CZ"/>
        </w:rPr>
      </w:pPr>
      <w:r w:rsidRPr="001F3019">
        <w:rPr>
          <w:rFonts w:ascii="Times New Roman" w:hAnsi="Times New Roman"/>
          <w:bCs/>
          <w:szCs w:val="24"/>
          <w:lang w:eastAsia="cs-CZ"/>
        </w:rPr>
        <w:t>2) Srovnávání a vybarvování</w:t>
      </w:r>
    </w:p>
    <w:p w:rsidR="00BC05B7" w:rsidRPr="001F3019" w:rsidRDefault="00BC05B7" w:rsidP="0030764B">
      <w:pPr>
        <w:autoSpaceDE w:val="0"/>
        <w:autoSpaceDN w:val="0"/>
        <w:adjustRightInd w:val="0"/>
        <w:spacing w:after="0" w:line="240" w:lineRule="auto"/>
        <w:rPr>
          <w:rFonts w:ascii="Times New Roman" w:hAnsi="Times New Roman"/>
          <w:bCs/>
          <w:szCs w:val="24"/>
          <w:lang w:eastAsia="cs-CZ"/>
        </w:rPr>
      </w:pPr>
      <w:r w:rsidRPr="001F3019">
        <w:rPr>
          <w:rFonts w:ascii="Times New Roman" w:hAnsi="Times New Roman"/>
          <w:bCs/>
          <w:szCs w:val="24"/>
          <w:lang w:eastAsia="cs-CZ"/>
        </w:rPr>
        <w:lastRenderedPageBreak/>
        <w:t>3) Hádanky a počítání</w:t>
      </w:r>
    </w:p>
    <w:p w:rsidR="00BC05B7" w:rsidRPr="001F3019" w:rsidRDefault="00BC05B7" w:rsidP="0030764B">
      <w:pPr>
        <w:autoSpaceDE w:val="0"/>
        <w:autoSpaceDN w:val="0"/>
        <w:adjustRightInd w:val="0"/>
        <w:spacing w:after="0" w:line="240" w:lineRule="auto"/>
        <w:rPr>
          <w:rFonts w:ascii="Times New Roman" w:hAnsi="Times New Roman"/>
          <w:szCs w:val="24"/>
          <w:lang w:eastAsia="cs-CZ"/>
        </w:rPr>
      </w:pPr>
      <w:r w:rsidRPr="001F3019">
        <w:rPr>
          <w:rFonts w:ascii="Times New Roman" w:hAnsi="Times New Roman"/>
          <w:bCs/>
          <w:szCs w:val="24"/>
          <w:lang w:eastAsia="cs-CZ"/>
        </w:rPr>
        <w:t xml:space="preserve">4) Pozorujeme a porovnáváme. </w:t>
      </w:r>
      <w:r w:rsidRPr="001F3019">
        <w:rPr>
          <w:rFonts w:ascii="Times New Roman" w:hAnsi="Times New Roman"/>
          <w:szCs w:val="24"/>
          <w:lang w:eastAsia="cs-CZ"/>
        </w:rPr>
        <w:t>Praha, Portál 2004</w:t>
      </w:r>
    </w:p>
    <w:p w:rsidR="00633A80" w:rsidRPr="001F3019" w:rsidRDefault="00633A80" w:rsidP="0030764B">
      <w:pPr>
        <w:autoSpaceDE w:val="0"/>
        <w:autoSpaceDN w:val="0"/>
        <w:adjustRightInd w:val="0"/>
        <w:spacing w:after="0" w:line="240" w:lineRule="auto"/>
        <w:rPr>
          <w:rFonts w:ascii="Times New Roman" w:hAnsi="Times New Roman"/>
          <w:szCs w:val="24"/>
          <w:lang w:eastAsia="cs-CZ"/>
        </w:rPr>
      </w:pPr>
    </w:p>
    <w:p w:rsidR="00BC05B7" w:rsidRPr="001F3019" w:rsidRDefault="00BC05B7" w:rsidP="0030764B">
      <w:pPr>
        <w:autoSpaceDE w:val="0"/>
        <w:autoSpaceDN w:val="0"/>
        <w:adjustRightInd w:val="0"/>
        <w:spacing w:after="0" w:line="240" w:lineRule="auto"/>
        <w:rPr>
          <w:rFonts w:ascii="Times New Roman" w:hAnsi="Times New Roman"/>
          <w:bCs/>
          <w:szCs w:val="24"/>
          <w:lang w:eastAsia="cs-CZ"/>
        </w:rPr>
      </w:pPr>
      <w:r w:rsidRPr="001F3019">
        <w:rPr>
          <w:rFonts w:ascii="Times New Roman" w:hAnsi="Times New Roman"/>
          <w:szCs w:val="24"/>
          <w:lang w:eastAsia="cs-CZ"/>
        </w:rPr>
        <w:t xml:space="preserve">Pausewangová, E.: </w:t>
      </w:r>
      <w:r w:rsidRPr="001F3019">
        <w:rPr>
          <w:rFonts w:ascii="Times New Roman" w:hAnsi="Times New Roman"/>
          <w:bCs/>
          <w:szCs w:val="24"/>
          <w:lang w:eastAsia="cs-CZ"/>
        </w:rPr>
        <w:t>100 her k rozvoji tvořivosti v předškolním a mladším školním</w:t>
      </w:r>
    </w:p>
    <w:p w:rsidR="00BC05B7" w:rsidRPr="001F3019" w:rsidRDefault="00BC05B7" w:rsidP="0030764B">
      <w:pPr>
        <w:autoSpaceDE w:val="0"/>
        <w:autoSpaceDN w:val="0"/>
        <w:adjustRightInd w:val="0"/>
        <w:spacing w:after="0" w:line="240" w:lineRule="auto"/>
        <w:rPr>
          <w:rFonts w:ascii="Times New Roman" w:hAnsi="Times New Roman"/>
          <w:szCs w:val="24"/>
          <w:lang w:eastAsia="cs-CZ"/>
        </w:rPr>
      </w:pPr>
      <w:r w:rsidRPr="001F3019">
        <w:rPr>
          <w:rFonts w:ascii="Times New Roman" w:hAnsi="Times New Roman"/>
          <w:bCs/>
          <w:szCs w:val="24"/>
          <w:lang w:eastAsia="cs-CZ"/>
        </w:rPr>
        <w:t xml:space="preserve">věku. </w:t>
      </w:r>
      <w:r w:rsidRPr="001F3019">
        <w:rPr>
          <w:rFonts w:ascii="Times New Roman" w:hAnsi="Times New Roman"/>
          <w:szCs w:val="24"/>
          <w:lang w:eastAsia="cs-CZ"/>
        </w:rPr>
        <w:t>Praha, Portál 1992</w:t>
      </w:r>
    </w:p>
    <w:p w:rsidR="00BC05B7" w:rsidRPr="001F3019" w:rsidRDefault="00BC05B7" w:rsidP="0030764B">
      <w:pPr>
        <w:autoSpaceDE w:val="0"/>
        <w:autoSpaceDN w:val="0"/>
        <w:adjustRightInd w:val="0"/>
        <w:spacing w:after="0" w:line="240" w:lineRule="auto"/>
        <w:rPr>
          <w:rFonts w:ascii="Times New Roman" w:hAnsi="Times New Roman"/>
          <w:szCs w:val="24"/>
          <w:lang w:eastAsia="cs-CZ"/>
        </w:rPr>
      </w:pPr>
      <w:r w:rsidRPr="001F3019">
        <w:rPr>
          <w:rFonts w:ascii="Times New Roman" w:hAnsi="Times New Roman"/>
          <w:szCs w:val="24"/>
          <w:lang w:eastAsia="cs-CZ"/>
        </w:rPr>
        <w:t xml:space="preserve">Špačková, R.: </w:t>
      </w:r>
      <w:r w:rsidRPr="001F3019">
        <w:rPr>
          <w:rFonts w:ascii="Times New Roman" w:hAnsi="Times New Roman"/>
          <w:bCs/>
          <w:szCs w:val="24"/>
          <w:lang w:eastAsia="cs-CZ"/>
        </w:rPr>
        <w:t xml:space="preserve">111 námětů pro tvořivou hru dětí. </w:t>
      </w:r>
      <w:r w:rsidRPr="001F3019">
        <w:rPr>
          <w:rFonts w:ascii="Times New Roman" w:hAnsi="Times New Roman"/>
          <w:szCs w:val="24"/>
          <w:lang w:eastAsia="cs-CZ"/>
        </w:rPr>
        <w:t>Praha, Portál 1998</w:t>
      </w:r>
    </w:p>
    <w:p w:rsidR="00BC05B7" w:rsidRPr="001F3019" w:rsidRDefault="00BC05B7" w:rsidP="0030764B">
      <w:pPr>
        <w:autoSpaceDE w:val="0"/>
        <w:autoSpaceDN w:val="0"/>
        <w:adjustRightInd w:val="0"/>
        <w:spacing w:after="0" w:line="240" w:lineRule="auto"/>
        <w:rPr>
          <w:rFonts w:ascii="Times New Roman" w:hAnsi="Times New Roman"/>
          <w:bCs/>
          <w:szCs w:val="24"/>
          <w:lang w:eastAsia="cs-CZ"/>
        </w:rPr>
      </w:pPr>
      <w:r w:rsidRPr="001F3019">
        <w:rPr>
          <w:rFonts w:ascii="Times New Roman" w:hAnsi="Times New Roman"/>
          <w:szCs w:val="24"/>
          <w:lang w:eastAsia="cs-CZ"/>
        </w:rPr>
        <w:t xml:space="preserve">Looseová, A., Piekertová, N., Dienerová, G.: </w:t>
      </w:r>
      <w:r w:rsidRPr="001F3019">
        <w:rPr>
          <w:rFonts w:ascii="Times New Roman" w:hAnsi="Times New Roman"/>
          <w:bCs/>
          <w:szCs w:val="24"/>
          <w:lang w:eastAsia="cs-CZ"/>
        </w:rPr>
        <w:t>Grafomotorika pro děti předškolního</w:t>
      </w:r>
    </w:p>
    <w:p w:rsidR="00BC05B7" w:rsidRPr="001F3019" w:rsidRDefault="00BC05B7" w:rsidP="0030764B">
      <w:pPr>
        <w:autoSpaceDE w:val="0"/>
        <w:autoSpaceDN w:val="0"/>
        <w:adjustRightInd w:val="0"/>
        <w:spacing w:after="0" w:line="240" w:lineRule="auto"/>
        <w:rPr>
          <w:rFonts w:ascii="Times New Roman" w:hAnsi="Times New Roman"/>
          <w:szCs w:val="24"/>
          <w:lang w:eastAsia="cs-CZ"/>
        </w:rPr>
      </w:pPr>
      <w:r w:rsidRPr="001F3019">
        <w:rPr>
          <w:rFonts w:ascii="Times New Roman" w:hAnsi="Times New Roman"/>
          <w:bCs/>
          <w:szCs w:val="24"/>
          <w:lang w:eastAsia="cs-CZ"/>
        </w:rPr>
        <w:t xml:space="preserve">věku. </w:t>
      </w:r>
      <w:r w:rsidRPr="001F3019">
        <w:rPr>
          <w:rFonts w:ascii="Times New Roman" w:hAnsi="Times New Roman"/>
          <w:szCs w:val="24"/>
          <w:lang w:eastAsia="cs-CZ"/>
        </w:rPr>
        <w:t>Praha, Portál 2003</w:t>
      </w:r>
    </w:p>
    <w:p w:rsidR="00BC05B7" w:rsidRPr="001F3019" w:rsidRDefault="00BC05B7" w:rsidP="0030764B">
      <w:pPr>
        <w:autoSpaceDE w:val="0"/>
        <w:autoSpaceDN w:val="0"/>
        <w:adjustRightInd w:val="0"/>
        <w:spacing w:after="0" w:line="240" w:lineRule="auto"/>
        <w:rPr>
          <w:rFonts w:ascii="Times New Roman" w:hAnsi="Times New Roman"/>
          <w:szCs w:val="24"/>
          <w:lang w:eastAsia="cs-CZ"/>
        </w:rPr>
      </w:pPr>
      <w:r w:rsidRPr="001F3019">
        <w:rPr>
          <w:rFonts w:ascii="Times New Roman" w:hAnsi="Times New Roman"/>
          <w:szCs w:val="24"/>
          <w:lang w:eastAsia="cs-CZ"/>
        </w:rPr>
        <w:t xml:space="preserve">Piaget,J., Inhelderová, B.: </w:t>
      </w:r>
      <w:r w:rsidRPr="001F3019">
        <w:rPr>
          <w:rFonts w:ascii="Times New Roman" w:hAnsi="Times New Roman"/>
          <w:bCs/>
          <w:szCs w:val="24"/>
          <w:lang w:eastAsia="cs-CZ"/>
        </w:rPr>
        <w:t xml:space="preserve">Psychologie dítěte. </w:t>
      </w:r>
      <w:r w:rsidRPr="001F3019">
        <w:rPr>
          <w:rFonts w:ascii="Times New Roman" w:hAnsi="Times New Roman"/>
          <w:szCs w:val="24"/>
          <w:lang w:eastAsia="cs-CZ"/>
        </w:rPr>
        <w:t>Praha, Portál 2000</w:t>
      </w:r>
    </w:p>
    <w:p w:rsidR="00BC05B7" w:rsidRPr="001F3019" w:rsidRDefault="00BC05B7" w:rsidP="0030764B">
      <w:pPr>
        <w:autoSpaceDE w:val="0"/>
        <w:autoSpaceDN w:val="0"/>
        <w:adjustRightInd w:val="0"/>
        <w:spacing w:after="0" w:line="240" w:lineRule="auto"/>
        <w:rPr>
          <w:rFonts w:ascii="Times New Roman" w:hAnsi="Times New Roman"/>
          <w:szCs w:val="24"/>
          <w:lang w:eastAsia="cs-CZ"/>
        </w:rPr>
      </w:pPr>
      <w:r w:rsidRPr="001F3019">
        <w:rPr>
          <w:rFonts w:ascii="Times New Roman" w:hAnsi="Times New Roman"/>
          <w:szCs w:val="24"/>
          <w:lang w:eastAsia="cs-CZ"/>
        </w:rPr>
        <w:t>Říčan, P., Krejčířová, D.:</w:t>
      </w:r>
      <w:r w:rsidRPr="001F3019">
        <w:rPr>
          <w:rFonts w:ascii="Times New Roman" w:hAnsi="Times New Roman"/>
          <w:bCs/>
          <w:szCs w:val="24"/>
          <w:lang w:eastAsia="cs-CZ"/>
        </w:rPr>
        <w:t xml:space="preserve">Dětská klinická psychologie. </w:t>
      </w:r>
      <w:r w:rsidRPr="001F3019">
        <w:rPr>
          <w:rFonts w:ascii="Times New Roman" w:hAnsi="Times New Roman"/>
          <w:szCs w:val="24"/>
          <w:lang w:eastAsia="cs-CZ"/>
        </w:rPr>
        <w:t>Praha, Grada 1997</w:t>
      </w:r>
    </w:p>
    <w:p w:rsidR="00BC05B7" w:rsidRPr="001F3019" w:rsidRDefault="00BC05B7" w:rsidP="0030764B">
      <w:pPr>
        <w:autoSpaceDE w:val="0"/>
        <w:autoSpaceDN w:val="0"/>
        <w:adjustRightInd w:val="0"/>
        <w:spacing w:after="0" w:line="240" w:lineRule="auto"/>
        <w:rPr>
          <w:rFonts w:ascii="Times New Roman" w:hAnsi="Times New Roman"/>
          <w:szCs w:val="24"/>
          <w:lang w:eastAsia="cs-CZ"/>
        </w:rPr>
      </w:pPr>
      <w:r w:rsidRPr="001F3019">
        <w:rPr>
          <w:rFonts w:ascii="Times New Roman" w:hAnsi="Times New Roman"/>
          <w:szCs w:val="24"/>
          <w:lang w:eastAsia="cs-CZ"/>
        </w:rPr>
        <w:t xml:space="preserve">Vondráková, E.: </w:t>
      </w:r>
      <w:r w:rsidRPr="001F3019">
        <w:rPr>
          <w:rFonts w:ascii="Times New Roman" w:hAnsi="Times New Roman"/>
          <w:bCs/>
          <w:szCs w:val="24"/>
          <w:lang w:eastAsia="cs-CZ"/>
        </w:rPr>
        <w:t xml:space="preserve">Nadané děti. </w:t>
      </w:r>
      <w:r w:rsidRPr="001F3019">
        <w:rPr>
          <w:rFonts w:ascii="Times New Roman" w:hAnsi="Times New Roman"/>
          <w:szCs w:val="24"/>
          <w:lang w:eastAsia="cs-CZ"/>
        </w:rPr>
        <w:t>Raabe, Rádce učitele (A 2.2), 2002</w:t>
      </w:r>
    </w:p>
    <w:p w:rsidR="00BC05B7" w:rsidRPr="001F3019" w:rsidRDefault="00BC05B7" w:rsidP="0030764B">
      <w:pPr>
        <w:autoSpaceDE w:val="0"/>
        <w:autoSpaceDN w:val="0"/>
        <w:adjustRightInd w:val="0"/>
        <w:spacing w:after="0" w:line="240" w:lineRule="auto"/>
        <w:rPr>
          <w:rFonts w:ascii="Times New Roman" w:hAnsi="Times New Roman"/>
          <w:szCs w:val="24"/>
          <w:lang w:eastAsia="cs-CZ"/>
        </w:rPr>
      </w:pPr>
      <w:r w:rsidRPr="001F3019">
        <w:rPr>
          <w:rFonts w:ascii="Times New Roman" w:hAnsi="Times New Roman"/>
          <w:szCs w:val="24"/>
          <w:lang w:eastAsia="cs-CZ"/>
        </w:rPr>
        <w:t xml:space="preserve">Mönks, F., Ypenburg, I. H.: </w:t>
      </w:r>
      <w:r w:rsidRPr="001F3019">
        <w:rPr>
          <w:rFonts w:ascii="Times New Roman" w:hAnsi="Times New Roman"/>
          <w:bCs/>
          <w:szCs w:val="24"/>
          <w:lang w:eastAsia="cs-CZ"/>
        </w:rPr>
        <w:t xml:space="preserve">Nadané dítě. </w:t>
      </w:r>
      <w:r w:rsidRPr="001F3019">
        <w:rPr>
          <w:rFonts w:ascii="Times New Roman" w:hAnsi="Times New Roman"/>
          <w:szCs w:val="24"/>
          <w:lang w:eastAsia="cs-CZ"/>
        </w:rPr>
        <w:t>Praha, Grada 2002</w:t>
      </w:r>
    </w:p>
    <w:p w:rsidR="00633A80" w:rsidRPr="001F3019" w:rsidRDefault="00BC05B7" w:rsidP="0030764B">
      <w:pPr>
        <w:autoSpaceDE w:val="0"/>
        <w:autoSpaceDN w:val="0"/>
        <w:adjustRightInd w:val="0"/>
        <w:spacing w:after="0" w:line="240" w:lineRule="auto"/>
        <w:rPr>
          <w:rFonts w:ascii="Times New Roman" w:hAnsi="Times New Roman"/>
          <w:szCs w:val="24"/>
          <w:lang w:eastAsia="cs-CZ"/>
        </w:rPr>
      </w:pPr>
      <w:r w:rsidRPr="001F3019">
        <w:rPr>
          <w:rFonts w:ascii="Times New Roman" w:hAnsi="Times New Roman"/>
          <w:szCs w:val="24"/>
          <w:lang w:eastAsia="cs-CZ"/>
        </w:rPr>
        <w:t xml:space="preserve">Laznibatová, J.: </w:t>
      </w:r>
      <w:r w:rsidRPr="001F3019">
        <w:rPr>
          <w:rFonts w:ascii="Times New Roman" w:hAnsi="Times New Roman"/>
          <w:bCs/>
          <w:szCs w:val="24"/>
          <w:lang w:eastAsia="cs-CZ"/>
        </w:rPr>
        <w:t xml:space="preserve">Nadané dieťa. </w:t>
      </w:r>
      <w:r w:rsidRPr="001F3019">
        <w:rPr>
          <w:rFonts w:ascii="Times New Roman" w:hAnsi="Times New Roman"/>
          <w:szCs w:val="24"/>
          <w:lang w:eastAsia="cs-CZ"/>
        </w:rPr>
        <w:t>Bratislava, IRIS 2001</w:t>
      </w:r>
    </w:p>
    <w:p w:rsidR="00BC05B7" w:rsidRPr="001F3019" w:rsidRDefault="00BC05B7" w:rsidP="0030764B">
      <w:pPr>
        <w:autoSpaceDE w:val="0"/>
        <w:autoSpaceDN w:val="0"/>
        <w:adjustRightInd w:val="0"/>
        <w:spacing w:after="0" w:line="240" w:lineRule="auto"/>
        <w:rPr>
          <w:rFonts w:ascii="Times New Roman" w:hAnsi="Times New Roman"/>
          <w:szCs w:val="24"/>
          <w:lang w:eastAsia="cs-CZ"/>
        </w:rPr>
      </w:pPr>
      <w:r w:rsidRPr="001F3019">
        <w:rPr>
          <w:rFonts w:ascii="Times New Roman" w:hAnsi="Times New Roman"/>
          <w:szCs w:val="24"/>
          <w:lang w:eastAsia="cs-CZ"/>
        </w:rPr>
        <w:t xml:space="preserve">Martin, M., Waltmannová- Greenwoodová, C.: </w:t>
      </w:r>
      <w:r w:rsidRPr="001F3019">
        <w:rPr>
          <w:rFonts w:ascii="Times New Roman" w:hAnsi="Times New Roman"/>
          <w:bCs/>
          <w:szCs w:val="24"/>
          <w:lang w:eastAsia="cs-CZ"/>
        </w:rPr>
        <w:t>Jak řešit problémy dětí se školou.</w:t>
      </w:r>
    </w:p>
    <w:p w:rsidR="00BC05B7" w:rsidRPr="001F3019" w:rsidRDefault="00BC05B7" w:rsidP="0030764B">
      <w:pPr>
        <w:autoSpaceDE w:val="0"/>
        <w:autoSpaceDN w:val="0"/>
        <w:adjustRightInd w:val="0"/>
        <w:spacing w:after="0" w:line="240" w:lineRule="auto"/>
        <w:rPr>
          <w:rFonts w:ascii="Times New Roman" w:hAnsi="Times New Roman"/>
          <w:szCs w:val="24"/>
          <w:lang w:eastAsia="cs-CZ"/>
        </w:rPr>
      </w:pPr>
      <w:r w:rsidRPr="001F3019">
        <w:rPr>
          <w:rFonts w:ascii="Times New Roman" w:hAnsi="Times New Roman"/>
          <w:szCs w:val="24"/>
          <w:lang w:eastAsia="cs-CZ"/>
        </w:rPr>
        <w:t>Praha, Portál 1997</w:t>
      </w:r>
    </w:p>
    <w:p w:rsidR="00BC05B7" w:rsidRPr="001F3019" w:rsidRDefault="00BC05B7" w:rsidP="0030764B">
      <w:pPr>
        <w:autoSpaceDE w:val="0"/>
        <w:autoSpaceDN w:val="0"/>
        <w:adjustRightInd w:val="0"/>
        <w:spacing w:after="0" w:line="240" w:lineRule="auto"/>
        <w:rPr>
          <w:rFonts w:ascii="Times New Roman" w:hAnsi="Times New Roman"/>
          <w:szCs w:val="24"/>
          <w:lang w:eastAsia="cs-CZ"/>
        </w:rPr>
      </w:pPr>
      <w:r w:rsidRPr="001F3019">
        <w:rPr>
          <w:rFonts w:ascii="Times New Roman" w:hAnsi="Times New Roman"/>
          <w:szCs w:val="24"/>
          <w:lang w:eastAsia="cs-CZ"/>
        </w:rPr>
        <w:t xml:space="preserve">Hunterová, M.: </w:t>
      </w:r>
      <w:r w:rsidRPr="001F3019">
        <w:rPr>
          <w:rFonts w:ascii="Times New Roman" w:hAnsi="Times New Roman"/>
          <w:bCs/>
          <w:szCs w:val="24"/>
          <w:lang w:eastAsia="cs-CZ"/>
        </w:rPr>
        <w:t xml:space="preserve">Účinné vyučování v kostce. </w:t>
      </w:r>
      <w:r w:rsidRPr="001F3019">
        <w:rPr>
          <w:rFonts w:ascii="Times New Roman" w:hAnsi="Times New Roman"/>
          <w:szCs w:val="24"/>
          <w:lang w:eastAsia="cs-CZ"/>
        </w:rPr>
        <w:t>Praha, Portál 1999</w:t>
      </w:r>
    </w:p>
    <w:p w:rsidR="00BC05B7" w:rsidRPr="001F3019" w:rsidRDefault="00BC05B7" w:rsidP="0030764B">
      <w:pPr>
        <w:spacing w:after="0" w:line="240" w:lineRule="auto"/>
        <w:rPr>
          <w:rFonts w:ascii="Times New Roman" w:hAnsi="Times New Roman"/>
          <w:szCs w:val="24"/>
          <w:lang w:eastAsia="cs-CZ"/>
        </w:rPr>
      </w:pPr>
      <w:r w:rsidRPr="001F3019">
        <w:rPr>
          <w:rFonts w:ascii="Times New Roman" w:hAnsi="Times New Roman"/>
          <w:szCs w:val="24"/>
          <w:lang w:eastAsia="cs-CZ"/>
        </w:rPr>
        <w:t xml:space="preserve">Fontana, D.: </w:t>
      </w:r>
      <w:r w:rsidRPr="001F3019">
        <w:rPr>
          <w:rFonts w:ascii="Times New Roman" w:hAnsi="Times New Roman"/>
          <w:bCs/>
          <w:szCs w:val="24"/>
          <w:lang w:eastAsia="cs-CZ"/>
        </w:rPr>
        <w:t xml:space="preserve">Psychologie ve školní praxi. </w:t>
      </w:r>
      <w:r w:rsidRPr="001F3019">
        <w:rPr>
          <w:rFonts w:ascii="Times New Roman" w:hAnsi="Times New Roman"/>
          <w:szCs w:val="24"/>
          <w:lang w:eastAsia="cs-CZ"/>
        </w:rPr>
        <w:t>Praha, Portál 1997</w:t>
      </w:r>
    </w:p>
    <w:p w:rsidR="00BC05B7" w:rsidRDefault="00BC05B7" w:rsidP="0030764B">
      <w:pPr>
        <w:pStyle w:val="Normlnweb"/>
        <w:rPr>
          <w:color w:val="000000"/>
          <w:szCs w:val="20"/>
        </w:rPr>
      </w:pPr>
      <w:r>
        <w:rPr>
          <w:color w:val="000000"/>
          <w:szCs w:val="20"/>
        </w:rPr>
        <w:t xml:space="preserve">Siegelbaumová, L., Rotnerová, S. Ideas and activities for parents of preschool gifted children. Gifted Child Today 1/2, 1983. </w:t>
      </w:r>
    </w:p>
    <w:p w:rsidR="00BC05B7" w:rsidRDefault="00BC05B7" w:rsidP="0030764B">
      <w:pPr>
        <w:spacing w:after="0" w:line="240" w:lineRule="auto"/>
        <w:rPr>
          <w:rFonts w:ascii="Times New Roman" w:hAnsi="Times New Roman"/>
          <w:color w:val="000000"/>
          <w:szCs w:val="20"/>
        </w:rPr>
      </w:pPr>
      <w:r>
        <w:rPr>
          <w:rFonts w:ascii="Times New Roman" w:hAnsi="Times New Roman"/>
          <w:color w:val="000000"/>
          <w:szCs w:val="20"/>
        </w:rPr>
        <w:t xml:space="preserve">Silvermanová, L. K. How Parents Can Support Gifted Children. ERIC EC Digest #E515, 1992. [on-line] </w:t>
      </w:r>
    </w:p>
    <w:p w:rsidR="00BC05B7" w:rsidRDefault="00BC05B7" w:rsidP="0030764B">
      <w:pPr>
        <w:spacing w:after="0" w:line="240" w:lineRule="auto"/>
        <w:rPr>
          <w:rFonts w:ascii="Times New Roman" w:hAnsi="Times New Roman"/>
          <w:color w:val="000000"/>
          <w:szCs w:val="20"/>
        </w:rPr>
      </w:pPr>
      <w:r>
        <w:rPr>
          <w:rFonts w:ascii="Times New Roman" w:hAnsi="Times New Roman"/>
          <w:color w:val="000000"/>
          <w:szCs w:val="20"/>
        </w:rPr>
        <w:t xml:space="preserve">Dostupné na </w:t>
      </w:r>
      <w:r w:rsidR="000671C5">
        <w:rPr>
          <w:rFonts w:ascii="Times New Roman" w:hAnsi="Times New Roman"/>
          <w:color w:val="000000"/>
          <w:szCs w:val="20"/>
        </w:rPr>
        <w:t>www</w:t>
      </w:r>
      <w:r>
        <w:rPr>
          <w:rFonts w:ascii="Times New Roman" w:hAnsi="Times New Roman"/>
          <w:color w:val="000000"/>
          <w:szCs w:val="20"/>
        </w:rPr>
        <w:t xml:space="preserve">: </w:t>
      </w:r>
      <w:hyperlink r:id="rId27" w:history="1">
        <w:r>
          <w:rPr>
            <w:rStyle w:val="Hypertextovodkaz"/>
            <w:szCs w:val="20"/>
          </w:rPr>
          <w:t>http://www.kidsource.com/content/parents.gifted.html</w:t>
        </w:r>
      </w:hyperlink>
      <w:r>
        <w:rPr>
          <w:rFonts w:ascii="Times New Roman" w:hAnsi="Times New Roman"/>
          <w:color w:val="000000"/>
          <w:szCs w:val="20"/>
        </w:rPr>
        <w:t> [cit. 2004-06-02]</w:t>
      </w:r>
    </w:p>
    <w:p w:rsidR="00BC05B7" w:rsidRDefault="00BC05B7" w:rsidP="0030764B">
      <w:pPr>
        <w:pStyle w:val="Normlnweb"/>
        <w:spacing w:before="0" w:beforeAutospacing="0" w:after="0" w:afterAutospacing="0"/>
      </w:pPr>
    </w:p>
    <w:p w:rsidR="00BC05B7" w:rsidRDefault="00BC05B7" w:rsidP="0030764B">
      <w:pPr>
        <w:ind w:left="360"/>
        <w:jc w:val="both"/>
        <w:rPr>
          <w:rFonts w:ascii="Times New Roman" w:hAnsi="Times New Roman"/>
          <w:szCs w:val="18"/>
        </w:rPr>
      </w:pPr>
    </w:p>
    <w:p w:rsidR="00BC05B7" w:rsidRDefault="00714861" w:rsidP="00633A80">
      <w:pPr>
        <w:numPr>
          <w:ilvl w:val="1"/>
          <w:numId w:val="6"/>
        </w:numPr>
        <w:tabs>
          <w:tab w:val="clear" w:pos="1440"/>
          <w:tab w:val="num" w:pos="851"/>
        </w:tabs>
        <w:spacing w:after="0" w:line="240" w:lineRule="auto"/>
        <w:ind w:left="851" w:hanging="284"/>
        <w:rPr>
          <w:rFonts w:ascii="Times New Roman" w:hAnsi="Times New Roman"/>
          <w:szCs w:val="24"/>
          <w:lang w:eastAsia="cs-CZ"/>
        </w:rPr>
      </w:pPr>
      <w:hyperlink r:id="rId28" w:history="1">
        <w:r w:rsidR="00BC05B7">
          <w:rPr>
            <w:rStyle w:val="Hypertextovodkaz"/>
            <w:szCs w:val="24"/>
            <w:lang w:eastAsia="cs-CZ"/>
          </w:rPr>
          <w:t>http://www.msrozmarynek.cz/html/sovicky.htm</w:t>
        </w:r>
      </w:hyperlink>
    </w:p>
    <w:p w:rsidR="00BC05B7" w:rsidRDefault="00714861" w:rsidP="00633A80">
      <w:pPr>
        <w:numPr>
          <w:ilvl w:val="1"/>
          <w:numId w:val="6"/>
        </w:numPr>
        <w:tabs>
          <w:tab w:val="clear" w:pos="1440"/>
          <w:tab w:val="num" w:pos="851"/>
        </w:tabs>
        <w:spacing w:after="0" w:line="240" w:lineRule="auto"/>
        <w:ind w:left="851" w:hanging="284"/>
        <w:rPr>
          <w:rFonts w:ascii="Times New Roman" w:hAnsi="Times New Roman"/>
          <w:szCs w:val="24"/>
          <w:lang w:eastAsia="cs-CZ"/>
        </w:rPr>
      </w:pPr>
      <w:hyperlink r:id="rId29" w:history="1">
        <w:r w:rsidR="00BC05B7">
          <w:rPr>
            <w:rStyle w:val="Hypertextovodkaz"/>
            <w:szCs w:val="24"/>
            <w:lang w:eastAsia="cs-CZ"/>
          </w:rPr>
          <w:t>http://www.volny.cz/msobora/podpora_nadanych.html</w:t>
        </w:r>
      </w:hyperlink>
    </w:p>
    <w:p w:rsidR="00BC05B7" w:rsidRDefault="00714861" w:rsidP="00633A80">
      <w:pPr>
        <w:numPr>
          <w:ilvl w:val="1"/>
          <w:numId w:val="6"/>
        </w:numPr>
        <w:tabs>
          <w:tab w:val="clear" w:pos="1440"/>
          <w:tab w:val="num" w:pos="851"/>
        </w:tabs>
        <w:spacing w:after="0" w:line="240" w:lineRule="auto"/>
        <w:ind w:left="851" w:hanging="284"/>
        <w:rPr>
          <w:rFonts w:ascii="Times New Roman" w:hAnsi="Times New Roman"/>
          <w:szCs w:val="24"/>
          <w:lang w:eastAsia="cs-CZ"/>
        </w:rPr>
      </w:pPr>
      <w:hyperlink r:id="rId30" w:history="1">
        <w:r w:rsidR="00BC05B7">
          <w:rPr>
            <w:rStyle w:val="Hypertextovodkaz"/>
            <w:szCs w:val="24"/>
            <w:lang w:eastAsia="cs-CZ"/>
          </w:rPr>
          <w:t>http://www.zsctyrlistek.cz/?page=o-skole/napsali-o-nas/ms-pro-nadane-deti</w:t>
        </w:r>
      </w:hyperlink>
    </w:p>
    <w:p w:rsidR="00BC05B7" w:rsidRDefault="00714861" w:rsidP="00633A80">
      <w:pPr>
        <w:numPr>
          <w:ilvl w:val="1"/>
          <w:numId w:val="6"/>
        </w:numPr>
        <w:tabs>
          <w:tab w:val="clear" w:pos="1440"/>
          <w:tab w:val="num" w:pos="851"/>
        </w:tabs>
        <w:spacing w:after="0" w:line="240" w:lineRule="auto"/>
        <w:ind w:left="851" w:hanging="284"/>
        <w:rPr>
          <w:rFonts w:ascii="Times New Roman" w:hAnsi="Times New Roman"/>
          <w:szCs w:val="24"/>
          <w:lang w:eastAsia="cs-CZ"/>
        </w:rPr>
      </w:pPr>
      <w:hyperlink r:id="rId31" w:history="1">
        <w:r w:rsidR="00BC05B7">
          <w:rPr>
            <w:rStyle w:val="Hypertextovodkaz"/>
            <w:szCs w:val="24"/>
            <w:lang w:eastAsia="cs-CZ"/>
          </w:rPr>
          <w:t>http://skolky.koprivnice.org/sipvz/zasobnik.html</w:t>
        </w:r>
      </w:hyperlink>
    </w:p>
    <w:bookmarkStart w:id="0" w:name="_Hlt220656215"/>
    <w:p w:rsidR="00BC05B7" w:rsidRDefault="00714861" w:rsidP="00633A80">
      <w:pPr>
        <w:numPr>
          <w:ilvl w:val="1"/>
          <w:numId w:val="6"/>
        </w:numPr>
        <w:tabs>
          <w:tab w:val="clear" w:pos="1440"/>
          <w:tab w:val="num" w:pos="851"/>
        </w:tabs>
        <w:spacing w:after="0" w:line="240" w:lineRule="auto"/>
        <w:ind w:left="851" w:hanging="284"/>
        <w:rPr>
          <w:rFonts w:ascii="Times New Roman" w:hAnsi="Times New Roman"/>
          <w:szCs w:val="24"/>
          <w:lang w:eastAsia="cs-CZ"/>
        </w:rPr>
      </w:pPr>
      <w:r>
        <w:rPr>
          <w:rFonts w:ascii="Times New Roman" w:hAnsi="Times New Roman"/>
        </w:rPr>
        <w:fldChar w:fldCharType="begin"/>
      </w:r>
      <w:r w:rsidR="00BC05B7">
        <w:rPr>
          <w:rFonts w:ascii="Times New Roman" w:hAnsi="Times New Roman"/>
        </w:rPr>
        <w:instrText xml:space="preserve"> HYPERLINK http://www.rvp.cz/sekce/312 </w:instrText>
      </w:r>
      <w:r>
        <w:rPr>
          <w:rFonts w:ascii="Times New Roman" w:hAnsi="Times New Roman"/>
        </w:rPr>
        <w:fldChar w:fldCharType="separate"/>
      </w:r>
      <w:r w:rsidR="00BC05B7">
        <w:rPr>
          <w:rStyle w:val="Hypertextovodkaz"/>
        </w:rPr>
        <w:t xml:space="preserve"> http://dum.rvp.cz/vyhledavani/prochazet.html?rvp=P</w:t>
      </w:r>
      <w:r>
        <w:rPr>
          <w:rFonts w:ascii="Times New Roman" w:hAnsi="Times New Roman"/>
        </w:rPr>
        <w:fldChar w:fldCharType="end"/>
      </w:r>
      <w:bookmarkEnd w:id="0"/>
    </w:p>
    <w:p w:rsidR="00BC05B7" w:rsidRDefault="00714861" w:rsidP="00633A80">
      <w:pPr>
        <w:numPr>
          <w:ilvl w:val="1"/>
          <w:numId w:val="6"/>
        </w:numPr>
        <w:tabs>
          <w:tab w:val="clear" w:pos="1440"/>
          <w:tab w:val="num" w:pos="851"/>
        </w:tabs>
        <w:spacing w:after="0" w:line="240" w:lineRule="auto"/>
        <w:ind w:left="851" w:hanging="284"/>
        <w:rPr>
          <w:rFonts w:ascii="Times New Roman" w:hAnsi="Times New Roman"/>
          <w:szCs w:val="24"/>
          <w:lang w:eastAsia="cs-CZ"/>
        </w:rPr>
      </w:pPr>
      <w:hyperlink r:id="rId32" w:history="1">
        <w:r w:rsidR="00BC05B7">
          <w:rPr>
            <w:rStyle w:val="Hypertextovodkaz"/>
            <w:szCs w:val="24"/>
            <w:lang w:eastAsia="cs-CZ"/>
          </w:rPr>
          <w:t>http://www.hrajeme.cz/hrajeme/GameList.aspx?search=VEK_HRACU&amp;value=1</w:t>
        </w:r>
      </w:hyperlink>
    </w:p>
    <w:p w:rsidR="00BC05B7" w:rsidRDefault="00714861" w:rsidP="00633A80">
      <w:pPr>
        <w:numPr>
          <w:ilvl w:val="1"/>
          <w:numId w:val="6"/>
        </w:numPr>
        <w:tabs>
          <w:tab w:val="clear" w:pos="1440"/>
          <w:tab w:val="num" w:pos="851"/>
        </w:tabs>
        <w:spacing w:after="0" w:line="240" w:lineRule="auto"/>
        <w:ind w:left="851" w:hanging="284"/>
        <w:rPr>
          <w:rFonts w:ascii="Times New Roman" w:hAnsi="Times New Roman"/>
          <w:szCs w:val="24"/>
          <w:lang w:eastAsia="cs-CZ"/>
        </w:rPr>
      </w:pPr>
      <w:hyperlink r:id="rId33" w:history="1">
        <w:r w:rsidR="00BC05B7">
          <w:rPr>
            <w:rStyle w:val="Hypertextovodkaz"/>
            <w:szCs w:val="24"/>
            <w:lang w:eastAsia="cs-CZ"/>
          </w:rPr>
          <w:t>http://www.hrajeme.cz/Hrajeme/GameSearch.aspx</w:t>
        </w:r>
      </w:hyperlink>
    </w:p>
    <w:p w:rsidR="00BC05B7" w:rsidRDefault="00714861" w:rsidP="00633A80">
      <w:pPr>
        <w:numPr>
          <w:ilvl w:val="1"/>
          <w:numId w:val="6"/>
        </w:numPr>
        <w:tabs>
          <w:tab w:val="clear" w:pos="1440"/>
          <w:tab w:val="num" w:pos="851"/>
        </w:tabs>
        <w:spacing w:after="0" w:line="240" w:lineRule="auto"/>
        <w:ind w:left="851" w:hanging="284"/>
        <w:rPr>
          <w:rFonts w:ascii="Times New Roman" w:hAnsi="Times New Roman"/>
          <w:szCs w:val="24"/>
          <w:lang w:eastAsia="cs-CZ"/>
        </w:rPr>
      </w:pPr>
      <w:hyperlink r:id="rId34" w:history="1">
        <w:r w:rsidR="00BC05B7">
          <w:rPr>
            <w:rStyle w:val="Hypertextovodkaz"/>
            <w:szCs w:val="18"/>
          </w:rPr>
          <w:t>http://www.talent-nadani.cz/texty/nadane_deti4.html</w:t>
        </w:r>
      </w:hyperlink>
    </w:p>
    <w:p w:rsidR="00BC05B7" w:rsidRDefault="00714861" w:rsidP="00633A80">
      <w:pPr>
        <w:numPr>
          <w:ilvl w:val="1"/>
          <w:numId w:val="6"/>
        </w:numPr>
        <w:tabs>
          <w:tab w:val="clear" w:pos="1440"/>
          <w:tab w:val="num" w:pos="851"/>
        </w:tabs>
        <w:spacing w:after="0" w:line="240" w:lineRule="auto"/>
        <w:ind w:left="851" w:hanging="284"/>
        <w:rPr>
          <w:rFonts w:ascii="Times New Roman" w:hAnsi="Times New Roman"/>
          <w:szCs w:val="24"/>
          <w:lang w:eastAsia="cs-CZ"/>
        </w:rPr>
      </w:pPr>
      <w:hyperlink r:id="rId35" w:history="1">
        <w:r w:rsidR="00BC05B7">
          <w:rPr>
            <w:rStyle w:val="Hypertextovodkaz"/>
            <w:szCs w:val="18"/>
          </w:rPr>
          <w:t>http://www.talent-nadani.cz/texty/nadane_deti3.html</w:t>
        </w:r>
      </w:hyperlink>
    </w:p>
    <w:p w:rsidR="00BC05B7" w:rsidRDefault="00714861" w:rsidP="00633A80">
      <w:pPr>
        <w:numPr>
          <w:ilvl w:val="1"/>
          <w:numId w:val="6"/>
        </w:numPr>
        <w:tabs>
          <w:tab w:val="clear" w:pos="1440"/>
          <w:tab w:val="num" w:pos="851"/>
        </w:tabs>
        <w:spacing w:after="0" w:line="240" w:lineRule="auto"/>
        <w:ind w:left="851" w:hanging="284"/>
        <w:rPr>
          <w:rFonts w:ascii="Times New Roman" w:hAnsi="Times New Roman"/>
          <w:szCs w:val="24"/>
          <w:lang w:eastAsia="cs-CZ"/>
        </w:rPr>
      </w:pPr>
      <w:hyperlink r:id="rId36" w:history="1">
        <w:r w:rsidR="00BC05B7">
          <w:rPr>
            <w:rStyle w:val="Hypertextovodkaz"/>
            <w:szCs w:val="18"/>
          </w:rPr>
          <w:t>http://www.centrumnadani.cz</w:t>
        </w:r>
      </w:hyperlink>
    </w:p>
    <w:p w:rsidR="00BC05B7" w:rsidRDefault="00714861" w:rsidP="00633A80">
      <w:pPr>
        <w:numPr>
          <w:ilvl w:val="1"/>
          <w:numId w:val="6"/>
        </w:numPr>
        <w:tabs>
          <w:tab w:val="clear" w:pos="1440"/>
          <w:tab w:val="num" w:pos="851"/>
        </w:tabs>
        <w:spacing w:after="0" w:line="240" w:lineRule="auto"/>
        <w:ind w:left="851" w:hanging="284"/>
        <w:rPr>
          <w:rFonts w:ascii="Times New Roman" w:hAnsi="Times New Roman"/>
          <w:szCs w:val="24"/>
          <w:lang w:eastAsia="cs-CZ"/>
        </w:rPr>
      </w:pPr>
      <w:hyperlink r:id="rId37" w:history="1">
        <w:r w:rsidR="00BC05B7">
          <w:rPr>
            <w:rStyle w:val="Hypertextovodkaz"/>
            <w:szCs w:val="18"/>
          </w:rPr>
          <w:t>http://www.nadanedite.cz</w:t>
        </w:r>
      </w:hyperlink>
    </w:p>
    <w:p w:rsidR="00BC05B7" w:rsidRDefault="00714861" w:rsidP="00633A80">
      <w:pPr>
        <w:numPr>
          <w:ilvl w:val="1"/>
          <w:numId w:val="6"/>
        </w:numPr>
        <w:tabs>
          <w:tab w:val="clear" w:pos="1440"/>
          <w:tab w:val="num" w:pos="851"/>
        </w:tabs>
        <w:spacing w:after="0" w:line="240" w:lineRule="auto"/>
        <w:ind w:left="851" w:hanging="284"/>
        <w:rPr>
          <w:rFonts w:ascii="Times New Roman" w:hAnsi="Times New Roman"/>
          <w:szCs w:val="24"/>
          <w:lang w:eastAsia="cs-CZ"/>
        </w:rPr>
      </w:pPr>
      <w:hyperlink r:id="rId38" w:tgtFrame="_blank" w:history="1">
        <w:r w:rsidR="00BC05B7">
          <w:rPr>
            <w:rStyle w:val="Hypertextovodkaz"/>
          </w:rPr>
          <w:t>www.terasoft.cz</w:t>
        </w:r>
      </w:hyperlink>
      <w:r w:rsidR="00BC05B7">
        <w:rPr>
          <w:rFonts w:ascii="Times New Roman" w:hAnsi="Times New Roman"/>
          <w:color w:val="000000"/>
        </w:rPr>
        <w:t xml:space="preserve"> - výukové programy</w:t>
      </w:r>
    </w:p>
    <w:p w:rsidR="00BC05B7" w:rsidRPr="00776976" w:rsidRDefault="00714861" w:rsidP="00633A80">
      <w:pPr>
        <w:numPr>
          <w:ilvl w:val="1"/>
          <w:numId w:val="6"/>
        </w:numPr>
        <w:tabs>
          <w:tab w:val="clear" w:pos="1440"/>
          <w:tab w:val="num" w:pos="851"/>
        </w:tabs>
        <w:spacing w:after="0" w:line="240" w:lineRule="auto"/>
        <w:ind w:left="851" w:hanging="284"/>
        <w:rPr>
          <w:rFonts w:ascii="Times New Roman" w:hAnsi="Times New Roman"/>
          <w:szCs w:val="24"/>
          <w:lang w:eastAsia="cs-CZ"/>
        </w:rPr>
      </w:pPr>
      <w:hyperlink r:id="rId39" w:history="1">
        <w:r w:rsidR="00BC05B7">
          <w:rPr>
            <w:rStyle w:val="Hypertextovodkaz"/>
          </w:rPr>
          <w:t>http://www.kaaden.ufouni.cz/katrin-2.htm</w:t>
        </w:r>
      </w:hyperlink>
    </w:p>
    <w:p w:rsidR="00BC05B7" w:rsidRDefault="00BC05B7" w:rsidP="00633A80">
      <w:pPr>
        <w:tabs>
          <w:tab w:val="num" w:pos="851"/>
        </w:tabs>
        <w:spacing w:after="0" w:line="240" w:lineRule="auto"/>
        <w:ind w:left="851" w:hanging="284"/>
        <w:jc w:val="center"/>
        <w:rPr>
          <w:rFonts w:ascii="Times New Roman" w:hAnsi="Times New Roman"/>
          <w:b/>
          <w:szCs w:val="24"/>
          <w:lang w:eastAsia="cs-CZ"/>
        </w:rPr>
      </w:pPr>
    </w:p>
    <w:p w:rsidR="00BC05B7" w:rsidRDefault="00BC05B7" w:rsidP="0030764B">
      <w:pPr>
        <w:spacing w:after="0" w:line="240" w:lineRule="auto"/>
        <w:jc w:val="center"/>
        <w:rPr>
          <w:rFonts w:ascii="Times New Roman" w:hAnsi="Times New Roman"/>
          <w:b/>
          <w:szCs w:val="24"/>
          <w:lang w:eastAsia="cs-CZ"/>
        </w:rPr>
      </w:pPr>
    </w:p>
    <w:p w:rsidR="0035488A" w:rsidRDefault="0035488A" w:rsidP="0030764B">
      <w:pPr>
        <w:spacing w:after="0" w:line="240" w:lineRule="auto"/>
        <w:jc w:val="center"/>
        <w:rPr>
          <w:rFonts w:ascii="Times New Roman" w:hAnsi="Times New Roman"/>
          <w:b/>
          <w:szCs w:val="24"/>
          <w:lang w:eastAsia="cs-CZ"/>
        </w:rPr>
      </w:pPr>
    </w:p>
    <w:p w:rsidR="0035488A" w:rsidRDefault="0035488A" w:rsidP="0030764B">
      <w:pPr>
        <w:spacing w:after="0" w:line="240" w:lineRule="auto"/>
        <w:jc w:val="center"/>
        <w:rPr>
          <w:rFonts w:ascii="Times New Roman" w:hAnsi="Times New Roman"/>
          <w:b/>
          <w:szCs w:val="24"/>
          <w:lang w:eastAsia="cs-CZ"/>
        </w:rPr>
      </w:pPr>
    </w:p>
    <w:p w:rsidR="0035488A" w:rsidRDefault="0035488A" w:rsidP="0030764B">
      <w:pPr>
        <w:spacing w:after="0" w:line="240" w:lineRule="auto"/>
        <w:jc w:val="center"/>
        <w:rPr>
          <w:rFonts w:ascii="Times New Roman" w:hAnsi="Times New Roman"/>
          <w:b/>
          <w:szCs w:val="24"/>
          <w:lang w:eastAsia="cs-CZ"/>
        </w:rPr>
      </w:pPr>
    </w:p>
    <w:p w:rsidR="00BC05B7" w:rsidRDefault="00BC05B7" w:rsidP="0030764B">
      <w:pPr>
        <w:spacing w:after="0" w:line="240" w:lineRule="auto"/>
        <w:jc w:val="center"/>
        <w:rPr>
          <w:rFonts w:ascii="Times New Roman" w:hAnsi="Times New Roman"/>
          <w:b/>
          <w:szCs w:val="24"/>
          <w:lang w:eastAsia="cs-CZ"/>
        </w:rPr>
      </w:pPr>
    </w:p>
    <w:p w:rsidR="00BC05B7" w:rsidRPr="00633A80" w:rsidRDefault="00BC05B7" w:rsidP="0030764B">
      <w:pPr>
        <w:spacing w:after="0" w:line="240" w:lineRule="auto"/>
        <w:jc w:val="center"/>
        <w:rPr>
          <w:rFonts w:ascii="Times New Roman" w:hAnsi="Times New Roman"/>
          <w:b/>
          <w:sz w:val="28"/>
          <w:szCs w:val="28"/>
          <w:lang w:eastAsia="cs-CZ"/>
        </w:rPr>
      </w:pPr>
      <w:r w:rsidRPr="00633A80">
        <w:rPr>
          <w:rFonts w:ascii="Times New Roman" w:hAnsi="Times New Roman"/>
          <w:b/>
          <w:sz w:val="28"/>
          <w:szCs w:val="28"/>
          <w:lang w:eastAsia="cs-CZ"/>
        </w:rPr>
        <w:lastRenderedPageBreak/>
        <w:t>KDE ČERPAT INSPIRACI PRO PŘÍPRAVU MND NA ŠKOLU:</w:t>
      </w:r>
    </w:p>
    <w:p w:rsidR="00BC05B7" w:rsidRDefault="00BC05B7" w:rsidP="0030764B">
      <w:pPr>
        <w:spacing w:after="0" w:line="240" w:lineRule="auto"/>
        <w:jc w:val="center"/>
        <w:rPr>
          <w:kern w:val="36"/>
        </w:rPr>
      </w:pPr>
    </w:p>
    <w:p w:rsidR="00BC05B7" w:rsidRPr="00633A80" w:rsidRDefault="00BC05B7" w:rsidP="00AB4A4C">
      <w:pPr>
        <w:numPr>
          <w:ilvl w:val="0"/>
          <w:numId w:val="16"/>
        </w:numPr>
        <w:spacing w:after="0" w:line="240" w:lineRule="auto"/>
        <w:jc w:val="both"/>
        <w:rPr>
          <w:rFonts w:ascii="Times New Roman" w:hAnsi="Times New Roman"/>
        </w:rPr>
      </w:pPr>
      <w:r w:rsidRPr="00633A80">
        <w:rPr>
          <w:rFonts w:ascii="Times New Roman" w:hAnsi="Times New Roman"/>
          <w:i/>
        </w:rPr>
        <w:t xml:space="preserve">Nadané dieťa, jeho vývin, vzdelávanie a podporovanie </w:t>
      </w:r>
      <w:r w:rsidRPr="00633A80">
        <w:rPr>
          <w:rFonts w:ascii="Times New Roman" w:hAnsi="Times New Roman"/>
        </w:rPr>
        <w:t>– Jolana Laznibatová, Iris, Bratislava 2001</w:t>
      </w:r>
    </w:p>
    <w:p w:rsidR="00BC05B7" w:rsidRPr="00633A80" w:rsidRDefault="00BC05B7" w:rsidP="00AB4A4C">
      <w:pPr>
        <w:numPr>
          <w:ilvl w:val="0"/>
          <w:numId w:val="16"/>
        </w:numPr>
        <w:spacing w:after="0" w:line="240" w:lineRule="auto"/>
        <w:jc w:val="both"/>
        <w:rPr>
          <w:rFonts w:ascii="Times New Roman" w:hAnsi="Times New Roman"/>
        </w:rPr>
      </w:pPr>
      <w:r w:rsidRPr="00633A80">
        <w:rPr>
          <w:rFonts w:ascii="Times New Roman" w:hAnsi="Times New Roman"/>
          <w:i/>
        </w:rPr>
        <w:t>Rozvoj osobnosti dieťaťa a profesionalita učitelky v MŠ</w:t>
      </w:r>
      <w:r w:rsidRPr="00633A80">
        <w:rPr>
          <w:rFonts w:ascii="Times New Roman" w:hAnsi="Times New Roman"/>
        </w:rPr>
        <w:t xml:space="preserve"> – Duchovičová, Iris, Bratislava</w:t>
      </w:r>
    </w:p>
    <w:p w:rsidR="00BC05B7" w:rsidRPr="00633A80" w:rsidRDefault="00BC05B7" w:rsidP="00AB4A4C">
      <w:pPr>
        <w:numPr>
          <w:ilvl w:val="0"/>
          <w:numId w:val="16"/>
        </w:numPr>
        <w:spacing w:after="0" w:line="240" w:lineRule="auto"/>
        <w:rPr>
          <w:rFonts w:ascii="Times New Roman" w:hAnsi="Times New Roman"/>
        </w:rPr>
      </w:pPr>
      <w:r w:rsidRPr="00633A80">
        <w:rPr>
          <w:rFonts w:ascii="Times New Roman" w:hAnsi="Times New Roman"/>
          <w:i/>
        </w:rPr>
        <w:t>Nadané dítě</w:t>
      </w:r>
      <w:r w:rsidRPr="00633A80">
        <w:rPr>
          <w:rFonts w:ascii="Times New Roman" w:hAnsi="Times New Roman"/>
        </w:rPr>
        <w:t xml:space="preserve"> – Franz J. Mönks, Irene H. Ypenburg, Grada Publishing, s.r.o, Praha, 2002</w:t>
      </w:r>
    </w:p>
    <w:p w:rsidR="00BC05B7" w:rsidRPr="00633A80" w:rsidRDefault="00BC05B7" w:rsidP="00AB4A4C">
      <w:pPr>
        <w:numPr>
          <w:ilvl w:val="0"/>
          <w:numId w:val="16"/>
        </w:numPr>
        <w:spacing w:after="0" w:line="240" w:lineRule="auto"/>
        <w:jc w:val="both"/>
        <w:rPr>
          <w:rFonts w:ascii="Times New Roman" w:hAnsi="Times New Roman"/>
        </w:rPr>
      </w:pPr>
      <w:r w:rsidRPr="00633A80">
        <w:rPr>
          <w:rFonts w:ascii="Times New Roman" w:hAnsi="Times New Roman"/>
          <w:i/>
        </w:rPr>
        <w:t xml:space="preserve">Základy pedagogiky nadaných – </w:t>
      </w:r>
      <w:r w:rsidRPr="00633A80">
        <w:rPr>
          <w:rFonts w:ascii="Times New Roman" w:hAnsi="Times New Roman"/>
        </w:rPr>
        <w:t>Jana Jurášková, IPPP, Praha, 2007</w:t>
      </w:r>
    </w:p>
    <w:p w:rsidR="00633A80" w:rsidRPr="00633A80" w:rsidRDefault="00BC05B7" w:rsidP="00AB4A4C">
      <w:pPr>
        <w:numPr>
          <w:ilvl w:val="0"/>
          <w:numId w:val="16"/>
        </w:numPr>
        <w:spacing w:after="0" w:line="240" w:lineRule="auto"/>
        <w:rPr>
          <w:rFonts w:ascii="Times New Roman" w:hAnsi="Times New Roman"/>
          <w:i/>
          <w:iCs/>
        </w:rPr>
      </w:pPr>
      <w:r w:rsidRPr="00633A80">
        <w:rPr>
          <w:rFonts w:ascii="Times New Roman" w:hAnsi="Times New Roman"/>
          <w:i/>
        </w:rPr>
        <w:t>Odvaha k nadání</w:t>
      </w:r>
      <w:r w:rsidRPr="00633A80">
        <w:rPr>
          <w:rFonts w:ascii="Times New Roman" w:hAnsi="Times New Roman"/>
        </w:rPr>
        <w:t>, Landau, E. – Akropolis, Praha, 2007</w:t>
      </w:r>
    </w:p>
    <w:p w:rsidR="00BC05B7" w:rsidRPr="00633A80" w:rsidRDefault="00BC05B7" w:rsidP="00AB4A4C">
      <w:pPr>
        <w:numPr>
          <w:ilvl w:val="0"/>
          <w:numId w:val="16"/>
        </w:numPr>
        <w:spacing w:after="0" w:line="240" w:lineRule="auto"/>
        <w:rPr>
          <w:rFonts w:ascii="Times New Roman" w:hAnsi="Times New Roman"/>
          <w:i/>
          <w:iCs/>
        </w:rPr>
      </w:pPr>
      <w:r w:rsidRPr="00633A80">
        <w:rPr>
          <w:rFonts w:ascii="Times New Roman" w:hAnsi="Times New Roman"/>
          <w:i/>
          <w:iCs/>
        </w:rPr>
        <w:t xml:space="preserve">Zaměřeno na talenty, aneb Nadání má každý – </w:t>
      </w:r>
      <w:r w:rsidRPr="00633A80">
        <w:rPr>
          <w:rFonts w:ascii="Times New Roman" w:hAnsi="Times New Roman"/>
          <w:iCs/>
        </w:rPr>
        <w:t>Vladimír Dočkal</w:t>
      </w:r>
    </w:p>
    <w:p w:rsidR="00BC05B7" w:rsidRPr="00633A80" w:rsidRDefault="00BC05B7" w:rsidP="00AB4A4C">
      <w:pPr>
        <w:numPr>
          <w:ilvl w:val="0"/>
          <w:numId w:val="16"/>
        </w:numPr>
        <w:spacing w:after="0" w:line="240" w:lineRule="auto"/>
        <w:rPr>
          <w:rFonts w:ascii="Times New Roman" w:hAnsi="Times New Roman"/>
        </w:rPr>
      </w:pPr>
      <w:r w:rsidRPr="00633A80">
        <w:rPr>
          <w:rFonts w:ascii="Times New Roman" w:hAnsi="Times New Roman"/>
          <w:i/>
          <w:iCs/>
        </w:rPr>
        <w:t>Logické hádanky, hlavolamy a paradoxy</w:t>
      </w:r>
      <w:r w:rsidRPr="00633A80">
        <w:rPr>
          <w:rFonts w:ascii="Times New Roman" w:hAnsi="Times New Roman"/>
        </w:rPr>
        <w:t xml:space="preserve"> – František Gahér, IRIS, Bratislava, 1997</w:t>
      </w:r>
    </w:p>
    <w:p w:rsidR="00BC05B7" w:rsidRPr="00633A80" w:rsidRDefault="00BC05B7" w:rsidP="00AB4A4C">
      <w:pPr>
        <w:numPr>
          <w:ilvl w:val="0"/>
          <w:numId w:val="16"/>
        </w:numPr>
        <w:spacing w:after="0" w:line="240" w:lineRule="auto"/>
        <w:rPr>
          <w:rFonts w:ascii="Times New Roman" w:hAnsi="Times New Roman"/>
        </w:rPr>
      </w:pPr>
      <w:r w:rsidRPr="00633A80">
        <w:rPr>
          <w:rFonts w:ascii="Times New Roman" w:hAnsi="Times New Roman"/>
          <w:i/>
          <w:iCs/>
        </w:rPr>
        <w:t>Učíme děti myslet a učit se, Praktický průvodce strategiemi vyučování</w:t>
      </w:r>
      <w:r w:rsidR="00633A80">
        <w:rPr>
          <w:rFonts w:ascii="Times New Roman" w:hAnsi="Times New Roman"/>
        </w:rPr>
        <w:t xml:space="preserve"> – Robert Fisher, Portál</w:t>
      </w:r>
      <w:r w:rsidRPr="00633A80">
        <w:rPr>
          <w:rFonts w:ascii="Times New Roman" w:hAnsi="Times New Roman"/>
        </w:rPr>
        <w:t>, Praha, 2004</w:t>
      </w:r>
    </w:p>
    <w:p w:rsidR="00BC05B7" w:rsidRPr="00633A80" w:rsidRDefault="00BC05B7" w:rsidP="00AB4A4C">
      <w:pPr>
        <w:numPr>
          <w:ilvl w:val="0"/>
          <w:numId w:val="16"/>
        </w:numPr>
        <w:spacing w:after="0" w:line="240" w:lineRule="auto"/>
        <w:rPr>
          <w:rFonts w:ascii="Times New Roman" w:hAnsi="Times New Roman"/>
        </w:rPr>
      </w:pPr>
      <w:r w:rsidRPr="00633A80">
        <w:rPr>
          <w:rFonts w:ascii="Times New Roman" w:hAnsi="Times New Roman"/>
          <w:i/>
          <w:iCs/>
        </w:rPr>
        <w:t>Rozum do hrsti</w:t>
      </w:r>
      <w:r w:rsidRPr="00633A80">
        <w:rPr>
          <w:rFonts w:ascii="Times New Roman" w:hAnsi="Times New Roman"/>
        </w:rPr>
        <w:t xml:space="preserve"> – Jan Bařinka, Reprocentrum, Blansko, 1992</w:t>
      </w:r>
    </w:p>
    <w:p w:rsidR="00BC05B7" w:rsidRPr="00633A80" w:rsidRDefault="00BC05B7" w:rsidP="00AB4A4C">
      <w:pPr>
        <w:numPr>
          <w:ilvl w:val="0"/>
          <w:numId w:val="16"/>
        </w:numPr>
        <w:spacing w:after="0" w:line="240" w:lineRule="auto"/>
        <w:rPr>
          <w:rFonts w:ascii="Times New Roman" w:hAnsi="Times New Roman"/>
        </w:rPr>
      </w:pPr>
      <w:r w:rsidRPr="00633A80">
        <w:rPr>
          <w:rFonts w:ascii="Times New Roman" w:hAnsi="Times New Roman"/>
          <w:i/>
          <w:iCs/>
        </w:rPr>
        <w:t>Zábavná matematika I, II</w:t>
      </w:r>
      <w:r w:rsidRPr="00633A80">
        <w:rPr>
          <w:rFonts w:ascii="Times New Roman" w:hAnsi="Times New Roman"/>
        </w:rPr>
        <w:t xml:space="preserve"> – Bohumil Dobrovolný, Levné Knihy KMa, Praha, 2001, 2002</w:t>
      </w:r>
    </w:p>
    <w:p w:rsidR="00BC05B7" w:rsidRPr="00633A80" w:rsidRDefault="00BC05B7" w:rsidP="00AB4A4C">
      <w:pPr>
        <w:numPr>
          <w:ilvl w:val="0"/>
          <w:numId w:val="16"/>
        </w:numPr>
        <w:spacing w:after="0" w:line="240" w:lineRule="auto"/>
        <w:rPr>
          <w:rFonts w:ascii="Times New Roman" w:hAnsi="Times New Roman"/>
        </w:rPr>
      </w:pPr>
      <w:r w:rsidRPr="00633A80">
        <w:rPr>
          <w:rFonts w:ascii="Times New Roman" w:hAnsi="Times New Roman"/>
          <w:i/>
          <w:iCs/>
        </w:rPr>
        <w:t>Hry pro tvořivé myšlení</w:t>
      </w:r>
      <w:r w:rsidRPr="00633A80">
        <w:rPr>
          <w:rFonts w:ascii="Times New Roman" w:hAnsi="Times New Roman"/>
        </w:rPr>
        <w:t xml:space="preserve"> – Rosemarie Portmann, Portál, Praha, 2004</w:t>
      </w:r>
    </w:p>
    <w:p w:rsidR="00BC05B7" w:rsidRPr="00633A80" w:rsidRDefault="00BC05B7" w:rsidP="00AB4A4C">
      <w:pPr>
        <w:numPr>
          <w:ilvl w:val="0"/>
          <w:numId w:val="16"/>
        </w:numPr>
        <w:spacing w:after="0" w:line="240" w:lineRule="auto"/>
        <w:rPr>
          <w:rFonts w:ascii="Times New Roman" w:hAnsi="Times New Roman"/>
        </w:rPr>
      </w:pPr>
      <w:r w:rsidRPr="00633A80">
        <w:rPr>
          <w:rFonts w:ascii="Times New Roman" w:hAnsi="Times New Roman"/>
          <w:i/>
          <w:iCs/>
        </w:rPr>
        <w:t xml:space="preserve">Trénink paměti – </w:t>
      </w:r>
      <w:r w:rsidRPr="00633A80">
        <w:rPr>
          <w:rFonts w:ascii="Times New Roman" w:hAnsi="Times New Roman"/>
        </w:rPr>
        <w:t>Sylvie Lair, Portál, Praha, 1999</w:t>
      </w:r>
    </w:p>
    <w:p w:rsidR="00BC05B7" w:rsidRPr="00633A80" w:rsidRDefault="00BC05B7" w:rsidP="00AB4A4C">
      <w:pPr>
        <w:numPr>
          <w:ilvl w:val="0"/>
          <w:numId w:val="16"/>
        </w:numPr>
        <w:spacing w:after="0" w:line="240" w:lineRule="auto"/>
        <w:rPr>
          <w:rFonts w:ascii="Times New Roman" w:hAnsi="Times New Roman"/>
        </w:rPr>
      </w:pPr>
      <w:r w:rsidRPr="00633A80">
        <w:rPr>
          <w:rFonts w:ascii="Times New Roman" w:hAnsi="Times New Roman"/>
          <w:i/>
        </w:rPr>
        <w:t>To je zvláštní, že vás to napadlo</w:t>
      </w:r>
      <w:r w:rsidRPr="00633A80">
        <w:rPr>
          <w:rFonts w:ascii="Times New Roman" w:hAnsi="Times New Roman"/>
        </w:rPr>
        <w:t xml:space="preserve"> – Marg Meikle, Albatros, Praha, 2005</w:t>
      </w:r>
    </w:p>
    <w:p w:rsidR="00BC05B7" w:rsidRPr="00633A80" w:rsidRDefault="00BC05B7" w:rsidP="00AB4A4C">
      <w:pPr>
        <w:numPr>
          <w:ilvl w:val="0"/>
          <w:numId w:val="16"/>
        </w:numPr>
        <w:spacing w:after="0" w:line="240" w:lineRule="auto"/>
        <w:rPr>
          <w:rFonts w:ascii="Times New Roman" w:hAnsi="Times New Roman"/>
        </w:rPr>
      </w:pPr>
      <w:r w:rsidRPr="00633A80">
        <w:rPr>
          <w:rFonts w:ascii="Times New Roman" w:hAnsi="Times New Roman"/>
          <w:i/>
        </w:rPr>
        <w:t xml:space="preserve">Věda v nebezpečí I, II </w:t>
      </w:r>
      <w:r w:rsidRPr="00633A80">
        <w:rPr>
          <w:rFonts w:ascii="Times New Roman" w:hAnsi="Times New Roman"/>
        </w:rPr>
        <w:t>– Larry Verstraete, Albatros, Praha, 2004</w:t>
      </w:r>
    </w:p>
    <w:p w:rsidR="00BC05B7" w:rsidRPr="00633A80" w:rsidRDefault="00BC05B7" w:rsidP="00AB4A4C">
      <w:pPr>
        <w:numPr>
          <w:ilvl w:val="0"/>
          <w:numId w:val="16"/>
        </w:numPr>
        <w:spacing w:after="0" w:line="240" w:lineRule="auto"/>
        <w:rPr>
          <w:rFonts w:ascii="Times New Roman" w:hAnsi="Times New Roman"/>
        </w:rPr>
      </w:pPr>
      <w:r w:rsidRPr="00633A80">
        <w:rPr>
          <w:rFonts w:ascii="Times New Roman" w:hAnsi="Times New Roman"/>
          <w:i/>
        </w:rPr>
        <w:t>Nadané dítě a rozvoj jeho schopností</w:t>
      </w:r>
      <w:r w:rsidRPr="00633A80">
        <w:rPr>
          <w:rFonts w:ascii="Times New Roman" w:hAnsi="Times New Roman"/>
        </w:rPr>
        <w:t xml:space="preserve"> - Fořtík V., Fořtíková J., Portál, Praha, 2007.</w:t>
      </w:r>
    </w:p>
    <w:p w:rsidR="00BC05B7" w:rsidRPr="00633A80" w:rsidRDefault="00BC05B7" w:rsidP="00AB4A4C">
      <w:pPr>
        <w:numPr>
          <w:ilvl w:val="0"/>
          <w:numId w:val="16"/>
        </w:numPr>
        <w:spacing w:after="0" w:line="240" w:lineRule="auto"/>
        <w:rPr>
          <w:rFonts w:ascii="Times New Roman" w:hAnsi="Times New Roman"/>
        </w:rPr>
      </w:pPr>
      <w:r w:rsidRPr="00633A80">
        <w:rPr>
          <w:rFonts w:ascii="Times New Roman" w:hAnsi="Times New Roman"/>
          <w:i/>
        </w:rPr>
        <w:t>MENSA: Trénink IQ I, II</w:t>
      </w:r>
      <w:r w:rsidRPr="00633A80">
        <w:rPr>
          <w:rFonts w:ascii="Times New Roman" w:hAnsi="Times New Roman"/>
        </w:rPr>
        <w:t xml:space="preserve"> – Svojtka &amp; co., Praha, 2003</w:t>
      </w:r>
    </w:p>
    <w:p w:rsidR="00BC05B7" w:rsidRPr="00633A80" w:rsidRDefault="00BC05B7" w:rsidP="00AB4A4C">
      <w:pPr>
        <w:numPr>
          <w:ilvl w:val="0"/>
          <w:numId w:val="16"/>
        </w:numPr>
        <w:spacing w:after="0" w:line="240" w:lineRule="auto"/>
        <w:rPr>
          <w:rFonts w:ascii="Times New Roman" w:hAnsi="Times New Roman"/>
        </w:rPr>
      </w:pPr>
      <w:r w:rsidRPr="00633A80">
        <w:rPr>
          <w:rFonts w:ascii="Times New Roman" w:hAnsi="Times New Roman"/>
          <w:i/>
        </w:rPr>
        <w:t xml:space="preserve">Cvičení paměti pro každý věk </w:t>
      </w:r>
      <w:r w:rsidRPr="00633A80">
        <w:rPr>
          <w:rFonts w:ascii="Times New Roman" w:hAnsi="Times New Roman"/>
        </w:rPr>
        <w:t>– Suchá J., Portál, Praha, 2007</w:t>
      </w:r>
    </w:p>
    <w:p w:rsidR="00BC05B7" w:rsidRPr="00633A80" w:rsidRDefault="00BC05B7" w:rsidP="00AB4A4C">
      <w:pPr>
        <w:numPr>
          <w:ilvl w:val="0"/>
          <w:numId w:val="16"/>
        </w:numPr>
        <w:spacing w:after="0" w:line="240" w:lineRule="auto"/>
        <w:rPr>
          <w:rFonts w:ascii="Times New Roman" w:hAnsi="Times New Roman"/>
        </w:rPr>
      </w:pPr>
      <w:r w:rsidRPr="00633A80">
        <w:rPr>
          <w:rFonts w:ascii="Times New Roman" w:hAnsi="Times New Roman"/>
          <w:i/>
        </w:rPr>
        <w:t xml:space="preserve">Zebry, zebry, zebřičky </w:t>
      </w:r>
      <w:r w:rsidRPr="00633A80">
        <w:rPr>
          <w:rFonts w:ascii="Times New Roman" w:hAnsi="Times New Roman"/>
        </w:rPr>
        <w:t>– Brož J., Scientia, Praha 2007</w:t>
      </w:r>
    </w:p>
    <w:p w:rsidR="00BC05B7" w:rsidRPr="00633A80" w:rsidRDefault="00BC05B7" w:rsidP="00AB4A4C">
      <w:pPr>
        <w:numPr>
          <w:ilvl w:val="0"/>
          <w:numId w:val="16"/>
        </w:numPr>
        <w:spacing w:after="0" w:line="240" w:lineRule="auto"/>
        <w:rPr>
          <w:rFonts w:ascii="Times New Roman" w:hAnsi="Times New Roman"/>
        </w:rPr>
      </w:pPr>
      <w:r w:rsidRPr="00633A80">
        <w:rPr>
          <w:rFonts w:ascii="Times New Roman" w:hAnsi="Times New Roman"/>
          <w:i/>
        </w:rPr>
        <w:t>Rychle počítat</w:t>
      </w:r>
      <w:r w:rsidRPr="00633A80">
        <w:rPr>
          <w:rFonts w:ascii="Times New Roman" w:hAnsi="Times New Roman"/>
        </w:rPr>
        <w:t xml:space="preserve">… </w:t>
      </w:r>
      <w:r w:rsidRPr="00633A80">
        <w:rPr>
          <w:rFonts w:ascii="Times New Roman" w:hAnsi="Times New Roman"/>
          <w:i/>
        </w:rPr>
        <w:t xml:space="preserve">a lépe si pamatovat – </w:t>
      </w:r>
      <w:r w:rsidRPr="00633A80">
        <w:rPr>
          <w:rFonts w:ascii="Times New Roman" w:hAnsi="Times New Roman"/>
        </w:rPr>
        <w:t>Seiler J., Universum, Euroemdia Group, 2005</w:t>
      </w:r>
    </w:p>
    <w:p w:rsidR="00BC05B7" w:rsidRPr="00633A80" w:rsidRDefault="00BC05B7" w:rsidP="00AB4A4C">
      <w:pPr>
        <w:numPr>
          <w:ilvl w:val="0"/>
          <w:numId w:val="16"/>
        </w:numPr>
        <w:spacing w:after="0" w:line="240" w:lineRule="auto"/>
        <w:rPr>
          <w:rFonts w:ascii="Times New Roman" w:hAnsi="Times New Roman"/>
        </w:rPr>
      </w:pPr>
      <w:r w:rsidRPr="00633A80">
        <w:rPr>
          <w:rFonts w:ascii="Times New Roman" w:hAnsi="Times New Roman"/>
          <w:i/>
        </w:rPr>
        <w:t>To je ale síla! –</w:t>
      </w:r>
      <w:r w:rsidRPr="00633A80">
        <w:rPr>
          <w:rFonts w:ascii="Times New Roman" w:hAnsi="Times New Roman"/>
        </w:rPr>
        <w:t xml:space="preserve"> Hammond, R., Slovart, Praha, 2007</w:t>
      </w:r>
    </w:p>
    <w:p w:rsidR="00BC05B7" w:rsidRPr="00633A80" w:rsidRDefault="00BC05B7" w:rsidP="00AB4A4C">
      <w:pPr>
        <w:numPr>
          <w:ilvl w:val="0"/>
          <w:numId w:val="16"/>
        </w:numPr>
        <w:spacing w:after="0" w:line="240" w:lineRule="auto"/>
        <w:rPr>
          <w:rFonts w:ascii="Times New Roman" w:hAnsi="Times New Roman"/>
        </w:rPr>
      </w:pPr>
      <w:r w:rsidRPr="00633A80">
        <w:rPr>
          <w:rFonts w:ascii="Times New Roman" w:hAnsi="Times New Roman"/>
          <w:i/>
        </w:rPr>
        <w:t>Jak bylo skoro všechno vynalezeno podle koumáků –</w:t>
      </w:r>
      <w:r w:rsidR="00633A80">
        <w:rPr>
          <w:rFonts w:ascii="Times New Roman" w:hAnsi="Times New Roman"/>
          <w:i/>
        </w:rPr>
        <w:t xml:space="preserve"> </w:t>
      </w:r>
      <w:r w:rsidRPr="00633A80">
        <w:rPr>
          <w:rFonts w:ascii="Times New Roman" w:hAnsi="Times New Roman"/>
        </w:rPr>
        <w:t>Universum, Euromedia Group, 2009, Knižní klub.</w:t>
      </w:r>
    </w:p>
    <w:p w:rsidR="00BC05B7" w:rsidRPr="00633A80" w:rsidRDefault="00BC05B7" w:rsidP="00AB4A4C">
      <w:pPr>
        <w:numPr>
          <w:ilvl w:val="0"/>
          <w:numId w:val="16"/>
        </w:numPr>
        <w:spacing w:after="0" w:line="240" w:lineRule="auto"/>
        <w:rPr>
          <w:rFonts w:ascii="Times New Roman" w:hAnsi="Times New Roman"/>
        </w:rPr>
      </w:pPr>
      <w:r w:rsidRPr="00633A80">
        <w:rPr>
          <w:rFonts w:ascii="Times New Roman" w:hAnsi="Times New Roman"/>
          <w:i/>
        </w:rPr>
        <w:t>101 hádanek pro náročné –</w:t>
      </w:r>
      <w:r w:rsidRPr="00633A80">
        <w:rPr>
          <w:rFonts w:ascii="Times New Roman" w:hAnsi="Times New Roman"/>
        </w:rPr>
        <w:t xml:space="preserve"> Biederman D., Portál, Praha, 2006</w:t>
      </w:r>
    </w:p>
    <w:p w:rsidR="00BC05B7" w:rsidRPr="00633A80" w:rsidRDefault="00BC05B7" w:rsidP="00AB4A4C">
      <w:pPr>
        <w:numPr>
          <w:ilvl w:val="0"/>
          <w:numId w:val="16"/>
        </w:numPr>
        <w:spacing w:after="0" w:line="240" w:lineRule="auto"/>
        <w:rPr>
          <w:rFonts w:ascii="Times New Roman" w:hAnsi="Times New Roman"/>
        </w:rPr>
      </w:pPr>
      <w:r w:rsidRPr="00633A80">
        <w:rPr>
          <w:rFonts w:ascii="Times New Roman" w:hAnsi="Times New Roman"/>
          <w:i/>
        </w:rPr>
        <w:t>Hádanky a hříčky nejen se slovíčky –</w:t>
      </w:r>
      <w:r w:rsidRPr="00633A80">
        <w:rPr>
          <w:rFonts w:ascii="Times New Roman" w:hAnsi="Times New Roman"/>
        </w:rPr>
        <w:t xml:space="preserve"> Pospíšilová Z., Portál, Praha, 2006</w:t>
      </w:r>
    </w:p>
    <w:p w:rsidR="00BC05B7" w:rsidRPr="00633A80" w:rsidRDefault="00BC05B7" w:rsidP="00AB4A4C">
      <w:pPr>
        <w:numPr>
          <w:ilvl w:val="0"/>
          <w:numId w:val="16"/>
        </w:numPr>
        <w:spacing w:after="0" w:line="240" w:lineRule="auto"/>
        <w:rPr>
          <w:rFonts w:ascii="Times New Roman" w:hAnsi="Times New Roman"/>
        </w:rPr>
      </w:pPr>
      <w:r w:rsidRPr="00633A80">
        <w:rPr>
          <w:rFonts w:ascii="Times New Roman" w:hAnsi="Times New Roman"/>
          <w:i/>
        </w:rPr>
        <w:t>Zábavný pravopis –</w:t>
      </w:r>
      <w:r w:rsidRPr="00633A80">
        <w:rPr>
          <w:rFonts w:ascii="Times New Roman" w:hAnsi="Times New Roman"/>
        </w:rPr>
        <w:t xml:space="preserve"> Nováková I., Portál, Praha, 2009-12-03  </w:t>
      </w:r>
    </w:p>
    <w:p w:rsidR="00BC05B7" w:rsidRPr="00633A80" w:rsidRDefault="00BC05B7" w:rsidP="00AB4A4C">
      <w:pPr>
        <w:numPr>
          <w:ilvl w:val="0"/>
          <w:numId w:val="16"/>
        </w:numPr>
        <w:spacing w:after="0" w:line="240" w:lineRule="auto"/>
        <w:rPr>
          <w:rFonts w:ascii="Times New Roman" w:hAnsi="Times New Roman"/>
        </w:rPr>
      </w:pPr>
      <w:r w:rsidRPr="00633A80">
        <w:rPr>
          <w:rFonts w:ascii="Times New Roman" w:hAnsi="Times New Roman"/>
          <w:i/>
        </w:rPr>
        <w:t>24 her pro celou rodinu</w:t>
      </w:r>
      <w:r w:rsidRPr="00633A80">
        <w:rPr>
          <w:rFonts w:ascii="Times New Roman" w:hAnsi="Times New Roman"/>
        </w:rPr>
        <w:t xml:space="preserve"> – Fortuna Libri, Praha, 2007</w:t>
      </w:r>
    </w:p>
    <w:p w:rsidR="00BC05B7" w:rsidRPr="00633A80" w:rsidRDefault="00BC05B7" w:rsidP="00AB4A4C">
      <w:pPr>
        <w:numPr>
          <w:ilvl w:val="0"/>
          <w:numId w:val="16"/>
        </w:numPr>
        <w:spacing w:after="0" w:line="240" w:lineRule="auto"/>
        <w:rPr>
          <w:rFonts w:ascii="Times New Roman" w:hAnsi="Times New Roman"/>
        </w:rPr>
      </w:pPr>
      <w:r w:rsidRPr="00633A80">
        <w:rPr>
          <w:rFonts w:ascii="Times New Roman" w:hAnsi="Times New Roman"/>
          <w:i/>
        </w:rPr>
        <w:t xml:space="preserve">Hlavolamy pro rozvoj představivosti a myšlení – </w:t>
      </w:r>
      <w:r w:rsidRPr="00633A80">
        <w:rPr>
          <w:rFonts w:ascii="Times New Roman" w:hAnsi="Times New Roman"/>
        </w:rPr>
        <w:t>Dispezio M., A., Portál, Praha 2002</w:t>
      </w:r>
    </w:p>
    <w:p w:rsidR="00BC05B7" w:rsidRPr="00633A80" w:rsidRDefault="00BC05B7" w:rsidP="00AB4A4C">
      <w:pPr>
        <w:numPr>
          <w:ilvl w:val="0"/>
          <w:numId w:val="16"/>
        </w:numPr>
        <w:spacing w:after="0" w:line="240" w:lineRule="auto"/>
        <w:rPr>
          <w:rFonts w:ascii="Times New Roman" w:hAnsi="Times New Roman"/>
        </w:rPr>
      </w:pPr>
      <w:r w:rsidRPr="00633A80">
        <w:rPr>
          <w:rFonts w:ascii="Times New Roman" w:hAnsi="Times New Roman"/>
          <w:i/>
        </w:rPr>
        <w:t>Šifry a hry s nimi –</w:t>
      </w:r>
      <w:r w:rsidRPr="00633A80">
        <w:rPr>
          <w:rFonts w:ascii="Times New Roman" w:hAnsi="Times New Roman"/>
        </w:rPr>
        <w:t xml:space="preserve"> Han</w:t>
      </w:r>
      <w:r w:rsidR="00633A80">
        <w:rPr>
          <w:rFonts w:ascii="Times New Roman" w:hAnsi="Times New Roman"/>
        </w:rPr>
        <w:t xml:space="preserve">žl T., Pelánek R., Výborný O., </w:t>
      </w:r>
      <w:r w:rsidRPr="00633A80">
        <w:rPr>
          <w:rFonts w:ascii="Times New Roman" w:hAnsi="Times New Roman"/>
        </w:rPr>
        <w:t>Portál, Praha 2007</w:t>
      </w:r>
    </w:p>
    <w:p w:rsidR="00BC05B7" w:rsidRPr="00633A80" w:rsidRDefault="00BC05B7" w:rsidP="00AB4A4C">
      <w:pPr>
        <w:numPr>
          <w:ilvl w:val="0"/>
          <w:numId w:val="16"/>
        </w:numPr>
        <w:spacing w:after="0" w:line="240" w:lineRule="auto"/>
        <w:rPr>
          <w:rFonts w:ascii="Times New Roman" w:hAnsi="Times New Roman"/>
        </w:rPr>
      </w:pPr>
      <w:r w:rsidRPr="00633A80">
        <w:rPr>
          <w:rFonts w:ascii="Times New Roman" w:hAnsi="Times New Roman"/>
          <w:i/>
        </w:rPr>
        <w:t>Magická kniha hlavolamů –</w:t>
      </w:r>
      <w:r w:rsidRPr="00633A80">
        <w:rPr>
          <w:rFonts w:ascii="Times New Roman" w:hAnsi="Times New Roman"/>
        </w:rPr>
        <w:t xml:space="preserve"> Edmiston M., C., Mandell M., Portál, Praha, 2004</w:t>
      </w:r>
    </w:p>
    <w:p w:rsidR="00BC05B7" w:rsidRPr="00633A80" w:rsidRDefault="00BC05B7" w:rsidP="00AB4A4C">
      <w:pPr>
        <w:numPr>
          <w:ilvl w:val="0"/>
          <w:numId w:val="16"/>
        </w:numPr>
        <w:spacing w:after="0" w:line="240" w:lineRule="auto"/>
        <w:rPr>
          <w:rFonts w:ascii="Times New Roman" w:hAnsi="Times New Roman"/>
        </w:rPr>
      </w:pPr>
      <w:r w:rsidRPr="00633A80">
        <w:rPr>
          <w:rFonts w:ascii="Times New Roman" w:hAnsi="Times New Roman"/>
          <w:i/>
        </w:rPr>
        <w:t>50 karetních her pro bystré hlavy –</w:t>
      </w:r>
      <w:r w:rsidRPr="00633A80">
        <w:rPr>
          <w:rFonts w:ascii="Times New Roman" w:hAnsi="Times New Roman"/>
        </w:rPr>
        <w:t xml:space="preserve"> Golick M., Portál, Praha, 2005 /doporučeno Mensou ČR/</w:t>
      </w:r>
    </w:p>
    <w:p w:rsidR="00BC05B7" w:rsidRDefault="00BC05B7" w:rsidP="00AB4A4C">
      <w:pPr>
        <w:rPr>
          <w:rFonts w:ascii="Times New Roman" w:hAnsi="Times New Roman"/>
        </w:rPr>
      </w:pPr>
    </w:p>
    <w:p w:rsidR="008B25D1" w:rsidRDefault="008B25D1" w:rsidP="00AB4A4C">
      <w:pPr>
        <w:rPr>
          <w:rFonts w:ascii="Times New Roman" w:hAnsi="Times New Roman"/>
        </w:rPr>
      </w:pPr>
    </w:p>
    <w:p w:rsidR="008B25D1" w:rsidRDefault="008B25D1" w:rsidP="00AB4A4C">
      <w:pPr>
        <w:rPr>
          <w:rFonts w:ascii="Times New Roman" w:hAnsi="Times New Roman"/>
        </w:rPr>
      </w:pPr>
    </w:p>
    <w:p w:rsidR="00A67666" w:rsidRPr="00633A80" w:rsidRDefault="00A67666" w:rsidP="00AB4A4C">
      <w:pPr>
        <w:rPr>
          <w:rFonts w:ascii="Times New Roman" w:hAnsi="Times New Roman"/>
        </w:rPr>
      </w:pPr>
    </w:p>
    <w:p w:rsidR="00BC05B7" w:rsidRPr="00633A80" w:rsidRDefault="00BC05B7" w:rsidP="00AB4A4C">
      <w:pPr>
        <w:rPr>
          <w:rFonts w:ascii="Times New Roman" w:hAnsi="Times New Roman"/>
        </w:rPr>
      </w:pPr>
    </w:p>
    <w:p w:rsidR="00BC05B7" w:rsidRPr="00633A80" w:rsidRDefault="00BC05B7" w:rsidP="00AB4A4C">
      <w:pPr>
        <w:rPr>
          <w:rFonts w:ascii="Times New Roman" w:hAnsi="Times New Roman"/>
          <w:b/>
        </w:rPr>
      </w:pPr>
      <w:r w:rsidRPr="00633A80">
        <w:rPr>
          <w:rFonts w:ascii="Times New Roman" w:hAnsi="Times New Roman"/>
          <w:b/>
        </w:rPr>
        <w:lastRenderedPageBreak/>
        <w:t>Kde knihy sehnat:</w:t>
      </w:r>
    </w:p>
    <w:p w:rsidR="00BC05B7" w:rsidRPr="003471BA" w:rsidRDefault="00714861" w:rsidP="00AB4A4C">
      <w:pPr>
        <w:numPr>
          <w:ilvl w:val="0"/>
          <w:numId w:val="17"/>
        </w:numPr>
        <w:spacing w:after="0" w:line="240" w:lineRule="auto"/>
      </w:pPr>
      <w:hyperlink r:id="rId40" w:tgtFrame="_blank" w:history="1">
        <w:r w:rsidR="00BC05B7" w:rsidRPr="003471BA">
          <w:rPr>
            <w:rStyle w:val="Hypertextovodkaz"/>
          </w:rPr>
          <w:t>http://www.grada.cz/</w:t>
        </w:r>
      </w:hyperlink>
    </w:p>
    <w:p w:rsidR="00BC05B7" w:rsidRPr="003471BA" w:rsidRDefault="00714861" w:rsidP="00AB4A4C">
      <w:pPr>
        <w:numPr>
          <w:ilvl w:val="0"/>
          <w:numId w:val="17"/>
        </w:numPr>
        <w:spacing w:after="0" w:line="240" w:lineRule="auto"/>
        <w:rPr>
          <w:u w:val="single"/>
        </w:rPr>
      </w:pPr>
      <w:hyperlink r:id="rId41" w:tgtFrame="_blank" w:history="1">
        <w:r w:rsidR="00BC05B7" w:rsidRPr="003471BA">
          <w:rPr>
            <w:rStyle w:val="Hypertextovodkaz"/>
          </w:rPr>
          <w:t>http://www.nln.cz/</w:t>
        </w:r>
      </w:hyperlink>
    </w:p>
    <w:p w:rsidR="00BC05B7" w:rsidRDefault="00714861" w:rsidP="00AB4A4C">
      <w:pPr>
        <w:numPr>
          <w:ilvl w:val="0"/>
          <w:numId w:val="17"/>
        </w:numPr>
        <w:spacing w:after="0" w:line="240" w:lineRule="auto"/>
      </w:pPr>
      <w:hyperlink r:id="rId42" w:history="1">
        <w:r w:rsidR="00BC05B7" w:rsidRPr="001A4C60">
          <w:rPr>
            <w:rStyle w:val="Hypertextovodkaz"/>
          </w:rPr>
          <w:t>http://www.portal.cz/</w:t>
        </w:r>
      </w:hyperlink>
    </w:p>
    <w:p w:rsidR="00BC05B7" w:rsidRDefault="00714861" w:rsidP="00AB4A4C">
      <w:pPr>
        <w:numPr>
          <w:ilvl w:val="0"/>
          <w:numId w:val="17"/>
        </w:numPr>
        <w:spacing w:after="0" w:line="240" w:lineRule="auto"/>
      </w:pPr>
      <w:hyperlink r:id="rId43" w:tgtFrame="_blank" w:history="1">
        <w:r w:rsidR="00BC05B7" w:rsidRPr="003471BA">
          <w:rPr>
            <w:rStyle w:val="Hypertextovodkaz"/>
          </w:rPr>
          <w:t>http://www.levneknihy.cz</w:t>
        </w:r>
      </w:hyperlink>
    </w:p>
    <w:p w:rsidR="00BC05B7" w:rsidRDefault="00714861" w:rsidP="00AB4A4C">
      <w:pPr>
        <w:numPr>
          <w:ilvl w:val="0"/>
          <w:numId w:val="17"/>
        </w:numPr>
        <w:spacing w:after="0" w:line="240" w:lineRule="auto"/>
      </w:pPr>
      <w:hyperlink r:id="rId44" w:history="1">
        <w:r w:rsidR="00BC05B7" w:rsidRPr="001A4C60">
          <w:rPr>
            <w:rStyle w:val="Hypertextovodkaz"/>
          </w:rPr>
          <w:t>http://www.svojtka.cz</w:t>
        </w:r>
      </w:hyperlink>
    </w:p>
    <w:p w:rsidR="00BC05B7" w:rsidRDefault="00714861" w:rsidP="00AB4A4C">
      <w:pPr>
        <w:numPr>
          <w:ilvl w:val="0"/>
          <w:numId w:val="17"/>
        </w:numPr>
        <w:spacing w:after="0" w:line="240" w:lineRule="auto"/>
      </w:pPr>
      <w:hyperlink r:id="rId45" w:history="1">
        <w:r w:rsidR="00BC05B7" w:rsidRPr="00C45B6F">
          <w:rPr>
            <w:rStyle w:val="Hypertextovodkaz"/>
          </w:rPr>
          <w:t>http://www.knizniweb.cz</w:t>
        </w:r>
      </w:hyperlink>
    </w:p>
    <w:p w:rsidR="00BC05B7" w:rsidRDefault="00714861" w:rsidP="00AB4A4C">
      <w:pPr>
        <w:numPr>
          <w:ilvl w:val="0"/>
          <w:numId w:val="17"/>
        </w:numPr>
        <w:spacing w:after="0" w:line="240" w:lineRule="auto"/>
      </w:pPr>
      <w:hyperlink r:id="rId46" w:history="1">
        <w:r w:rsidR="00BC05B7" w:rsidRPr="00C45B6F">
          <w:rPr>
            <w:rStyle w:val="Hypertextovodkaz"/>
          </w:rPr>
          <w:t>http://www.slovart.sr</w:t>
        </w:r>
      </w:hyperlink>
    </w:p>
    <w:p w:rsidR="00BC05B7" w:rsidRDefault="00714861" w:rsidP="00AB4A4C">
      <w:pPr>
        <w:numPr>
          <w:ilvl w:val="0"/>
          <w:numId w:val="17"/>
        </w:numPr>
        <w:spacing w:after="0" w:line="240" w:lineRule="auto"/>
      </w:pPr>
      <w:hyperlink r:id="rId47" w:history="1">
        <w:r w:rsidR="00BC05B7" w:rsidRPr="00C45B6F">
          <w:rPr>
            <w:rStyle w:val="Hypertextovodkaz"/>
          </w:rPr>
          <w:t>http://www.fortunalibri.cz</w:t>
        </w:r>
      </w:hyperlink>
    </w:p>
    <w:p w:rsidR="00BC05B7" w:rsidRDefault="00714861" w:rsidP="00AB4A4C">
      <w:pPr>
        <w:numPr>
          <w:ilvl w:val="0"/>
          <w:numId w:val="17"/>
        </w:numPr>
        <w:spacing w:after="0" w:line="240" w:lineRule="auto"/>
      </w:pPr>
      <w:hyperlink r:id="rId48" w:history="1">
        <w:r w:rsidR="00BC05B7" w:rsidRPr="00C45B6F">
          <w:rPr>
            <w:rStyle w:val="Hypertextovodkaz"/>
          </w:rPr>
          <w:t>http://www.scientia.cz</w:t>
        </w:r>
      </w:hyperlink>
    </w:p>
    <w:p w:rsidR="00BC05B7" w:rsidRDefault="00BC05B7" w:rsidP="0030764B">
      <w:pPr>
        <w:spacing w:after="0" w:line="240" w:lineRule="auto"/>
        <w:rPr>
          <w:kern w:val="36"/>
        </w:rPr>
      </w:pPr>
    </w:p>
    <w:p w:rsidR="008B25D1" w:rsidRDefault="008B25D1" w:rsidP="0030764B">
      <w:pPr>
        <w:spacing w:after="0" w:line="240" w:lineRule="auto"/>
        <w:rPr>
          <w:kern w:val="36"/>
        </w:rPr>
      </w:pPr>
    </w:p>
    <w:p w:rsidR="001F3019" w:rsidRDefault="001F3019" w:rsidP="0030764B">
      <w:pPr>
        <w:spacing w:after="0" w:line="240" w:lineRule="auto"/>
        <w:rPr>
          <w:kern w:val="36"/>
        </w:rPr>
      </w:pPr>
    </w:p>
    <w:p w:rsidR="001F3019" w:rsidRDefault="001F3019" w:rsidP="001F3019">
      <w:pPr>
        <w:tabs>
          <w:tab w:val="left" w:pos="8470"/>
        </w:tabs>
        <w:ind w:left="1080"/>
        <w:rPr>
          <w:rFonts w:ascii="Times New Roman" w:hAnsi="Times New Roman"/>
          <w:b/>
          <w:sz w:val="28"/>
          <w:szCs w:val="28"/>
          <w:u w:val="single"/>
        </w:rPr>
      </w:pPr>
      <w:r w:rsidRPr="005B1D8A">
        <w:rPr>
          <w:rFonts w:ascii="Times New Roman" w:hAnsi="Times New Roman"/>
          <w:b/>
          <w:sz w:val="28"/>
          <w:szCs w:val="28"/>
          <w:u w:val="single"/>
        </w:rPr>
        <w:t>A.</w:t>
      </w:r>
      <w:r>
        <w:rPr>
          <w:rFonts w:ascii="Times New Roman" w:hAnsi="Times New Roman"/>
          <w:b/>
          <w:sz w:val="28"/>
          <w:szCs w:val="28"/>
          <w:u w:val="single"/>
        </w:rPr>
        <w:t xml:space="preserve"> </w:t>
      </w:r>
      <w:r w:rsidRPr="005B1D8A">
        <w:rPr>
          <w:rFonts w:ascii="Times New Roman" w:hAnsi="Times New Roman"/>
          <w:b/>
          <w:sz w:val="28"/>
          <w:szCs w:val="28"/>
          <w:u w:val="single"/>
        </w:rPr>
        <w:t>Organizace zabývající se nadanými dětmi:</w:t>
      </w:r>
    </w:p>
    <w:p w:rsidR="001F3019" w:rsidRPr="005B1D8A" w:rsidRDefault="001F3019" w:rsidP="001F3019">
      <w:pPr>
        <w:tabs>
          <w:tab w:val="left" w:pos="8470"/>
        </w:tabs>
        <w:ind w:left="1080"/>
        <w:rPr>
          <w:rFonts w:ascii="Times New Roman" w:hAnsi="Times New Roman"/>
          <w:b/>
          <w:sz w:val="28"/>
          <w:szCs w:val="28"/>
          <w:u w:val="single"/>
        </w:rPr>
      </w:pPr>
    </w:p>
    <w:p w:rsidR="001F3019" w:rsidRPr="005B1D8A" w:rsidRDefault="001F3019" w:rsidP="001F3019">
      <w:pPr>
        <w:tabs>
          <w:tab w:val="left" w:pos="8470"/>
        </w:tabs>
        <w:spacing w:before="100" w:beforeAutospacing="1" w:after="100" w:afterAutospacing="1" w:line="240" w:lineRule="auto"/>
        <w:ind w:left="720"/>
        <w:rPr>
          <w:rFonts w:ascii="Times New Roman" w:hAnsi="Times New Roman"/>
          <w:b/>
          <w:bCs/>
          <w:color w:val="000000"/>
          <w:szCs w:val="18"/>
        </w:rPr>
      </w:pPr>
      <w:r>
        <w:rPr>
          <w:rFonts w:ascii="Times New Roman" w:hAnsi="Times New Roman"/>
          <w:noProof/>
          <w:lang w:eastAsia="cs-CZ"/>
        </w:rPr>
        <w:drawing>
          <wp:anchor distT="0" distB="0" distL="114300" distR="114300" simplePos="0" relativeHeight="251660288" behindDoc="1" locked="0" layoutInCell="1" allowOverlap="1">
            <wp:simplePos x="0" y="0"/>
            <wp:positionH relativeFrom="column">
              <wp:posOffset>3841750</wp:posOffset>
            </wp:positionH>
            <wp:positionV relativeFrom="paragraph">
              <wp:posOffset>114300</wp:posOffset>
            </wp:positionV>
            <wp:extent cx="2584450" cy="901700"/>
            <wp:effectExtent l="19050" t="0" r="6350" b="0"/>
            <wp:wrapTight wrapText="bothSides">
              <wp:wrapPolygon edited="0">
                <wp:start x="-159" y="0"/>
                <wp:lineTo x="-159" y="20992"/>
                <wp:lineTo x="21653" y="20992"/>
                <wp:lineTo x="21653" y="0"/>
                <wp:lineTo x="-159" y="0"/>
              </wp:wrapPolygon>
            </wp:wrapTight>
            <wp:docPr id="38" name="obrázek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logo"/>
                    <pic:cNvPicPr>
                      <a:picLocks noChangeAspect="1" noChangeArrowheads="1"/>
                    </pic:cNvPicPr>
                  </pic:nvPicPr>
                  <pic:blipFill>
                    <a:blip r:embed="rId49"/>
                    <a:srcRect/>
                    <a:stretch>
                      <a:fillRect/>
                    </a:stretch>
                  </pic:blipFill>
                  <pic:spPr bwMode="auto">
                    <a:xfrm>
                      <a:off x="0" y="0"/>
                      <a:ext cx="2584450" cy="901700"/>
                    </a:xfrm>
                    <a:prstGeom prst="rect">
                      <a:avLst/>
                    </a:prstGeom>
                    <a:noFill/>
                  </pic:spPr>
                </pic:pic>
              </a:graphicData>
            </a:graphic>
          </wp:anchor>
        </w:drawing>
      </w:r>
      <w:r>
        <w:rPr>
          <w:rFonts w:ascii="Times New Roman" w:hAnsi="Times New Roman"/>
          <w:b/>
          <w:bCs/>
          <w:color w:val="000000"/>
          <w:szCs w:val="18"/>
        </w:rPr>
        <w:t xml:space="preserve">1) </w:t>
      </w:r>
      <w:r w:rsidRPr="005B1D8A">
        <w:rPr>
          <w:rFonts w:ascii="Times New Roman" w:hAnsi="Times New Roman"/>
          <w:b/>
          <w:bCs/>
          <w:color w:val="000000"/>
          <w:szCs w:val="18"/>
        </w:rPr>
        <w:t xml:space="preserve">Společnost pro talent a nadání - STaN – ECHA </w:t>
      </w:r>
      <w:hyperlink r:id="rId50" w:history="1">
        <w:r w:rsidRPr="005B1D8A">
          <w:rPr>
            <w:rFonts w:ascii="Times New Roman" w:hAnsi="Times New Roman"/>
            <w:b/>
            <w:bCs/>
          </w:rPr>
          <w:t xml:space="preserve"> </w:t>
        </w:r>
        <w:hyperlink r:id="rId51" w:history="1">
          <w:r w:rsidRPr="005B1D8A">
            <w:rPr>
              <w:rStyle w:val="Hypertextovodkaz"/>
              <w:b/>
              <w:bCs/>
            </w:rPr>
            <w:t>www.talent-nadani.cz</w:t>
          </w:r>
        </w:hyperlink>
        <w:r w:rsidRPr="005B1D8A">
          <w:rPr>
            <w:rFonts w:ascii="Times New Roman" w:hAnsi="Times New Roman"/>
            <w:b/>
            <w:bCs/>
          </w:rPr>
          <w:t xml:space="preserve"> </w:t>
        </w:r>
      </w:hyperlink>
    </w:p>
    <w:p w:rsidR="001F3019" w:rsidRPr="005B1D8A" w:rsidRDefault="001F3019" w:rsidP="001F3019">
      <w:pPr>
        <w:numPr>
          <w:ilvl w:val="1"/>
          <w:numId w:val="6"/>
        </w:numPr>
        <w:tabs>
          <w:tab w:val="left" w:pos="8470"/>
        </w:tabs>
        <w:spacing w:after="0" w:line="240" w:lineRule="auto"/>
        <w:ind w:left="1434" w:hanging="357"/>
        <w:rPr>
          <w:rFonts w:ascii="Times New Roman" w:hAnsi="Times New Roman"/>
        </w:rPr>
      </w:pPr>
      <w:r w:rsidRPr="005B1D8A">
        <w:rPr>
          <w:rFonts w:ascii="Times New Roman" w:hAnsi="Times New Roman"/>
          <w:u w:val="single"/>
        </w:rPr>
        <w:t>komu jsou stránky určeny</w:t>
      </w:r>
      <w:r>
        <w:rPr>
          <w:rFonts w:ascii="Times New Roman" w:hAnsi="Times New Roman"/>
          <w:u w:val="single"/>
        </w:rPr>
        <w:t>:</w:t>
      </w:r>
      <w:r w:rsidRPr="005B1D8A">
        <w:rPr>
          <w:rFonts w:ascii="Times New Roman" w:hAnsi="Times New Roman"/>
          <w:u w:val="single"/>
        </w:rPr>
        <w:t xml:space="preserve"> </w:t>
      </w:r>
    </w:p>
    <w:p w:rsidR="001F3019" w:rsidRPr="005B1D8A" w:rsidRDefault="001F3019" w:rsidP="001F3019">
      <w:pPr>
        <w:tabs>
          <w:tab w:val="left" w:pos="8470"/>
        </w:tabs>
        <w:spacing w:after="100" w:afterAutospacing="1" w:line="240" w:lineRule="auto"/>
        <w:ind w:left="1440"/>
        <w:rPr>
          <w:rFonts w:ascii="Times New Roman" w:hAnsi="Times New Roman"/>
        </w:rPr>
      </w:pPr>
      <w:r w:rsidRPr="005B1D8A">
        <w:rPr>
          <w:rFonts w:ascii="Times New Roman" w:hAnsi="Times New Roman"/>
        </w:rPr>
        <w:t>rodičům a učitelům/učitelkám nadaných dětí</w:t>
      </w:r>
    </w:p>
    <w:p w:rsidR="001F3019" w:rsidRPr="005B1D8A" w:rsidRDefault="001F3019" w:rsidP="001F3019">
      <w:pPr>
        <w:numPr>
          <w:ilvl w:val="1"/>
          <w:numId w:val="6"/>
        </w:numPr>
        <w:tabs>
          <w:tab w:val="left" w:pos="8470"/>
        </w:tabs>
        <w:spacing w:before="100" w:beforeAutospacing="1" w:after="100" w:afterAutospacing="1" w:line="240" w:lineRule="auto"/>
        <w:rPr>
          <w:rFonts w:ascii="Times New Roman" w:hAnsi="Times New Roman"/>
          <w:color w:val="000000"/>
          <w:szCs w:val="18"/>
          <w:u w:val="single"/>
        </w:rPr>
      </w:pPr>
      <w:r w:rsidRPr="005B1D8A">
        <w:rPr>
          <w:rFonts w:ascii="Times New Roman" w:hAnsi="Times New Roman"/>
          <w:color w:val="000000"/>
          <w:szCs w:val="18"/>
          <w:u w:val="single"/>
        </w:rPr>
        <w:t>na těchto stránkách naleznete:</w:t>
      </w:r>
    </w:p>
    <w:p w:rsidR="001F3019" w:rsidRPr="005B1D8A" w:rsidRDefault="001F3019" w:rsidP="001F3019">
      <w:pPr>
        <w:numPr>
          <w:ilvl w:val="0"/>
          <w:numId w:val="1"/>
        </w:numPr>
        <w:tabs>
          <w:tab w:val="left" w:pos="8470"/>
        </w:tabs>
        <w:spacing w:before="100" w:beforeAutospacing="1" w:after="100" w:afterAutospacing="1" w:line="240" w:lineRule="auto"/>
        <w:jc w:val="both"/>
        <w:rPr>
          <w:rFonts w:ascii="Times New Roman" w:hAnsi="Times New Roman"/>
          <w:color w:val="000000"/>
          <w:szCs w:val="18"/>
        </w:rPr>
      </w:pPr>
      <w:r w:rsidRPr="005B1D8A">
        <w:rPr>
          <w:rFonts w:ascii="Times New Roman" w:hAnsi="Times New Roman"/>
          <w:color w:val="000000"/>
          <w:szCs w:val="18"/>
        </w:rPr>
        <w:t>články psycholožky PhDr. Evy Vondrákové, předsedkyně STaN-ECHA, o nadaných dětech předškolního i školního věku pro rodiče i učitele</w:t>
      </w:r>
    </w:p>
    <w:p w:rsidR="001F3019" w:rsidRPr="005B1D8A" w:rsidRDefault="001F3019" w:rsidP="001F3019">
      <w:pPr>
        <w:numPr>
          <w:ilvl w:val="0"/>
          <w:numId w:val="1"/>
        </w:numPr>
        <w:tabs>
          <w:tab w:val="left" w:pos="8470"/>
        </w:tabs>
        <w:spacing w:before="100" w:beforeAutospacing="1" w:after="100" w:afterAutospacing="1" w:line="240" w:lineRule="auto"/>
        <w:rPr>
          <w:rFonts w:ascii="Times New Roman" w:hAnsi="Times New Roman"/>
          <w:color w:val="000000"/>
          <w:szCs w:val="18"/>
        </w:rPr>
      </w:pPr>
      <w:r w:rsidRPr="005B1D8A">
        <w:rPr>
          <w:rFonts w:ascii="Times New Roman" w:hAnsi="Times New Roman"/>
          <w:color w:val="000000"/>
          <w:szCs w:val="18"/>
        </w:rPr>
        <w:t>tipy pro další rozvoj nadaných dětí doma i ve škole</w:t>
      </w:r>
    </w:p>
    <w:p w:rsidR="001F3019" w:rsidRPr="005B1D8A" w:rsidRDefault="001F3019" w:rsidP="001F3019">
      <w:pPr>
        <w:numPr>
          <w:ilvl w:val="0"/>
          <w:numId w:val="1"/>
        </w:numPr>
        <w:tabs>
          <w:tab w:val="left" w:pos="8470"/>
        </w:tabs>
        <w:spacing w:before="100" w:beforeAutospacing="1" w:after="100" w:afterAutospacing="1" w:line="240" w:lineRule="auto"/>
        <w:rPr>
          <w:rFonts w:ascii="Times New Roman" w:hAnsi="Times New Roman"/>
          <w:color w:val="000000"/>
          <w:szCs w:val="18"/>
        </w:rPr>
      </w:pPr>
      <w:r w:rsidRPr="005B1D8A">
        <w:rPr>
          <w:rFonts w:ascii="Times New Roman" w:hAnsi="Times New Roman"/>
          <w:color w:val="000000"/>
          <w:szCs w:val="18"/>
        </w:rPr>
        <w:t>aktuality a termíny setkání Klubů rodičů a Pracovních dnů STaN-ECHA</w:t>
      </w:r>
    </w:p>
    <w:p w:rsidR="001F3019" w:rsidRPr="005B1D8A" w:rsidRDefault="001F3019" w:rsidP="001F3019">
      <w:pPr>
        <w:numPr>
          <w:ilvl w:val="0"/>
          <w:numId w:val="1"/>
        </w:numPr>
        <w:tabs>
          <w:tab w:val="left" w:pos="8470"/>
        </w:tabs>
        <w:spacing w:before="100" w:beforeAutospacing="1" w:after="100" w:afterAutospacing="1" w:line="240" w:lineRule="auto"/>
        <w:rPr>
          <w:rFonts w:ascii="Times New Roman" w:hAnsi="Times New Roman"/>
          <w:color w:val="000000"/>
          <w:szCs w:val="18"/>
        </w:rPr>
      </w:pPr>
      <w:r w:rsidRPr="005B1D8A">
        <w:rPr>
          <w:rFonts w:ascii="Times New Roman" w:hAnsi="Times New Roman"/>
          <w:color w:val="000000"/>
          <w:szCs w:val="18"/>
        </w:rPr>
        <w:t>odkazy na školy s RVP zahrnujícím integraci nadaných</w:t>
      </w:r>
    </w:p>
    <w:p w:rsidR="001F3019" w:rsidRPr="005B1D8A" w:rsidRDefault="001F3019" w:rsidP="001F3019">
      <w:pPr>
        <w:numPr>
          <w:ilvl w:val="0"/>
          <w:numId w:val="1"/>
        </w:numPr>
        <w:tabs>
          <w:tab w:val="left" w:pos="8470"/>
        </w:tabs>
        <w:spacing w:before="100" w:beforeAutospacing="1" w:after="100" w:afterAutospacing="1" w:line="240" w:lineRule="auto"/>
        <w:rPr>
          <w:rFonts w:ascii="Times New Roman" w:hAnsi="Times New Roman"/>
          <w:color w:val="000000"/>
          <w:szCs w:val="18"/>
        </w:rPr>
      </w:pPr>
      <w:r w:rsidRPr="005B1D8A">
        <w:rPr>
          <w:rFonts w:ascii="Times New Roman" w:hAnsi="Times New Roman"/>
          <w:color w:val="000000"/>
          <w:szCs w:val="18"/>
        </w:rPr>
        <w:t xml:space="preserve">odkazy na další stránky domácí i zahraniční včetně zastřešující organizace </w:t>
      </w:r>
    </w:p>
    <w:p w:rsidR="001F3019" w:rsidRDefault="001F3019" w:rsidP="001F3019">
      <w:pPr>
        <w:numPr>
          <w:ilvl w:val="0"/>
          <w:numId w:val="6"/>
        </w:numPr>
        <w:tabs>
          <w:tab w:val="left" w:pos="8470"/>
        </w:tabs>
        <w:spacing w:before="100" w:beforeAutospacing="1" w:after="0" w:line="240" w:lineRule="auto"/>
        <w:ind w:left="714" w:hanging="357"/>
        <w:rPr>
          <w:rFonts w:ascii="Times New Roman" w:hAnsi="Times New Roman"/>
          <w:b/>
          <w:bCs/>
          <w:color w:val="008000"/>
          <w:szCs w:val="24"/>
          <w:lang w:eastAsia="cs-CZ"/>
        </w:rPr>
      </w:pPr>
      <w:r>
        <w:rPr>
          <w:rFonts w:ascii="Times New Roman" w:hAnsi="Times New Roman"/>
          <w:b/>
          <w:bCs/>
          <w:color w:val="000000"/>
          <w:szCs w:val="18"/>
        </w:rPr>
        <w:lastRenderedPageBreak/>
        <w:t xml:space="preserve">Institut výzkumu dětí, mládeže a rodiny – </w:t>
      </w:r>
      <w:hyperlink r:id="rId52" w:history="1">
        <w:r w:rsidRPr="005B1D8A">
          <w:rPr>
            <w:rStyle w:val="Hypertextovodkaz"/>
            <w:b/>
            <w:bCs/>
            <w:szCs w:val="24"/>
          </w:rPr>
          <w:t>www.nadanedeti.cz/</w:t>
        </w:r>
        <w:r>
          <w:rPr>
            <w:rFonts w:ascii="Calibri" w:hAnsi="Calibri"/>
            <w:b/>
            <w:noProof/>
            <w:color w:val="0000FF"/>
            <w:szCs w:val="24"/>
            <w:u w:val="single"/>
            <w:lang w:eastAsia="cs-CZ"/>
          </w:rPr>
          <w:drawing>
            <wp:inline distT="0" distB="0" distL="0" distR="0">
              <wp:extent cx="5534025" cy="2076450"/>
              <wp:effectExtent l="19050" t="0" r="9525" b="0"/>
              <wp:docPr id="17" name="obrázek 9" descr="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main"/>
                      <pic:cNvPicPr>
                        <a:picLocks noChangeAspect="1" noChangeArrowheads="1"/>
                      </pic:cNvPicPr>
                    </pic:nvPicPr>
                    <pic:blipFill>
                      <a:blip r:embed="rId53"/>
                      <a:srcRect/>
                      <a:stretch>
                        <a:fillRect/>
                      </a:stretch>
                    </pic:blipFill>
                    <pic:spPr bwMode="auto">
                      <a:xfrm>
                        <a:off x="0" y="0"/>
                        <a:ext cx="5534025" cy="2076450"/>
                      </a:xfrm>
                      <a:prstGeom prst="rect">
                        <a:avLst/>
                      </a:prstGeom>
                      <a:noFill/>
                      <a:ln w="9525">
                        <a:noFill/>
                        <a:miter lim="800000"/>
                        <a:headEnd/>
                        <a:tailEnd/>
                      </a:ln>
                    </pic:spPr>
                  </pic:pic>
                </a:graphicData>
              </a:graphic>
            </wp:inline>
          </w:drawing>
        </w:r>
      </w:hyperlink>
    </w:p>
    <w:p w:rsidR="001F3019" w:rsidRPr="006E2C6D" w:rsidRDefault="001F3019" w:rsidP="001F3019">
      <w:pPr>
        <w:tabs>
          <w:tab w:val="left" w:pos="8470"/>
        </w:tabs>
        <w:spacing w:after="0" w:line="240" w:lineRule="auto"/>
        <w:ind w:left="720"/>
        <w:rPr>
          <w:rStyle w:val="url2"/>
          <w:rFonts w:ascii="Times New Roman" w:hAnsi="Times New Roman"/>
          <w:b/>
          <w:bCs/>
          <w:szCs w:val="24"/>
          <w:lang w:eastAsia="cs-CZ"/>
        </w:rPr>
      </w:pPr>
    </w:p>
    <w:p w:rsidR="001F3019" w:rsidRPr="00E0190F" w:rsidRDefault="001F3019" w:rsidP="001F3019">
      <w:pPr>
        <w:numPr>
          <w:ilvl w:val="1"/>
          <w:numId w:val="6"/>
        </w:numPr>
        <w:tabs>
          <w:tab w:val="left" w:pos="8470"/>
        </w:tabs>
        <w:spacing w:after="0" w:line="240" w:lineRule="auto"/>
        <w:rPr>
          <w:rFonts w:ascii="Times New Roman" w:hAnsi="Times New Roman"/>
          <w:szCs w:val="24"/>
          <w:lang w:eastAsia="cs-CZ"/>
        </w:rPr>
      </w:pPr>
      <w:r w:rsidRPr="005B1D8A">
        <w:rPr>
          <w:rFonts w:ascii="Times New Roman" w:hAnsi="Times New Roman"/>
          <w:szCs w:val="24"/>
          <w:u w:val="single"/>
          <w:lang w:eastAsia="cs-CZ"/>
        </w:rPr>
        <w:t>komu jsou stránky určeny</w:t>
      </w:r>
      <w:r>
        <w:rPr>
          <w:rFonts w:ascii="Times New Roman" w:hAnsi="Times New Roman"/>
          <w:szCs w:val="24"/>
          <w:u w:val="single"/>
          <w:lang w:eastAsia="cs-CZ"/>
        </w:rPr>
        <w:t>:</w:t>
      </w:r>
    </w:p>
    <w:p w:rsidR="001F3019" w:rsidRPr="005B1D8A" w:rsidRDefault="001F3019" w:rsidP="001F3019">
      <w:pPr>
        <w:tabs>
          <w:tab w:val="left" w:pos="8470"/>
        </w:tabs>
        <w:spacing w:after="0" w:line="240" w:lineRule="auto"/>
        <w:ind w:left="1440"/>
        <w:rPr>
          <w:rFonts w:ascii="Times New Roman" w:hAnsi="Times New Roman"/>
          <w:szCs w:val="24"/>
          <w:lang w:eastAsia="cs-CZ"/>
        </w:rPr>
      </w:pPr>
      <w:r w:rsidRPr="005B1D8A">
        <w:rPr>
          <w:rFonts w:ascii="Times New Roman" w:hAnsi="Times New Roman"/>
          <w:szCs w:val="24"/>
          <w:lang w:eastAsia="cs-CZ"/>
        </w:rPr>
        <w:t xml:space="preserve"> psychologům/psycholožkám, rodičům a učitelům/učitelkám nadaných dětí</w:t>
      </w:r>
    </w:p>
    <w:p w:rsidR="001F3019" w:rsidRPr="005B1D8A" w:rsidRDefault="001F3019" w:rsidP="001F3019">
      <w:pPr>
        <w:numPr>
          <w:ilvl w:val="1"/>
          <w:numId w:val="6"/>
        </w:numPr>
        <w:tabs>
          <w:tab w:val="left" w:pos="8470"/>
        </w:tabs>
        <w:spacing w:before="100" w:beforeAutospacing="1" w:after="100" w:afterAutospacing="1" w:line="240" w:lineRule="auto"/>
        <w:rPr>
          <w:rFonts w:ascii="Times New Roman" w:hAnsi="Times New Roman"/>
          <w:szCs w:val="24"/>
          <w:lang w:eastAsia="cs-CZ"/>
        </w:rPr>
      </w:pPr>
      <w:r w:rsidRPr="005B1D8A">
        <w:rPr>
          <w:rFonts w:ascii="Times New Roman" w:hAnsi="Times New Roman"/>
          <w:szCs w:val="24"/>
          <w:u w:val="single"/>
          <w:lang w:eastAsia="cs-CZ"/>
        </w:rPr>
        <w:t>na těchto stránkách naleznete</w:t>
      </w:r>
      <w:r w:rsidRPr="005B1D8A">
        <w:rPr>
          <w:rFonts w:ascii="Times New Roman" w:hAnsi="Times New Roman"/>
          <w:szCs w:val="24"/>
          <w:lang w:eastAsia="cs-CZ"/>
        </w:rPr>
        <w:t>:</w:t>
      </w:r>
    </w:p>
    <w:p w:rsidR="001F3019" w:rsidRPr="005B1D8A" w:rsidRDefault="001F3019" w:rsidP="001F3019">
      <w:pPr>
        <w:pStyle w:val="Zkladntext"/>
        <w:numPr>
          <w:ilvl w:val="0"/>
          <w:numId w:val="1"/>
        </w:numPr>
        <w:tabs>
          <w:tab w:val="left" w:pos="8470"/>
        </w:tabs>
        <w:spacing w:before="100" w:beforeAutospacing="1" w:after="100" w:afterAutospacing="1" w:line="240" w:lineRule="auto"/>
        <w:jc w:val="both"/>
        <w:rPr>
          <w:rFonts w:ascii="Times New Roman" w:hAnsi="Times New Roman"/>
          <w:bCs w:val="0"/>
          <w:sz w:val="24"/>
          <w:szCs w:val="24"/>
        </w:rPr>
      </w:pPr>
      <w:r w:rsidRPr="005B1D8A">
        <w:rPr>
          <w:rFonts w:ascii="Times New Roman" w:hAnsi="Times New Roman"/>
          <w:bCs w:val="0"/>
          <w:sz w:val="24"/>
          <w:szCs w:val="24"/>
        </w:rPr>
        <w:t>teoretické informace o MND/Ž a výsledky vý</w:t>
      </w:r>
      <w:r>
        <w:rPr>
          <w:rFonts w:ascii="Times New Roman" w:hAnsi="Times New Roman"/>
          <w:bCs w:val="0"/>
          <w:sz w:val="24"/>
          <w:szCs w:val="24"/>
        </w:rPr>
        <w:t>z</w:t>
      </w:r>
      <w:r w:rsidRPr="005B1D8A">
        <w:rPr>
          <w:rFonts w:ascii="Times New Roman" w:hAnsi="Times New Roman"/>
          <w:bCs w:val="0"/>
          <w:sz w:val="24"/>
          <w:szCs w:val="24"/>
        </w:rPr>
        <w:t xml:space="preserve">kumů </w:t>
      </w:r>
      <w:r w:rsidRPr="00B91CFC">
        <w:rPr>
          <w:rFonts w:ascii="Times New Roman" w:hAnsi="Times New Roman"/>
          <w:sz w:val="24"/>
          <w:szCs w:val="24"/>
        </w:rPr>
        <w:t>doc. Mgr. Šárky Portešové, Ph.D</w:t>
      </w:r>
      <w:r>
        <w:rPr>
          <w:rFonts w:ascii="Times New Roman" w:hAnsi="Times New Roman"/>
          <w:sz w:val="24"/>
          <w:szCs w:val="24"/>
        </w:rPr>
        <w:t>.</w:t>
      </w:r>
      <w:r w:rsidRPr="005B1D8A">
        <w:rPr>
          <w:rFonts w:ascii="Times New Roman" w:hAnsi="Times New Roman"/>
          <w:bCs w:val="0"/>
          <w:sz w:val="24"/>
          <w:szCs w:val="24"/>
        </w:rPr>
        <w:t xml:space="preserve"> a doktora</w:t>
      </w:r>
      <w:r>
        <w:rPr>
          <w:rFonts w:ascii="Times New Roman" w:hAnsi="Times New Roman"/>
          <w:bCs w:val="0"/>
          <w:sz w:val="24"/>
          <w:szCs w:val="24"/>
        </w:rPr>
        <w:t>n</w:t>
      </w:r>
      <w:r w:rsidRPr="005B1D8A">
        <w:rPr>
          <w:rFonts w:ascii="Times New Roman" w:hAnsi="Times New Roman"/>
          <w:bCs w:val="0"/>
          <w:sz w:val="24"/>
          <w:szCs w:val="24"/>
        </w:rPr>
        <w:t>dů FSS MUNI Brno</w:t>
      </w:r>
    </w:p>
    <w:p w:rsidR="001F3019" w:rsidRPr="005B1D8A" w:rsidRDefault="001F3019" w:rsidP="001F3019">
      <w:pPr>
        <w:numPr>
          <w:ilvl w:val="0"/>
          <w:numId w:val="1"/>
        </w:numPr>
        <w:tabs>
          <w:tab w:val="left" w:pos="8470"/>
        </w:tabs>
        <w:spacing w:before="100" w:beforeAutospacing="1" w:after="100" w:afterAutospacing="1" w:line="240" w:lineRule="auto"/>
        <w:rPr>
          <w:rFonts w:ascii="Times New Roman" w:hAnsi="Times New Roman"/>
          <w:szCs w:val="24"/>
          <w:lang w:eastAsia="cs-CZ"/>
        </w:rPr>
      </w:pPr>
      <w:r w:rsidRPr="005B1D8A">
        <w:rPr>
          <w:rFonts w:ascii="Times New Roman" w:hAnsi="Times New Roman"/>
          <w:szCs w:val="24"/>
          <w:lang w:eastAsia="cs-CZ"/>
        </w:rPr>
        <w:t>informace pro rodiče a učitele o projevech nadání</w:t>
      </w:r>
    </w:p>
    <w:p w:rsidR="001F3019" w:rsidRPr="005B1D8A" w:rsidRDefault="001F3019" w:rsidP="001F3019">
      <w:pPr>
        <w:numPr>
          <w:ilvl w:val="0"/>
          <w:numId w:val="1"/>
        </w:numPr>
        <w:tabs>
          <w:tab w:val="left" w:pos="8470"/>
        </w:tabs>
        <w:spacing w:before="100" w:beforeAutospacing="1" w:after="100" w:afterAutospacing="1" w:line="240" w:lineRule="auto"/>
        <w:rPr>
          <w:rFonts w:ascii="Times New Roman" w:hAnsi="Times New Roman"/>
          <w:szCs w:val="24"/>
          <w:lang w:eastAsia="cs-CZ"/>
        </w:rPr>
      </w:pPr>
      <w:r w:rsidRPr="005B1D8A">
        <w:rPr>
          <w:rFonts w:ascii="Times New Roman" w:hAnsi="Times New Roman"/>
          <w:szCs w:val="24"/>
          <w:lang w:eastAsia="cs-CZ"/>
        </w:rPr>
        <w:t>dotazníky k identifikaci MND/MNŽ pro rodiče a učitele</w:t>
      </w:r>
    </w:p>
    <w:p w:rsidR="001F3019" w:rsidRPr="005B1D8A" w:rsidRDefault="001F3019" w:rsidP="001F3019">
      <w:pPr>
        <w:numPr>
          <w:ilvl w:val="0"/>
          <w:numId w:val="1"/>
        </w:numPr>
        <w:tabs>
          <w:tab w:val="left" w:pos="8470"/>
        </w:tabs>
        <w:spacing w:before="100" w:beforeAutospacing="1" w:after="100" w:afterAutospacing="1" w:line="240" w:lineRule="auto"/>
        <w:rPr>
          <w:rFonts w:ascii="Times New Roman" w:hAnsi="Times New Roman"/>
          <w:szCs w:val="24"/>
          <w:lang w:eastAsia="cs-CZ"/>
        </w:rPr>
      </w:pPr>
      <w:r w:rsidRPr="005B1D8A">
        <w:rPr>
          <w:rFonts w:ascii="Times New Roman" w:hAnsi="Times New Roman"/>
          <w:szCs w:val="24"/>
          <w:lang w:eastAsia="cs-CZ"/>
        </w:rPr>
        <w:t>přehled literatury</w:t>
      </w:r>
    </w:p>
    <w:p w:rsidR="001F3019" w:rsidRPr="005B1D8A" w:rsidRDefault="001F3019" w:rsidP="001F3019">
      <w:pPr>
        <w:numPr>
          <w:ilvl w:val="0"/>
          <w:numId w:val="1"/>
        </w:numPr>
        <w:tabs>
          <w:tab w:val="left" w:pos="8470"/>
        </w:tabs>
        <w:spacing w:before="100" w:beforeAutospacing="1" w:after="100" w:afterAutospacing="1" w:line="240" w:lineRule="auto"/>
        <w:rPr>
          <w:rFonts w:ascii="Times New Roman" w:hAnsi="Times New Roman"/>
          <w:szCs w:val="24"/>
          <w:lang w:eastAsia="cs-CZ"/>
        </w:rPr>
      </w:pPr>
      <w:r w:rsidRPr="005B1D8A">
        <w:rPr>
          <w:rFonts w:ascii="Times New Roman" w:hAnsi="Times New Roman"/>
          <w:szCs w:val="24"/>
          <w:lang w:eastAsia="cs-CZ"/>
        </w:rPr>
        <w:t>diskusní forum pro rodiče</w:t>
      </w:r>
    </w:p>
    <w:p w:rsidR="001F3019" w:rsidRPr="005B1D8A" w:rsidRDefault="001F3019" w:rsidP="001F3019">
      <w:pPr>
        <w:tabs>
          <w:tab w:val="left" w:pos="8470"/>
        </w:tabs>
        <w:spacing w:before="100" w:beforeAutospacing="1" w:after="100" w:afterAutospacing="1" w:line="240" w:lineRule="auto"/>
        <w:ind w:left="360"/>
        <w:rPr>
          <w:rFonts w:ascii="Times New Roman" w:hAnsi="Times New Roman"/>
          <w:szCs w:val="24"/>
          <w:lang w:eastAsia="cs-CZ"/>
        </w:rPr>
      </w:pPr>
    </w:p>
    <w:p w:rsidR="001F3019" w:rsidRPr="005B1D8A" w:rsidRDefault="001F3019" w:rsidP="001F3019">
      <w:pPr>
        <w:numPr>
          <w:ilvl w:val="0"/>
          <w:numId w:val="1"/>
        </w:numPr>
        <w:tabs>
          <w:tab w:val="left" w:pos="8470"/>
        </w:tabs>
        <w:spacing w:before="100" w:beforeAutospacing="1" w:after="100" w:afterAutospacing="1" w:line="240" w:lineRule="auto"/>
        <w:rPr>
          <w:rFonts w:ascii="Times New Roman" w:hAnsi="Times New Roman"/>
          <w:b/>
          <w:bCs/>
          <w:szCs w:val="28"/>
        </w:rPr>
      </w:pPr>
      <w:r w:rsidRPr="005B1D8A">
        <w:rPr>
          <w:rFonts w:ascii="Times New Roman" w:hAnsi="Times New Roman"/>
          <w:szCs w:val="24"/>
          <w:lang w:eastAsia="cs-CZ"/>
        </w:rPr>
        <w:t xml:space="preserve">Ve Slovenské republice funguje podobně zaměřený portál </w:t>
      </w:r>
      <w:r w:rsidRPr="005B1D8A">
        <w:rPr>
          <w:rFonts w:ascii="Times New Roman" w:hAnsi="Times New Roman"/>
          <w:b/>
          <w:bCs/>
          <w:szCs w:val="28"/>
        </w:rPr>
        <w:t>PhDr. Jany Juráškové -</w:t>
      </w:r>
      <w:hyperlink r:id="rId54" w:history="1">
        <w:r w:rsidRPr="005B1D8A">
          <w:rPr>
            <w:rStyle w:val="Hypertextovodkaz"/>
            <w:b/>
            <w:bCs/>
            <w:szCs w:val="28"/>
          </w:rPr>
          <w:t>http://www.nadanie.sk/</w:t>
        </w:r>
      </w:hyperlink>
      <w:r w:rsidRPr="005B1D8A">
        <w:rPr>
          <w:rFonts w:ascii="Times New Roman" w:hAnsi="Times New Roman"/>
          <w:b/>
          <w:bCs/>
          <w:szCs w:val="28"/>
        </w:rPr>
        <w:t xml:space="preserve"> </w:t>
      </w:r>
    </w:p>
    <w:p w:rsidR="001F3019" w:rsidRDefault="001F3019" w:rsidP="001F3019">
      <w:pPr>
        <w:tabs>
          <w:tab w:val="left" w:pos="8470"/>
        </w:tabs>
        <w:spacing w:before="100" w:beforeAutospacing="1" w:after="100" w:afterAutospacing="1" w:line="240" w:lineRule="auto"/>
        <w:ind w:left="360"/>
        <w:rPr>
          <w:rFonts w:ascii="Times New Roman" w:hAnsi="Times New Roman"/>
          <w:szCs w:val="24"/>
          <w:lang w:eastAsia="cs-CZ"/>
        </w:rPr>
      </w:pPr>
      <w:r>
        <w:rPr>
          <w:rFonts w:ascii="Times New Roman" w:hAnsi="Times New Roman"/>
          <w:noProof/>
          <w:szCs w:val="24"/>
          <w:lang w:eastAsia="cs-CZ"/>
        </w:rPr>
        <w:drawing>
          <wp:inline distT="0" distB="0" distL="0" distR="0">
            <wp:extent cx="6057900" cy="1123950"/>
            <wp:effectExtent l="19050" t="0" r="0" b="0"/>
            <wp:docPr id="16" name="obrázek 10" descr="main-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main-left"/>
                    <pic:cNvPicPr>
                      <a:picLocks noChangeAspect="1" noChangeArrowheads="1"/>
                    </pic:cNvPicPr>
                  </pic:nvPicPr>
                  <pic:blipFill>
                    <a:blip r:embed="rId55"/>
                    <a:srcRect/>
                    <a:stretch>
                      <a:fillRect/>
                    </a:stretch>
                  </pic:blipFill>
                  <pic:spPr bwMode="auto">
                    <a:xfrm>
                      <a:off x="0" y="0"/>
                      <a:ext cx="6057900" cy="1123950"/>
                    </a:xfrm>
                    <a:prstGeom prst="rect">
                      <a:avLst/>
                    </a:prstGeom>
                    <a:noFill/>
                    <a:ln w="9525">
                      <a:noFill/>
                      <a:miter lim="800000"/>
                      <a:headEnd/>
                      <a:tailEnd/>
                    </a:ln>
                  </pic:spPr>
                </pic:pic>
              </a:graphicData>
            </a:graphic>
          </wp:inline>
        </w:drawing>
      </w:r>
    </w:p>
    <w:p w:rsidR="001F3019" w:rsidRDefault="001F3019" w:rsidP="001F3019">
      <w:pPr>
        <w:tabs>
          <w:tab w:val="left" w:pos="8470"/>
        </w:tabs>
        <w:spacing w:before="100" w:beforeAutospacing="1" w:after="100" w:afterAutospacing="1" w:line="240" w:lineRule="auto"/>
        <w:ind w:left="360"/>
        <w:rPr>
          <w:rFonts w:ascii="Times New Roman" w:hAnsi="Times New Roman"/>
          <w:szCs w:val="24"/>
          <w:lang w:eastAsia="cs-CZ"/>
        </w:rPr>
      </w:pPr>
    </w:p>
    <w:p w:rsidR="001F3019" w:rsidRDefault="001F3019" w:rsidP="001F3019">
      <w:pPr>
        <w:tabs>
          <w:tab w:val="left" w:pos="8470"/>
        </w:tabs>
        <w:spacing w:before="100" w:beforeAutospacing="1" w:after="100" w:afterAutospacing="1" w:line="240" w:lineRule="auto"/>
        <w:ind w:left="360"/>
        <w:rPr>
          <w:rFonts w:ascii="Times New Roman" w:hAnsi="Times New Roman"/>
          <w:szCs w:val="24"/>
          <w:lang w:eastAsia="cs-CZ"/>
        </w:rPr>
      </w:pPr>
    </w:p>
    <w:p w:rsidR="001F3019" w:rsidRDefault="001F3019" w:rsidP="001F3019">
      <w:pPr>
        <w:tabs>
          <w:tab w:val="left" w:pos="8470"/>
        </w:tabs>
        <w:spacing w:before="100" w:beforeAutospacing="1" w:after="100" w:afterAutospacing="1" w:line="240" w:lineRule="auto"/>
        <w:ind w:left="360"/>
        <w:rPr>
          <w:rFonts w:ascii="Times New Roman" w:hAnsi="Times New Roman"/>
          <w:szCs w:val="24"/>
          <w:lang w:eastAsia="cs-CZ"/>
        </w:rPr>
      </w:pPr>
    </w:p>
    <w:p w:rsidR="001F3019" w:rsidRPr="003327E3" w:rsidRDefault="001F3019" w:rsidP="001F3019">
      <w:pPr>
        <w:numPr>
          <w:ilvl w:val="0"/>
          <w:numId w:val="6"/>
        </w:numPr>
        <w:tabs>
          <w:tab w:val="left" w:pos="8470"/>
        </w:tabs>
        <w:spacing w:before="100" w:beforeAutospacing="1" w:after="100" w:afterAutospacing="1" w:line="240" w:lineRule="auto"/>
        <w:rPr>
          <w:rFonts w:ascii="Times New Roman" w:hAnsi="Times New Roman"/>
          <w:b/>
          <w:szCs w:val="28"/>
        </w:rPr>
      </w:pPr>
      <w:r>
        <w:rPr>
          <w:rFonts w:ascii="Times New Roman" w:hAnsi="Times New Roman"/>
          <w:b/>
          <w:bCs/>
          <w:color w:val="000000"/>
          <w:szCs w:val="18"/>
        </w:rPr>
        <w:lastRenderedPageBreak/>
        <w:t xml:space="preserve">Mensa ČR - </w:t>
      </w:r>
      <w:hyperlink r:id="rId56" w:history="1">
        <w:r>
          <w:rPr>
            <w:rStyle w:val="Hypertextovodkaz"/>
            <w:b/>
            <w:bCs/>
            <w:szCs w:val="24"/>
          </w:rPr>
          <w:t>http://www.mensa.cz/</w:t>
        </w:r>
      </w:hyperlink>
      <w:r>
        <w:rPr>
          <w:rFonts w:ascii="Times New Roman" w:hAnsi="Times New Roman"/>
          <w:b/>
          <w:bCs/>
          <w:color w:val="494949"/>
          <w:szCs w:val="24"/>
        </w:rPr>
        <w:t xml:space="preserve">, </w:t>
      </w:r>
      <w:hyperlink r:id="rId57" w:history="1">
        <w:r>
          <w:rPr>
            <w:rStyle w:val="Hypertextovodkaz"/>
            <w:b/>
            <w:bCs/>
            <w:szCs w:val="24"/>
          </w:rPr>
          <w:t>http://www.mensa.cz/mensa.cz/site/detskamensa/index.html</w:t>
        </w:r>
      </w:hyperlink>
    </w:p>
    <w:p w:rsidR="001F3019" w:rsidRPr="003327E3" w:rsidRDefault="001F3019" w:rsidP="001F3019">
      <w:pPr>
        <w:tabs>
          <w:tab w:val="left" w:pos="8470"/>
        </w:tabs>
        <w:spacing w:before="100" w:beforeAutospacing="1" w:after="100" w:afterAutospacing="1" w:line="240" w:lineRule="auto"/>
        <w:ind w:left="360"/>
        <w:rPr>
          <w:rFonts w:ascii="Times New Roman" w:hAnsi="Times New Roman"/>
          <w:b/>
          <w:szCs w:val="28"/>
        </w:rPr>
      </w:pPr>
      <w:r>
        <w:rPr>
          <w:rFonts w:ascii="Times New Roman" w:hAnsi="Times New Roman"/>
          <w:b/>
          <w:noProof/>
          <w:szCs w:val="28"/>
          <w:lang w:eastAsia="cs-CZ"/>
        </w:rPr>
        <w:drawing>
          <wp:inline distT="0" distB="0" distL="0" distR="0">
            <wp:extent cx="3590925" cy="1333500"/>
            <wp:effectExtent l="19050" t="0" r="9525" b="0"/>
            <wp:docPr id="15" name="obrázek 11" descr="hea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headLogo"/>
                    <pic:cNvPicPr>
                      <a:picLocks noChangeAspect="1" noChangeArrowheads="1"/>
                    </pic:cNvPicPr>
                  </pic:nvPicPr>
                  <pic:blipFill>
                    <a:blip r:embed="rId58"/>
                    <a:srcRect/>
                    <a:stretch>
                      <a:fillRect/>
                    </a:stretch>
                  </pic:blipFill>
                  <pic:spPr bwMode="auto">
                    <a:xfrm>
                      <a:off x="0" y="0"/>
                      <a:ext cx="3590925" cy="1333500"/>
                    </a:xfrm>
                    <a:prstGeom prst="rect">
                      <a:avLst/>
                    </a:prstGeom>
                    <a:noFill/>
                    <a:ln w="9525">
                      <a:noFill/>
                      <a:miter lim="800000"/>
                      <a:headEnd/>
                      <a:tailEnd/>
                    </a:ln>
                  </pic:spPr>
                </pic:pic>
              </a:graphicData>
            </a:graphic>
          </wp:inline>
        </w:drawing>
      </w:r>
    </w:p>
    <w:p w:rsidR="001F3019" w:rsidRDefault="001F3019" w:rsidP="001F3019">
      <w:pPr>
        <w:numPr>
          <w:ilvl w:val="1"/>
          <w:numId w:val="6"/>
        </w:numPr>
        <w:tabs>
          <w:tab w:val="left" w:pos="8470"/>
        </w:tabs>
        <w:spacing w:after="0" w:line="240" w:lineRule="auto"/>
        <w:rPr>
          <w:rFonts w:ascii="Times New Roman" w:hAnsi="Times New Roman"/>
          <w:szCs w:val="24"/>
          <w:lang w:eastAsia="cs-CZ"/>
        </w:rPr>
      </w:pPr>
      <w:r>
        <w:rPr>
          <w:rFonts w:ascii="Times New Roman" w:hAnsi="Times New Roman"/>
          <w:szCs w:val="24"/>
          <w:u w:val="single"/>
          <w:lang w:eastAsia="cs-CZ"/>
        </w:rPr>
        <w:t>komu jsou stránky určeny:</w:t>
      </w:r>
      <w:r>
        <w:rPr>
          <w:rFonts w:ascii="Times New Roman" w:hAnsi="Times New Roman"/>
          <w:szCs w:val="24"/>
          <w:lang w:eastAsia="cs-CZ"/>
        </w:rPr>
        <w:t xml:space="preserve">  </w:t>
      </w:r>
    </w:p>
    <w:p w:rsidR="001F3019" w:rsidRDefault="001F3019" w:rsidP="001F3019">
      <w:pPr>
        <w:tabs>
          <w:tab w:val="left" w:pos="8470"/>
        </w:tabs>
        <w:spacing w:after="0" w:line="240" w:lineRule="auto"/>
        <w:ind w:left="1440"/>
        <w:rPr>
          <w:rFonts w:ascii="Times New Roman" w:hAnsi="Times New Roman"/>
          <w:szCs w:val="24"/>
          <w:lang w:eastAsia="cs-CZ"/>
        </w:rPr>
      </w:pPr>
      <w:r>
        <w:rPr>
          <w:rFonts w:ascii="Times New Roman" w:hAnsi="Times New Roman"/>
          <w:szCs w:val="24"/>
          <w:lang w:eastAsia="cs-CZ"/>
        </w:rPr>
        <w:t>dětem, rodičům a učitelům/učitelkám nadaných dětí</w:t>
      </w:r>
    </w:p>
    <w:p w:rsidR="001F3019" w:rsidRDefault="001F3019" w:rsidP="001F3019">
      <w:pPr>
        <w:numPr>
          <w:ilvl w:val="1"/>
          <w:numId w:val="6"/>
        </w:numPr>
        <w:tabs>
          <w:tab w:val="left" w:pos="8470"/>
        </w:tabs>
        <w:spacing w:before="100" w:beforeAutospacing="1" w:after="100" w:afterAutospacing="1" w:line="240" w:lineRule="auto"/>
        <w:rPr>
          <w:rFonts w:ascii="Times New Roman" w:hAnsi="Times New Roman"/>
          <w:b/>
          <w:szCs w:val="28"/>
        </w:rPr>
      </w:pPr>
      <w:r>
        <w:rPr>
          <w:rFonts w:ascii="Times New Roman" w:hAnsi="Times New Roman"/>
          <w:szCs w:val="24"/>
          <w:u w:val="single"/>
          <w:lang w:eastAsia="cs-CZ"/>
        </w:rPr>
        <w:t>na těchto stránkách naleznete</w:t>
      </w:r>
      <w:r>
        <w:rPr>
          <w:rFonts w:ascii="Times New Roman" w:hAnsi="Times New Roman"/>
          <w:szCs w:val="24"/>
          <w:lang w:eastAsia="cs-CZ"/>
        </w:rPr>
        <w:t>:</w:t>
      </w:r>
    </w:p>
    <w:p w:rsidR="001F3019" w:rsidRDefault="001F3019" w:rsidP="001F3019">
      <w:pPr>
        <w:numPr>
          <w:ilvl w:val="0"/>
          <w:numId w:val="1"/>
        </w:numPr>
        <w:tabs>
          <w:tab w:val="left" w:pos="8470"/>
        </w:tabs>
        <w:spacing w:before="100" w:beforeAutospacing="1" w:after="100" w:afterAutospacing="1" w:line="240" w:lineRule="auto"/>
        <w:rPr>
          <w:rFonts w:ascii="Times New Roman" w:hAnsi="Times New Roman"/>
          <w:szCs w:val="24"/>
          <w:lang w:eastAsia="cs-CZ"/>
        </w:rPr>
      </w:pPr>
      <w:r>
        <w:rPr>
          <w:rFonts w:ascii="Times New Roman" w:hAnsi="Times New Roman"/>
          <w:szCs w:val="24"/>
          <w:lang w:eastAsia="cs-CZ"/>
        </w:rPr>
        <w:t>rozvíjející aktivity pro děti</w:t>
      </w:r>
    </w:p>
    <w:p w:rsidR="001F3019" w:rsidRDefault="001F3019" w:rsidP="001F3019">
      <w:pPr>
        <w:numPr>
          <w:ilvl w:val="0"/>
          <w:numId w:val="1"/>
        </w:numPr>
        <w:tabs>
          <w:tab w:val="left" w:pos="8470"/>
        </w:tabs>
        <w:spacing w:before="100" w:beforeAutospacing="1" w:after="100" w:afterAutospacing="1" w:line="240" w:lineRule="auto"/>
        <w:rPr>
          <w:rFonts w:ascii="Times New Roman" w:hAnsi="Times New Roman"/>
          <w:szCs w:val="24"/>
          <w:lang w:eastAsia="cs-CZ"/>
        </w:rPr>
      </w:pPr>
      <w:r>
        <w:rPr>
          <w:rFonts w:ascii="Times New Roman" w:hAnsi="Times New Roman"/>
          <w:szCs w:val="24"/>
          <w:lang w:eastAsia="cs-CZ"/>
        </w:rPr>
        <w:t>soutěže pro MND/Ž</w:t>
      </w:r>
    </w:p>
    <w:p w:rsidR="001F3019" w:rsidRDefault="001F3019" w:rsidP="001F3019">
      <w:pPr>
        <w:numPr>
          <w:ilvl w:val="0"/>
          <w:numId w:val="1"/>
        </w:numPr>
        <w:tabs>
          <w:tab w:val="left" w:pos="8470"/>
        </w:tabs>
        <w:spacing w:before="100" w:beforeAutospacing="1" w:after="100" w:afterAutospacing="1" w:line="240" w:lineRule="auto"/>
        <w:rPr>
          <w:rFonts w:ascii="Times New Roman" w:hAnsi="Times New Roman"/>
          <w:b/>
          <w:szCs w:val="28"/>
        </w:rPr>
      </w:pPr>
      <w:r>
        <w:rPr>
          <w:rFonts w:ascii="Times New Roman" w:hAnsi="Times New Roman"/>
          <w:szCs w:val="24"/>
          <w:lang w:eastAsia="cs-CZ"/>
        </w:rPr>
        <w:t xml:space="preserve">informace pro školy </w:t>
      </w:r>
    </w:p>
    <w:p w:rsidR="001F3019" w:rsidRPr="00954B04" w:rsidRDefault="001F3019" w:rsidP="001F3019">
      <w:pPr>
        <w:numPr>
          <w:ilvl w:val="0"/>
          <w:numId w:val="1"/>
        </w:numPr>
        <w:tabs>
          <w:tab w:val="left" w:pos="8470"/>
        </w:tabs>
        <w:spacing w:before="100" w:beforeAutospacing="1" w:after="100" w:afterAutospacing="1" w:line="240" w:lineRule="auto"/>
        <w:rPr>
          <w:rFonts w:ascii="Times New Roman" w:hAnsi="Times New Roman"/>
          <w:b/>
          <w:bCs/>
          <w:szCs w:val="28"/>
        </w:rPr>
      </w:pPr>
      <w:r>
        <w:rPr>
          <w:rFonts w:ascii="Times New Roman" w:hAnsi="Times New Roman"/>
          <w:szCs w:val="24"/>
          <w:lang w:eastAsia="cs-CZ"/>
        </w:rPr>
        <w:t>informace o herních klubech</w:t>
      </w:r>
    </w:p>
    <w:p w:rsidR="001F3019" w:rsidRDefault="001F3019" w:rsidP="001F3019">
      <w:pPr>
        <w:tabs>
          <w:tab w:val="left" w:pos="8470"/>
        </w:tabs>
        <w:spacing w:before="100" w:beforeAutospacing="1" w:after="100" w:afterAutospacing="1" w:line="240" w:lineRule="auto"/>
        <w:ind w:left="720"/>
        <w:rPr>
          <w:rFonts w:ascii="Times New Roman" w:hAnsi="Times New Roman"/>
          <w:szCs w:val="24"/>
          <w:lang w:eastAsia="cs-CZ"/>
        </w:rPr>
      </w:pPr>
      <w:r>
        <w:rPr>
          <w:rFonts w:ascii="Times New Roman" w:hAnsi="Times New Roman"/>
          <w:szCs w:val="24"/>
          <w:lang w:val="en-US" w:eastAsia="cs-CZ"/>
        </w:rPr>
        <w:t>Ve Slovensk</w:t>
      </w:r>
      <w:r>
        <w:rPr>
          <w:rFonts w:ascii="Times New Roman" w:hAnsi="Times New Roman"/>
          <w:szCs w:val="24"/>
          <w:lang w:eastAsia="cs-CZ"/>
        </w:rPr>
        <w:t xml:space="preserve">é republice - </w:t>
      </w:r>
      <w:hyperlink r:id="rId59" w:history="1">
        <w:r>
          <w:rPr>
            <w:rStyle w:val="Hypertextovodkaz"/>
            <w:szCs w:val="24"/>
            <w:lang w:eastAsia="cs-CZ"/>
          </w:rPr>
          <w:t>http://www.mensa.sk/</w:t>
        </w:r>
      </w:hyperlink>
    </w:p>
    <w:p w:rsidR="001F3019" w:rsidRDefault="001F3019" w:rsidP="001F3019">
      <w:pPr>
        <w:tabs>
          <w:tab w:val="left" w:pos="8470"/>
        </w:tabs>
        <w:spacing w:before="100" w:beforeAutospacing="1" w:after="100" w:afterAutospacing="1" w:line="240" w:lineRule="auto"/>
        <w:rPr>
          <w:rFonts w:ascii="Times New Roman" w:hAnsi="Times New Roman"/>
          <w:b/>
          <w:bCs/>
          <w:szCs w:val="28"/>
        </w:rPr>
      </w:pPr>
    </w:p>
    <w:p w:rsidR="001F3019" w:rsidRPr="00F317A8" w:rsidRDefault="001F3019" w:rsidP="001F3019">
      <w:pPr>
        <w:numPr>
          <w:ilvl w:val="0"/>
          <w:numId w:val="6"/>
        </w:numPr>
        <w:tabs>
          <w:tab w:val="left" w:pos="8470"/>
        </w:tabs>
        <w:spacing w:before="100" w:beforeAutospacing="1" w:after="100" w:afterAutospacing="1" w:line="240" w:lineRule="auto"/>
        <w:rPr>
          <w:rFonts w:ascii="Times New Roman" w:hAnsi="Times New Roman"/>
          <w:b/>
          <w:bCs/>
          <w:szCs w:val="28"/>
        </w:rPr>
      </w:pPr>
      <w:r>
        <w:rPr>
          <w:rFonts w:ascii="Times New Roman" w:hAnsi="Times New Roman"/>
          <w:b/>
          <w:bCs/>
          <w:color w:val="000000"/>
          <w:szCs w:val="18"/>
        </w:rPr>
        <w:t xml:space="preserve">Národní institut dětí a mládeže – NIDM - </w:t>
      </w:r>
      <w:hyperlink r:id="rId60" w:history="1">
        <w:r>
          <w:rPr>
            <w:rStyle w:val="Hypertextovodkaz"/>
            <w:b/>
            <w:bCs/>
            <w:szCs w:val="24"/>
          </w:rPr>
          <w:t>http://www.nidm.cz/</w:t>
        </w:r>
      </w:hyperlink>
    </w:p>
    <w:p w:rsidR="001F3019" w:rsidRPr="00F317A8" w:rsidRDefault="001F3019" w:rsidP="001F3019">
      <w:pPr>
        <w:tabs>
          <w:tab w:val="left" w:pos="8470"/>
        </w:tabs>
        <w:spacing w:before="100" w:beforeAutospacing="1" w:after="100" w:afterAutospacing="1" w:line="240" w:lineRule="auto"/>
        <w:ind w:left="360"/>
        <w:rPr>
          <w:rFonts w:ascii="Times New Roman" w:hAnsi="Times New Roman"/>
          <w:b/>
          <w:bCs/>
          <w:szCs w:val="28"/>
        </w:rPr>
      </w:pPr>
      <w:r>
        <w:rPr>
          <w:rFonts w:ascii="Times New Roman" w:hAnsi="Times New Roman"/>
          <w:b/>
          <w:noProof/>
          <w:szCs w:val="28"/>
          <w:lang w:eastAsia="cs-CZ"/>
        </w:rPr>
        <w:drawing>
          <wp:inline distT="0" distB="0" distL="0" distR="0">
            <wp:extent cx="2495550" cy="1457325"/>
            <wp:effectExtent l="19050" t="0" r="0" b="0"/>
            <wp:docPr id="1" name="obrázek 12" descr="nid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descr="nidm(1)"/>
                    <pic:cNvPicPr>
                      <a:picLocks noChangeAspect="1" noChangeArrowheads="1"/>
                    </pic:cNvPicPr>
                  </pic:nvPicPr>
                  <pic:blipFill>
                    <a:blip r:embed="rId61"/>
                    <a:srcRect l="1900" t="-1505"/>
                    <a:stretch>
                      <a:fillRect/>
                    </a:stretch>
                  </pic:blipFill>
                  <pic:spPr bwMode="auto">
                    <a:xfrm>
                      <a:off x="0" y="0"/>
                      <a:ext cx="2495550" cy="1457325"/>
                    </a:xfrm>
                    <a:prstGeom prst="rect">
                      <a:avLst/>
                    </a:prstGeom>
                    <a:noFill/>
                    <a:ln w="9525">
                      <a:noFill/>
                      <a:miter lim="800000"/>
                      <a:headEnd/>
                      <a:tailEnd/>
                    </a:ln>
                  </pic:spPr>
                </pic:pic>
              </a:graphicData>
            </a:graphic>
          </wp:inline>
        </w:drawing>
      </w:r>
    </w:p>
    <w:p w:rsidR="001F3019" w:rsidRDefault="001F3019" w:rsidP="001F3019">
      <w:pPr>
        <w:numPr>
          <w:ilvl w:val="1"/>
          <w:numId w:val="6"/>
        </w:numPr>
        <w:tabs>
          <w:tab w:val="left" w:pos="6870"/>
          <w:tab w:val="left" w:pos="8470"/>
        </w:tabs>
        <w:spacing w:before="100" w:beforeAutospacing="1" w:after="100" w:afterAutospacing="1" w:line="240" w:lineRule="auto"/>
        <w:rPr>
          <w:rFonts w:ascii="Times New Roman" w:hAnsi="Times New Roman"/>
          <w:b/>
          <w:bCs/>
          <w:szCs w:val="28"/>
        </w:rPr>
      </w:pPr>
      <w:r>
        <w:rPr>
          <w:rFonts w:ascii="Times New Roman" w:hAnsi="Times New Roman"/>
          <w:b/>
          <w:bCs/>
          <w:szCs w:val="28"/>
        </w:rPr>
        <w:t xml:space="preserve">Talentcentrum - </w:t>
      </w:r>
      <w:hyperlink r:id="rId62" w:history="1">
        <w:r>
          <w:rPr>
            <w:rStyle w:val="Hypertextovodkaz"/>
            <w:b/>
            <w:bCs/>
            <w:szCs w:val="28"/>
          </w:rPr>
          <w:t>http://www.nidm.cz/talentcentrum</w:t>
        </w:r>
      </w:hyperlink>
    </w:p>
    <w:p w:rsidR="001F3019" w:rsidRPr="00954B04" w:rsidRDefault="001F3019" w:rsidP="001F3019">
      <w:pPr>
        <w:numPr>
          <w:ilvl w:val="1"/>
          <w:numId w:val="6"/>
        </w:numPr>
        <w:tabs>
          <w:tab w:val="left" w:pos="8470"/>
        </w:tabs>
        <w:spacing w:after="0" w:line="240" w:lineRule="auto"/>
        <w:rPr>
          <w:rFonts w:ascii="Times New Roman" w:hAnsi="Times New Roman"/>
          <w:b/>
          <w:bCs/>
          <w:szCs w:val="28"/>
        </w:rPr>
      </w:pPr>
      <w:r>
        <w:rPr>
          <w:rFonts w:ascii="Times New Roman" w:hAnsi="Times New Roman"/>
          <w:szCs w:val="24"/>
          <w:u w:val="single"/>
          <w:lang w:eastAsia="cs-CZ"/>
        </w:rPr>
        <w:t>komu jsou stránky určeny:</w:t>
      </w:r>
    </w:p>
    <w:p w:rsidR="001F3019" w:rsidRDefault="001F3019" w:rsidP="001F3019">
      <w:pPr>
        <w:tabs>
          <w:tab w:val="left" w:pos="8470"/>
        </w:tabs>
        <w:spacing w:after="0" w:line="240" w:lineRule="auto"/>
        <w:ind w:left="1440"/>
        <w:rPr>
          <w:rFonts w:ascii="Times New Roman" w:hAnsi="Times New Roman"/>
          <w:b/>
          <w:bCs/>
          <w:szCs w:val="28"/>
        </w:rPr>
      </w:pPr>
      <w:r>
        <w:rPr>
          <w:rFonts w:ascii="Times New Roman" w:hAnsi="Times New Roman"/>
          <w:szCs w:val="24"/>
          <w:lang w:eastAsia="cs-CZ"/>
        </w:rPr>
        <w:t xml:space="preserve"> dětem, rodičům a učitelům/učitelkám nadaných dětí</w:t>
      </w:r>
    </w:p>
    <w:p w:rsidR="001F3019" w:rsidRDefault="001F3019" w:rsidP="001F3019">
      <w:pPr>
        <w:numPr>
          <w:ilvl w:val="1"/>
          <w:numId w:val="6"/>
        </w:numPr>
        <w:tabs>
          <w:tab w:val="left" w:pos="8470"/>
        </w:tabs>
        <w:spacing w:before="100" w:beforeAutospacing="1" w:after="100" w:afterAutospacing="1" w:line="240" w:lineRule="auto"/>
        <w:rPr>
          <w:rFonts w:ascii="Times New Roman" w:hAnsi="Times New Roman"/>
          <w:b/>
          <w:bCs/>
          <w:szCs w:val="28"/>
        </w:rPr>
      </w:pPr>
      <w:r>
        <w:rPr>
          <w:rFonts w:ascii="Times New Roman" w:hAnsi="Times New Roman"/>
          <w:szCs w:val="24"/>
          <w:u w:val="single"/>
          <w:lang w:eastAsia="cs-CZ"/>
        </w:rPr>
        <w:t>na těchto stránkách naleznete</w:t>
      </w:r>
      <w:r>
        <w:rPr>
          <w:rFonts w:ascii="Times New Roman" w:hAnsi="Times New Roman"/>
          <w:szCs w:val="24"/>
          <w:lang w:eastAsia="cs-CZ"/>
        </w:rPr>
        <w:t>:</w:t>
      </w:r>
    </w:p>
    <w:p w:rsidR="001F3019" w:rsidRDefault="001F3019" w:rsidP="001F3019">
      <w:pPr>
        <w:numPr>
          <w:ilvl w:val="0"/>
          <w:numId w:val="1"/>
        </w:numPr>
        <w:tabs>
          <w:tab w:val="left" w:pos="8470"/>
        </w:tabs>
        <w:spacing w:before="100" w:beforeAutospacing="1" w:after="100" w:afterAutospacing="1" w:line="240" w:lineRule="auto"/>
        <w:rPr>
          <w:rFonts w:ascii="Times New Roman" w:hAnsi="Times New Roman"/>
          <w:szCs w:val="24"/>
          <w:lang w:eastAsia="cs-CZ"/>
        </w:rPr>
      </w:pPr>
      <w:r>
        <w:rPr>
          <w:rFonts w:ascii="Times New Roman" w:hAnsi="Times New Roman"/>
          <w:szCs w:val="24"/>
          <w:lang w:eastAsia="cs-CZ"/>
        </w:rPr>
        <w:t xml:space="preserve">soutěže, olympiády </w:t>
      </w:r>
    </w:p>
    <w:p w:rsidR="001F3019" w:rsidRPr="00F332DC" w:rsidRDefault="001F3019" w:rsidP="001F3019">
      <w:pPr>
        <w:numPr>
          <w:ilvl w:val="0"/>
          <w:numId w:val="1"/>
        </w:numPr>
        <w:tabs>
          <w:tab w:val="left" w:pos="8470"/>
        </w:tabs>
        <w:spacing w:before="100" w:beforeAutospacing="1" w:after="100" w:afterAutospacing="1" w:line="240" w:lineRule="auto"/>
        <w:rPr>
          <w:rFonts w:ascii="Times New Roman" w:hAnsi="Times New Roman"/>
          <w:b/>
          <w:bCs/>
          <w:szCs w:val="28"/>
        </w:rPr>
      </w:pPr>
      <w:r>
        <w:rPr>
          <w:rFonts w:ascii="Times New Roman" w:hAnsi="Times New Roman"/>
          <w:szCs w:val="24"/>
          <w:lang w:eastAsia="cs-CZ"/>
        </w:rPr>
        <w:t xml:space="preserve">online vzdělávání - </w:t>
      </w:r>
      <w:hyperlink r:id="rId63" w:history="1">
        <w:r>
          <w:rPr>
            <w:rStyle w:val="Hypertextovodkaz"/>
            <w:szCs w:val="24"/>
            <w:lang w:eastAsia="cs-CZ"/>
          </w:rPr>
          <w:t>http://www.talnet.cz/</w:t>
        </w:r>
      </w:hyperlink>
    </w:p>
    <w:p w:rsidR="001F3019" w:rsidRPr="00F332DC" w:rsidRDefault="001F3019" w:rsidP="001F3019">
      <w:pPr>
        <w:tabs>
          <w:tab w:val="left" w:pos="8470"/>
        </w:tabs>
        <w:spacing w:before="100" w:beforeAutospacing="1" w:after="100" w:afterAutospacing="1" w:line="240" w:lineRule="auto"/>
        <w:ind w:left="360"/>
        <w:rPr>
          <w:rFonts w:ascii="Times New Roman" w:hAnsi="Times New Roman"/>
          <w:b/>
          <w:bCs/>
          <w:szCs w:val="28"/>
        </w:rPr>
      </w:pPr>
      <w:r>
        <w:rPr>
          <w:rFonts w:ascii="Times New Roman" w:hAnsi="Times New Roman"/>
          <w:b/>
          <w:noProof/>
          <w:szCs w:val="28"/>
          <w:lang w:eastAsia="cs-CZ"/>
        </w:rPr>
        <w:lastRenderedPageBreak/>
        <w:drawing>
          <wp:inline distT="0" distB="0" distL="0" distR="0">
            <wp:extent cx="6096000" cy="876300"/>
            <wp:effectExtent l="19050" t="0" r="0" b="0"/>
            <wp:docPr id="5" name="obrázek 1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header"/>
                    <pic:cNvPicPr>
                      <a:picLocks noChangeAspect="1" noChangeArrowheads="1"/>
                    </pic:cNvPicPr>
                  </pic:nvPicPr>
                  <pic:blipFill>
                    <a:blip r:embed="rId64"/>
                    <a:srcRect/>
                    <a:stretch>
                      <a:fillRect/>
                    </a:stretch>
                  </pic:blipFill>
                  <pic:spPr bwMode="auto">
                    <a:xfrm>
                      <a:off x="0" y="0"/>
                      <a:ext cx="6096000" cy="876300"/>
                    </a:xfrm>
                    <a:prstGeom prst="rect">
                      <a:avLst/>
                    </a:prstGeom>
                    <a:noFill/>
                    <a:ln w="9525">
                      <a:noFill/>
                      <a:miter lim="800000"/>
                      <a:headEnd/>
                      <a:tailEnd/>
                    </a:ln>
                  </pic:spPr>
                </pic:pic>
              </a:graphicData>
            </a:graphic>
          </wp:inline>
        </w:drawing>
      </w:r>
    </w:p>
    <w:p w:rsidR="001F3019" w:rsidRDefault="001F3019" w:rsidP="001F3019">
      <w:pPr>
        <w:tabs>
          <w:tab w:val="left" w:pos="8470"/>
        </w:tabs>
        <w:spacing w:before="100" w:beforeAutospacing="1" w:after="100" w:afterAutospacing="1" w:line="240" w:lineRule="auto"/>
        <w:rPr>
          <w:rFonts w:ascii="Times New Roman" w:hAnsi="Times New Roman"/>
          <w:szCs w:val="24"/>
          <w:lang w:eastAsia="cs-CZ"/>
        </w:rPr>
      </w:pPr>
    </w:p>
    <w:p w:rsidR="001F3019" w:rsidRPr="001F721B" w:rsidRDefault="001F3019" w:rsidP="001F3019">
      <w:pPr>
        <w:tabs>
          <w:tab w:val="left" w:pos="8470"/>
        </w:tabs>
        <w:jc w:val="center"/>
        <w:rPr>
          <w:rFonts w:ascii="Times New Roman" w:hAnsi="Times New Roman"/>
          <w:b/>
          <w:bCs/>
          <w:sz w:val="28"/>
          <w:szCs w:val="28"/>
          <w:u w:val="single"/>
        </w:rPr>
      </w:pPr>
      <w:r w:rsidRPr="001F721B">
        <w:rPr>
          <w:rFonts w:ascii="Times New Roman" w:hAnsi="Times New Roman"/>
          <w:b/>
          <w:bCs/>
          <w:sz w:val="28"/>
          <w:szCs w:val="28"/>
          <w:u w:val="single"/>
        </w:rPr>
        <w:t>B. Pedagogické portály a stránky určené pro učitele/učitelky</w:t>
      </w:r>
    </w:p>
    <w:p w:rsidR="001F3019" w:rsidRPr="005B1D8A" w:rsidRDefault="001F3019" w:rsidP="001F3019">
      <w:pPr>
        <w:tabs>
          <w:tab w:val="left" w:pos="8470"/>
        </w:tabs>
        <w:spacing w:after="0" w:line="240" w:lineRule="auto"/>
        <w:jc w:val="both"/>
        <w:rPr>
          <w:rFonts w:ascii="Times New Roman" w:hAnsi="Times New Roman"/>
          <w:b/>
          <w:bCs/>
          <w:u w:val="single"/>
        </w:rPr>
      </w:pPr>
    </w:p>
    <w:p w:rsidR="001F3019" w:rsidRPr="001F721B" w:rsidRDefault="001F3019" w:rsidP="001F3019">
      <w:pPr>
        <w:pStyle w:val="Zkladntext2"/>
        <w:tabs>
          <w:tab w:val="left" w:pos="8470"/>
        </w:tabs>
        <w:spacing w:after="0" w:line="240" w:lineRule="auto"/>
        <w:jc w:val="both"/>
        <w:rPr>
          <w:rFonts w:ascii="Times New Roman" w:hAnsi="Times New Roman"/>
        </w:rPr>
      </w:pPr>
      <w:r>
        <w:rPr>
          <w:rFonts w:ascii="Times New Roman" w:hAnsi="Times New Roman"/>
          <w:noProof/>
        </w:rPr>
        <w:drawing>
          <wp:anchor distT="0" distB="0" distL="114300" distR="114300" simplePos="0" relativeHeight="251661312" behindDoc="1" locked="0" layoutInCell="1" allowOverlap="1">
            <wp:simplePos x="0" y="0"/>
            <wp:positionH relativeFrom="column">
              <wp:posOffset>4121150</wp:posOffset>
            </wp:positionH>
            <wp:positionV relativeFrom="paragraph">
              <wp:posOffset>495935</wp:posOffset>
            </wp:positionV>
            <wp:extent cx="2009775" cy="876300"/>
            <wp:effectExtent l="0" t="0" r="9525" b="0"/>
            <wp:wrapTight wrapText="bothSides">
              <wp:wrapPolygon edited="0">
                <wp:start x="16174" y="939"/>
                <wp:lineTo x="0" y="1409"/>
                <wp:lineTo x="0" y="8452"/>
                <wp:lineTo x="3685" y="15965"/>
                <wp:lineTo x="3685" y="19252"/>
                <wp:lineTo x="5118" y="19722"/>
                <wp:lineTo x="16174" y="19722"/>
                <wp:lineTo x="18017" y="19722"/>
                <wp:lineTo x="18631" y="19722"/>
                <wp:lineTo x="20474" y="16904"/>
                <wp:lineTo x="20679" y="15965"/>
                <wp:lineTo x="21702" y="10330"/>
                <wp:lineTo x="21702" y="5165"/>
                <wp:lineTo x="19860" y="1878"/>
                <wp:lineTo x="17403" y="939"/>
                <wp:lineTo x="16174" y="939"/>
              </wp:wrapPolygon>
            </wp:wrapTight>
            <wp:docPr id="37" name="obrázek 4" descr="skola-vet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skola-vetsi"/>
                    <pic:cNvPicPr>
                      <a:picLocks noChangeAspect="1" noChangeArrowheads="1"/>
                    </pic:cNvPicPr>
                  </pic:nvPicPr>
                  <pic:blipFill>
                    <a:blip r:embed="rId65"/>
                    <a:srcRect/>
                    <a:stretch>
                      <a:fillRect/>
                    </a:stretch>
                  </pic:blipFill>
                  <pic:spPr bwMode="auto">
                    <a:xfrm>
                      <a:off x="0" y="0"/>
                      <a:ext cx="2009775" cy="876300"/>
                    </a:xfrm>
                    <a:prstGeom prst="rect">
                      <a:avLst/>
                    </a:prstGeom>
                    <a:noFill/>
                  </pic:spPr>
                </pic:pic>
              </a:graphicData>
            </a:graphic>
          </wp:anchor>
        </w:drawing>
      </w:r>
      <w:r w:rsidRPr="001F721B">
        <w:rPr>
          <w:rFonts w:ascii="Times New Roman" w:hAnsi="Times New Roman"/>
        </w:rPr>
        <w:t>Portály pro učitele/učitelky poskytující informace zaměřené především na vzdělávání nadaných – tvorbu IVP, rozšiřování a obohacování učiva, rady, tipy a triky pro práci s nadanými…</w:t>
      </w:r>
    </w:p>
    <w:p w:rsidR="001F3019" w:rsidRPr="001F721B" w:rsidRDefault="001F3019" w:rsidP="001F3019">
      <w:pPr>
        <w:pStyle w:val="Zkladntext2"/>
        <w:tabs>
          <w:tab w:val="left" w:pos="8470"/>
        </w:tabs>
        <w:spacing w:after="0" w:line="240" w:lineRule="auto"/>
        <w:rPr>
          <w:rFonts w:ascii="Times New Roman" w:hAnsi="Times New Roman"/>
        </w:rPr>
      </w:pPr>
    </w:p>
    <w:p w:rsidR="001F3019" w:rsidRPr="001F721B" w:rsidRDefault="001F3019" w:rsidP="001F3019">
      <w:pPr>
        <w:numPr>
          <w:ilvl w:val="0"/>
          <w:numId w:val="1"/>
        </w:numPr>
        <w:tabs>
          <w:tab w:val="left" w:pos="8470"/>
        </w:tabs>
        <w:spacing w:after="200" w:line="276" w:lineRule="auto"/>
        <w:rPr>
          <w:rFonts w:ascii="Times New Roman" w:hAnsi="Times New Roman"/>
        </w:rPr>
      </w:pPr>
      <w:r w:rsidRPr="001F721B">
        <w:rPr>
          <w:rFonts w:ascii="Times New Roman" w:hAnsi="Times New Roman"/>
          <w:b/>
          <w:bCs/>
        </w:rPr>
        <w:t xml:space="preserve">Česká škola - </w:t>
      </w:r>
      <w:hyperlink r:id="rId66" w:history="1">
        <w:r w:rsidRPr="001F721B">
          <w:rPr>
            <w:rStyle w:val="Hypertextovodkaz"/>
            <w:b/>
            <w:bCs/>
          </w:rPr>
          <w:t>http://www.ceskaskola.cz/</w:t>
        </w:r>
      </w:hyperlink>
      <w:r w:rsidRPr="001F721B">
        <w:rPr>
          <w:rFonts w:ascii="Times New Roman" w:hAnsi="Times New Roman"/>
        </w:rPr>
        <w:t xml:space="preserve"> </w:t>
      </w:r>
    </w:p>
    <w:p w:rsidR="001F3019" w:rsidRPr="001F721B" w:rsidRDefault="001F3019" w:rsidP="001F3019">
      <w:pPr>
        <w:tabs>
          <w:tab w:val="left" w:pos="8470"/>
        </w:tabs>
        <w:ind w:left="360"/>
        <w:jc w:val="both"/>
        <w:rPr>
          <w:rFonts w:ascii="Times New Roman" w:hAnsi="Times New Roman"/>
        </w:rPr>
      </w:pPr>
      <w:r w:rsidRPr="001F721B">
        <w:rPr>
          <w:rFonts w:ascii="Times New Roman" w:hAnsi="Times New Roman"/>
        </w:rPr>
        <w:t>- obsahuje rozcestník užitečných odkazů pro učitele:</w:t>
      </w:r>
    </w:p>
    <w:p w:rsidR="001F3019" w:rsidRPr="001F721B" w:rsidRDefault="00714861" w:rsidP="001F3019">
      <w:pPr>
        <w:tabs>
          <w:tab w:val="left" w:pos="8470"/>
        </w:tabs>
        <w:jc w:val="both"/>
        <w:rPr>
          <w:rStyle w:val="Hypertextovodkaz"/>
        </w:rPr>
      </w:pPr>
      <w:hyperlink r:id="rId67" w:history="1">
        <w:r w:rsidR="001F3019" w:rsidRPr="001F721B">
          <w:rPr>
            <w:rStyle w:val="Hypertextovodkaz"/>
          </w:rPr>
          <w:t>http://www.ceskaskola.cz/2001/01/rozcestnik-skolskych-portalu.html</w:t>
        </w:r>
      </w:hyperlink>
    </w:p>
    <w:p w:rsidR="001F3019" w:rsidRPr="001F721B" w:rsidRDefault="001F3019" w:rsidP="001F3019">
      <w:pPr>
        <w:tabs>
          <w:tab w:val="left" w:pos="8470"/>
        </w:tabs>
        <w:jc w:val="both"/>
        <w:rPr>
          <w:rFonts w:ascii="Times New Roman" w:hAnsi="Times New Roman"/>
        </w:rPr>
      </w:pPr>
    </w:p>
    <w:p w:rsidR="001F3019" w:rsidRDefault="001F3019" w:rsidP="001F3019">
      <w:pPr>
        <w:numPr>
          <w:ilvl w:val="0"/>
          <w:numId w:val="15"/>
        </w:numPr>
        <w:tabs>
          <w:tab w:val="left" w:pos="8470"/>
        </w:tabs>
        <w:spacing w:after="200" w:line="276" w:lineRule="auto"/>
        <w:rPr>
          <w:rFonts w:ascii="Times New Roman" w:hAnsi="Times New Roman"/>
        </w:rPr>
      </w:pPr>
      <w:r>
        <w:rPr>
          <w:rFonts w:ascii="Times New Roman" w:hAnsi="Times New Roman"/>
          <w:b/>
          <w:bCs/>
        </w:rPr>
        <w:t xml:space="preserve">Rámcově vzdělávací plány - </w:t>
      </w:r>
      <w:hyperlink r:id="rId68" w:history="1">
        <w:r>
          <w:rPr>
            <w:rStyle w:val="Hypertextovodkaz"/>
            <w:b/>
            <w:bCs/>
          </w:rPr>
          <w:t>http://www.rvp.cz</w:t>
        </w:r>
      </w:hyperlink>
      <w:r>
        <w:rPr>
          <w:rFonts w:ascii="Times New Roman" w:hAnsi="Times New Roman"/>
        </w:rPr>
        <w:t xml:space="preserve"> </w:t>
      </w:r>
      <w:r>
        <w:rPr>
          <w:rFonts w:ascii="Times New Roman" w:hAnsi="Times New Roman"/>
          <w:noProof/>
          <w:lang w:eastAsia="cs-CZ"/>
        </w:rPr>
        <w:drawing>
          <wp:inline distT="0" distB="0" distL="0" distR="0">
            <wp:extent cx="5629275" cy="800100"/>
            <wp:effectExtent l="19050" t="0" r="9525" b="0"/>
            <wp:docPr id="6" name="obrázek 1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logo"/>
                    <pic:cNvPicPr>
                      <a:picLocks noChangeAspect="1" noChangeArrowheads="1"/>
                    </pic:cNvPicPr>
                  </pic:nvPicPr>
                  <pic:blipFill>
                    <a:blip r:embed="rId69"/>
                    <a:srcRect/>
                    <a:stretch>
                      <a:fillRect/>
                    </a:stretch>
                  </pic:blipFill>
                  <pic:spPr bwMode="auto">
                    <a:xfrm>
                      <a:off x="0" y="0"/>
                      <a:ext cx="5629275" cy="800100"/>
                    </a:xfrm>
                    <a:prstGeom prst="rect">
                      <a:avLst/>
                    </a:prstGeom>
                    <a:noFill/>
                    <a:ln w="9525">
                      <a:noFill/>
                      <a:miter lim="800000"/>
                      <a:headEnd/>
                      <a:tailEnd/>
                    </a:ln>
                  </pic:spPr>
                </pic:pic>
              </a:graphicData>
            </a:graphic>
          </wp:inline>
        </w:drawing>
      </w:r>
    </w:p>
    <w:p w:rsidR="001F3019" w:rsidRPr="001F721B" w:rsidRDefault="001F3019" w:rsidP="001F3019">
      <w:pPr>
        <w:tabs>
          <w:tab w:val="left" w:pos="8470"/>
        </w:tabs>
        <w:ind w:left="360"/>
        <w:jc w:val="both"/>
        <w:rPr>
          <w:rFonts w:ascii="Times New Roman" w:hAnsi="Times New Roman"/>
        </w:rPr>
      </w:pPr>
      <w:r w:rsidRPr="001F721B">
        <w:rPr>
          <w:rFonts w:ascii="Times New Roman" w:hAnsi="Times New Roman"/>
        </w:rPr>
        <w:t>- obsahuje praktický návrh struktury IVP pro MNŽ a mnoho užitečných rad a tipů ke vzdělávání MND/Ž</w:t>
      </w:r>
    </w:p>
    <w:p w:rsidR="001F3019" w:rsidRPr="001F721B" w:rsidRDefault="00714861" w:rsidP="001F3019">
      <w:pPr>
        <w:tabs>
          <w:tab w:val="left" w:pos="8470"/>
        </w:tabs>
        <w:rPr>
          <w:rFonts w:ascii="Times New Roman" w:hAnsi="Times New Roman"/>
        </w:rPr>
      </w:pPr>
      <w:hyperlink r:id="rId70" w:history="1">
        <w:r w:rsidR="001F3019" w:rsidRPr="001F721B">
          <w:rPr>
            <w:rStyle w:val="Hypertextovodkaz"/>
          </w:rPr>
          <w:t>http://clanky.rvp.cz/clanek/c/Z/2999/individualni-vzdelavaci-plan-pro-zaky-mimoradne-nadane-s-pokyny-k-tvorbe.html/</w:t>
        </w:r>
      </w:hyperlink>
    </w:p>
    <w:p w:rsidR="001F3019" w:rsidRPr="001F721B" w:rsidRDefault="001F3019" w:rsidP="001F3019">
      <w:pPr>
        <w:tabs>
          <w:tab w:val="left" w:pos="8470"/>
        </w:tabs>
        <w:rPr>
          <w:rFonts w:ascii="Times New Roman" w:hAnsi="Times New Roman"/>
        </w:rPr>
      </w:pPr>
      <w:r>
        <w:rPr>
          <w:rFonts w:ascii="Times New Roman" w:hAnsi="Times New Roman"/>
          <w:noProof/>
          <w:lang w:eastAsia="cs-CZ"/>
        </w:rPr>
        <w:drawing>
          <wp:anchor distT="0" distB="0" distL="114300" distR="114300" simplePos="0" relativeHeight="251662336" behindDoc="1" locked="0" layoutInCell="1" allowOverlap="1">
            <wp:simplePos x="0" y="0"/>
            <wp:positionH relativeFrom="column">
              <wp:posOffset>4540250</wp:posOffset>
            </wp:positionH>
            <wp:positionV relativeFrom="paragraph">
              <wp:posOffset>297815</wp:posOffset>
            </wp:positionV>
            <wp:extent cx="1914525" cy="1348105"/>
            <wp:effectExtent l="19050" t="0" r="9525" b="0"/>
            <wp:wrapTight wrapText="bothSides">
              <wp:wrapPolygon edited="0">
                <wp:start x="-215" y="0"/>
                <wp:lineTo x="-215" y="21366"/>
                <wp:lineTo x="21707" y="21366"/>
                <wp:lineTo x="21707" y="0"/>
                <wp:lineTo x="-215" y="0"/>
              </wp:wrapPolygon>
            </wp:wrapTight>
            <wp:docPr id="36" name="obrázek 5" descr="H1-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H1-HOME"/>
                    <pic:cNvPicPr>
                      <a:picLocks noChangeAspect="1" noChangeArrowheads="1"/>
                    </pic:cNvPicPr>
                  </pic:nvPicPr>
                  <pic:blipFill>
                    <a:blip r:embed="rId71"/>
                    <a:srcRect/>
                    <a:stretch>
                      <a:fillRect/>
                    </a:stretch>
                  </pic:blipFill>
                  <pic:spPr bwMode="auto">
                    <a:xfrm>
                      <a:off x="0" y="0"/>
                      <a:ext cx="1914525" cy="1348105"/>
                    </a:xfrm>
                    <a:prstGeom prst="rect">
                      <a:avLst/>
                    </a:prstGeom>
                    <a:noFill/>
                  </pic:spPr>
                </pic:pic>
              </a:graphicData>
            </a:graphic>
          </wp:anchor>
        </w:drawing>
      </w:r>
      <w:hyperlink r:id="rId72" w:history="1">
        <w:r w:rsidRPr="001F721B">
          <w:rPr>
            <w:rStyle w:val="Hypertextovodkaz"/>
          </w:rPr>
          <w:t>http://clanky.rvp.cz/clanek/c/G/6721/charakteristika-svp-priklady-zpracovani-zabezpeceni-vyuky-zaku-mimoradne-nadanych.html/</w:t>
        </w:r>
      </w:hyperlink>
    </w:p>
    <w:p w:rsidR="001F3019" w:rsidRPr="001F721B" w:rsidRDefault="001F3019" w:rsidP="001F3019">
      <w:pPr>
        <w:numPr>
          <w:ilvl w:val="0"/>
          <w:numId w:val="15"/>
        </w:numPr>
        <w:tabs>
          <w:tab w:val="left" w:pos="8470"/>
        </w:tabs>
        <w:spacing w:after="200" w:line="276" w:lineRule="auto"/>
        <w:rPr>
          <w:rFonts w:ascii="Times New Roman" w:hAnsi="Times New Roman"/>
          <w:b/>
          <w:bCs/>
        </w:rPr>
      </w:pPr>
      <w:r w:rsidRPr="001F721B">
        <w:rPr>
          <w:rFonts w:ascii="Times New Roman" w:hAnsi="Times New Roman"/>
          <w:b/>
          <w:bCs/>
        </w:rPr>
        <w:t xml:space="preserve">Školský vzdělávací a informační portál - </w:t>
      </w:r>
      <w:hyperlink r:id="rId73" w:history="1">
        <w:r w:rsidRPr="001F721B">
          <w:rPr>
            <w:rStyle w:val="Hypertextovodkaz"/>
            <w:b/>
            <w:bCs/>
          </w:rPr>
          <w:t>http://www.edu.cz/</w:t>
        </w:r>
      </w:hyperlink>
      <w:r w:rsidRPr="001F721B">
        <w:rPr>
          <w:rFonts w:ascii="Times New Roman" w:hAnsi="Times New Roman"/>
          <w:b/>
          <w:bCs/>
        </w:rPr>
        <w:t xml:space="preserve"> </w:t>
      </w:r>
    </w:p>
    <w:p w:rsidR="001F3019" w:rsidRPr="001F721B" w:rsidRDefault="001F3019" w:rsidP="001F3019">
      <w:pPr>
        <w:pStyle w:val="Zkladntextodsazen"/>
        <w:rPr>
          <w:rFonts w:ascii="Times New Roman" w:hAnsi="Times New Roman"/>
        </w:rPr>
      </w:pPr>
      <w:r w:rsidRPr="001F721B">
        <w:rPr>
          <w:rFonts w:ascii="Times New Roman" w:hAnsi="Times New Roman"/>
        </w:rPr>
        <w:t>- obsahuje řadu teoretických i praktických informací pro učitele a učitelky – včetně přehledu t</w:t>
      </w:r>
      <w:r>
        <w:rPr>
          <w:rFonts w:ascii="Times New Roman" w:hAnsi="Times New Roman"/>
        </w:rPr>
        <w:t>é</w:t>
      </w:r>
      <w:r w:rsidRPr="001F721B">
        <w:rPr>
          <w:rFonts w:ascii="Times New Roman" w:hAnsi="Times New Roman"/>
        </w:rPr>
        <w:t>maticky tříděných informačních zdrojů ke vzdělávání na internetu</w:t>
      </w:r>
    </w:p>
    <w:p w:rsidR="001F3019" w:rsidRPr="001F721B" w:rsidRDefault="00714861" w:rsidP="001F3019">
      <w:pPr>
        <w:pStyle w:val="Zkladntextodsazen"/>
        <w:rPr>
          <w:rFonts w:ascii="Times New Roman" w:hAnsi="Times New Roman"/>
        </w:rPr>
      </w:pPr>
      <w:hyperlink r:id="rId74" w:history="1">
        <w:r w:rsidR="001F3019" w:rsidRPr="001F721B">
          <w:rPr>
            <w:rStyle w:val="Hypertextovodkaz"/>
          </w:rPr>
          <w:t>http://app.edu.cz/portal/page?_pageid=33,273893&amp;_dad=portal&amp;_schema=PORTAL</w:t>
        </w:r>
      </w:hyperlink>
    </w:p>
    <w:p w:rsidR="001F3019" w:rsidRDefault="001F3019" w:rsidP="001F3019">
      <w:pPr>
        <w:pStyle w:val="Zkladntextodsazen"/>
      </w:pPr>
    </w:p>
    <w:p w:rsidR="001F3019" w:rsidRDefault="001F3019" w:rsidP="001F3019">
      <w:pPr>
        <w:numPr>
          <w:ilvl w:val="0"/>
          <w:numId w:val="15"/>
        </w:numPr>
        <w:tabs>
          <w:tab w:val="left" w:pos="8470"/>
        </w:tabs>
        <w:spacing w:after="200" w:line="276" w:lineRule="auto"/>
        <w:rPr>
          <w:rFonts w:ascii="Times New Roman" w:hAnsi="Times New Roman"/>
          <w:b/>
          <w:bCs/>
        </w:rPr>
      </w:pPr>
      <w:r>
        <w:rPr>
          <w:noProof/>
          <w:lang w:eastAsia="cs-CZ"/>
        </w:rPr>
        <w:lastRenderedPageBreak/>
        <w:drawing>
          <wp:anchor distT="0" distB="0" distL="114300" distR="114300" simplePos="0" relativeHeight="251663360" behindDoc="1" locked="0" layoutInCell="1" allowOverlap="1">
            <wp:simplePos x="0" y="0"/>
            <wp:positionH relativeFrom="column">
              <wp:posOffset>4669790</wp:posOffset>
            </wp:positionH>
            <wp:positionV relativeFrom="paragraph">
              <wp:posOffset>-7620</wp:posOffset>
            </wp:positionV>
            <wp:extent cx="1197610" cy="743585"/>
            <wp:effectExtent l="19050" t="0" r="2540" b="0"/>
            <wp:wrapTight wrapText="bothSides">
              <wp:wrapPolygon edited="0">
                <wp:start x="-344" y="0"/>
                <wp:lineTo x="-344" y="21028"/>
                <wp:lineTo x="21646" y="21028"/>
                <wp:lineTo x="21646" y="0"/>
                <wp:lineTo x="-344" y="0"/>
              </wp:wrapPolygon>
            </wp:wrapTight>
            <wp:docPr id="35" name="obrázek 6" descr="logov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logovup"/>
                    <pic:cNvPicPr>
                      <a:picLocks noChangeAspect="1" noChangeArrowheads="1"/>
                    </pic:cNvPicPr>
                  </pic:nvPicPr>
                  <pic:blipFill>
                    <a:blip r:embed="rId75"/>
                    <a:srcRect/>
                    <a:stretch>
                      <a:fillRect/>
                    </a:stretch>
                  </pic:blipFill>
                  <pic:spPr bwMode="auto">
                    <a:xfrm>
                      <a:off x="0" y="0"/>
                      <a:ext cx="1197610" cy="743585"/>
                    </a:xfrm>
                    <a:prstGeom prst="rect">
                      <a:avLst/>
                    </a:prstGeom>
                    <a:noFill/>
                  </pic:spPr>
                </pic:pic>
              </a:graphicData>
            </a:graphic>
          </wp:anchor>
        </w:drawing>
      </w:r>
      <w:r>
        <w:rPr>
          <w:rFonts w:ascii="Times New Roman" w:hAnsi="Times New Roman"/>
          <w:b/>
          <w:bCs/>
        </w:rPr>
        <w:t xml:space="preserve">Výzkumný ústav pedagogický, Praha - </w:t>
      </w:r>
      <w:hyperlink r:id="rId76" w:history="1">
        <w:r>
          <w:rPr>
            <w:rStyle w:val="Hypertextovodkaz"/>
            <w:b/>
            <w:bCs/>
          </w:rPr>
          <w:t>http://www.vuppraha.cz/</w:t>
        </w:r>
      </w:hyperlink>
      <w:r>
        <w:rPr>
          <w:rFonts w:ascii="Times New Roman" w:hAnsi="Times New Roman"/>
        </w:rPr>
        <w:t xml:space="preserve"> </w:t>
      </w:r>
    </w:p>
    <w:p w:rsidR="001F3019" w:rsidRDefault="001F3019" w:rsidP="001F3019">
      <w:pPr>
        <w:tabs>
          <w:tab w:val="left" w:pos="8470"/>
        </w:tabs>
        <w:ind w:left="360"/>
        <w:rPr>
          <w:rFonts w:ascii="Times New Roman" w:hAnsi="Times New Roman"/>
          <w:b/>
          <w:bCs/>
        </w:rPr>
      </w:pPr>
      <w:r>
        <w:rPr>
          <w:rFonts w:ascii="Times New Roman" w:hAnsi="Times New Roman"/>
        </w:rPr>
        <w:t>- obsahuje především metodické materiály a výstupy výzkumů</w:t>
      </w:r>
    </w:p>
    <w:p w:rsidR="001F3019" w:rsidRDefault="001F3019" w:rsidP="001F3019">
      <w:pPr>
        <w:numPr>
          <w:ilvl w:val="0"/>
          <w:numId w:val="15"/>
        </w:numPr>
        <w:tabs>
          <w:tab w:val="left" w:pos="8470"/>
        </w:tabs>
        <w:spacing w:after="200" w:line="276" w:lineRule="auto"/>
        <w:rPr>
          <w:rFonts w:ascii="Times New Roman" w:hAnsi="Times New Roman"/>
          <w:b/>
          <w:bCs/>
        </w:rPr>
      </w:pPr>
      <w:r>
        <w:rPr>
          <w:rFonts w:ascii="Times New Roman" w:hAnsi="Times New Roman"/>
          <w:b/>
          <w:bCs/>
        </w:rPr>
        <w:t xml:space="preserve">Problémové úlohy PISA </w:t>
      </w:r>
      <w:hyperlink r:id="rId77" w:history="1">
        <w:r>
          <w:rPr>
            <w:rStyle w:val="Hypertextovodkaz"/>
            <w:b/>
            <w:bCs/>
          </w:rPr>
          <w:t>http://www.uiv.cz/clanek/163/947</w:t>
        </w:r>
      </w:hyperlink>
      <w:r>
        <w:rPr>
          <w:rFonts w:ascii="Times New Roman" w:hAnsi="Times New Roman"/>
          <w:b/>
          <w:bCs/>
        </w:rPr>
        <w:t xml:space="preserve"> </w:t>
      </w:r>
    </w:p>
    <w:p w:rsidR="001F3019" w:rsidRDefault="001F3019" w:rsidP="001F3019">
      <w:pPr>
        <w:tabs>
          <w:tab w:val="left" w:pos="8470"/>
        </w:tabs>
        <w:ind w:left="360"/>
        <w:rPr>
          <w:rFonts w:ascii="Times New Roman" w:hAnsi="Times New Roman"/>
        </w:rPr>
      </w:pPr>
      <w:r>
        <w:rPr>
          <w:rFonts w:ascii="Times New Roman" w:hAnsi="Times New Roman"/>
          <w:b/>
          <w:bCs/>
        </w:rPr>
        <w:t xml:space="preserve">- </w:t>
      </w:r>
      <w:r>
        <w:rPr>
          <w:rFonts w:ascii="Times New Roman" w:hAnsi="Times New Roman"/>
        </w:rPr>
        <w:t>netradiční rozvíjející úlohy ke stažení v pdf formátu</w:t>
      </w:r>
    </w:p>
    <w:p w:rsidR="001F3019" w:rsidRPr="00DD79EA" w:rsidRDefault="001F3019" w:rsidP="001F3019">
      <w:pPr>
        <w:numPr>
          <w:ilvl w:val="0"/>
          <w:numId w:val="15"/>
        </w:numPr>
        <w:tabs>
          <w:tab w:val="left" w:pos="8470"/>
        </w:tabs>
        <w:spacing w:after="200" w:line="276" w:lineRule="auto"/>
      </w:pPr>
      <w:r>
        <w:rPr>
          <w:rFonts w:ascii="Times New Roman" w:hAnsi="Times New Roman"/>
          <w:b/>
          <w:bCs/>
        </w:rPr>
        <w:t xml:space="preserve">Moje škola - </w:t>
      </w:r>
      <w:hyperlink r:id="rId78" w:history="1">
        <w:r>
          <w:rPr>
            <w:rStyle w:val="Hypertextovodkaz"/>
            <w:b/>
            <w:bCs/>
          </w:rPr>
          <w:t>http://www.mojeskola.cz/index.php</w:t>
        </w:r>
      </w:hyperlink>
      <w:r>
        <w:rPr>
          <w:rFonts w:ascii="Times New Roman" w:hAnsi="Times New Roman"/>
        </w:rPr>
        <w:t xml:space="preserve"> - </w:t>
      </w:r>
      <w:r>
        <w:rPr>
          <w:rFonts w:ascii="Times New Roman" w:hAnsi="Times New Roman"/>
          <w:b/>
          <w:bCs/>
        </w:rPr>
        <w:t>„Škola hrou pro každého a nonstop“</w:t>
      </w:r>
    </w:p>
    <w:p w:rsidR="001F3019" w:rsidRDefault="001F3019" w:rsidP="001F3019">
      <w:pPr>
        <w:tabs>
          <w:tab w:val="left" w:pos="8470"/>
        </w:tabs>
        <w:ind w:left="360"/>
      </w:pPr>
      <w:r>
        <w:rPr>
          <w:rFonts w:ascii="Times New Roman" w:hAnsi="Times New Roman"/>
          <w:b/>
          <w:noProof/>
          <w:lang w:eastAsia="cs-CZ"/>
        </w:rPr>
        <w:drawing>
          <wp:inline distT="0" distB="0" distL="0" distR="0">
            <wp:extent cx="9296400" cy="409575"/>
            <wp:effectExtent l="19050" t="0" r="0" b="0"/>
            <wp:docPr id="7" name="obrázek 15" descr="pozadi_hl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pozadi_hlava"/>
                    <pic:cNvPicPr>
                      <a:picLocks noChangeAspect="1" noChangeArrowheads="1"/>
                    </pic:cNvPicPr>
                  </pic:nvPicPr>
                  <pic:blipFill>
                    <a:blip r:embed="rId79"/>
                    <a:srcRect/>
                    <a:stretch>
                      <a:fillRect/>
                    </a:stretch>
                  </pic:blipFill>
                  <pic:spPr bwMode="auto">
                    <a:xfrm>
                      <a:off x="0" y="0"/>
                      <a:ext cx="9296400" cy="409575"/>
                    </a:xfrm>
                    <a:prstGeom prst="rect">
                      <a:avLst/>
                    </a:prstGeom>
                    <a:noFill/>
                    <a:ln w="9525">
                      <a:noFill/>
                      <a:miter lim="800000"/>
                      <a:headEnd/>
                      <a:tailEnd/>
                    </a:ln>
                  </pic:spPr>
                </pic:pic>
              </a:graphicData>
            </a:graphic>
          </wp:inline>
        </w:drawing>
      </w:r>
      <w:r>
        <w:rPr>
          <w:rFonts w:ascii="Times New Roman" w:hAnsi="Times New Roman"/>
          <w:b/>
          <w:bCs/>
        </w:rPr>
        <w:t xml:space="preserve"> </w:t>
      </w:r>
    </w:p>
    <w:p w:rsidR="001F3019" w:rsidRDefault="001F3019" w:rsidP="001F3019">
      <w:pPr>
        <w:numPr>
          <w:ilvl w:val="1"/>
          <w:numId w:val="15"/>
        </w:numPr>
        <w:tabs>
          <w:tab w:val="left" w:pos="8470"/>
        </w:tabs>
        <w:spacing w:after="200" w:line="276" w:lineRule="auto"/>
        <w:rPr>
          <w:rFonts w:ascii="Times New Roman" w:hAnsi="Times New Roman"/>
        </w:rPr>
      </w:pPr>
      <w:r>
        <w:rPr>
          <w:rFonts w:ascii="Times New Roman" w:hAnsi="Times New Roman"/>
        </w:rPr>
        <w:t>zábavné stránky pro děti, jejich rodiče a učitele – možnost interakce online</w:t>
      </w:r>
    </w:p>
    <w:p w:rsidR="001F3019" w:rsidRDefault="001F3019" w:rsidP="001F3019">
      <w:pPr>
        <w:numPr>
          <w:ilvl w:val="1"/>
          <w:numId w:val="15"/>
        </w:numPr>
        <w:tabs>
          <w:tab w:val="left" w:pos="8470"/>
        </w:tabs>
        <w:spacing w:after="200" w:line="276" w:lineRule="auto"/>
      </w:pPr>
      <w:r>
        <w:rPr>
          <w:rFonts w:ascii="Times New Roman" w:hAnsi="Times New Roman"/>
        </w:rPr>
        <w:t xml:space="preserve">velmi praktický je např. </w:t>
      </w:r>
      <w:r>
        <w:rPr>
          <w:rFonts w:ascii="Times New Roman" w:hAnsi="Times New Roman"/>
          <w:b/>
          <w:bCs/>
        </w:rPr>
        <w:t>online generátor didaktických testů pro jednotlivé předměty</w:t>
      </w:r>
    </w:p>
    <w:p w:rsidR="001F3019" w:rsidRDefault="001F3019" w:rsidP="001F3019">
      <w:pPr>
        <w:numPr>
          <w:ilvl w:val="0"/>
          <w:numId w:val="15"/>
        </w:numPr>
        <w:tabs>
          <w:tab w:val="left" w:pos="8470"/>
        </w:tabs>
        <w:spacing w:after="200" w:line="276" w:lineRule="auto"/>
        <w:jc w:val="both"/>
        <w:rPr>
          <w:rFonts w:ascii="Times New Roman" w:hAnsi="Times New Roman"/>
          <w:b/>
          <w:bCs/>
          <w:szCs w:val="28"/>
        </w:rPr>
      </w:pPr>
      <w:r w:rsidRPr="0091659A">
        <w:rPr>
          <w:rFonts w:ascii="Times New Roman" w:hAnsi="Times New Roman"/>
          <w:b/>
          <w:bCs/>
        </w:rPr>
        <w:t>M</w:t>
      </w:r>
      <w:r>
        <w:rPr>
          <w:rFonts w:ascii="Times New Roman" w:hAnsi="Times New Roman"/>
          <w:b/>
          <w:bCs/>
        </w:rPr>
        <w:t xml:space="preserve">atematické pohádky - </w:t>
      </w:r>
      <w:hyperlink r:id="rId80" w:history="1">
        <w:r>
          <w:rPr>
            <w:rStyle w:val="Hypertextovodkaz"/>
            <w:b/>
            <w:bCs/>
          </w:rPr>
          <w:t>http://www.volny.cz/vesely.marek/</w:t>
        </w:r>
      </w:hyperlink>
      <w:r>
        <w:rPr>
          <w:rFonts w:ascii="Times New Roman" w:hAnsi="Times New Roman"/>
        </w:rPr>
        <w:t xml:space="preserve"> </w:t>
      </w:r>
      <w:r>
        <w:rPr>
          <w:rFonts w:ascii="Times New Roman" w:hAnsi="Times New Roman"/>
          <w:szCs w:val="24"/>
        </w:rPr>
        <w:sym w:font="Wingdings" w:char="F04A"/>
      </w:r>
      <w:r>
        <w:rPr>
          <w:rFonts w:ascii="Times New Roman" w:hAnsi="Times New Roman"/>
        </w:rPr>
        <w:t xml:space="preserve"> - zajímavé matematické úlohy</w:t>
      </w:r>
    </w:p>
    <w:p w:rsidR="001F3019" w:rsidRDefault="001F3019" w:rsidP="001F3019">
      <w:pPr>
        <w:numPr>
          <w:ilvl w:val="0"/>
          <w:numId w:val="15"/>
        </w:numPr>
        <w:tabs>
          <w:tab w:val="left" w:pos="8470"/>
        </w:tabs>
        <w:spacing w:before="100" w:beforeAutospacing="1" w:after="100" w:afterAutospacing="1" w:line="360" w:lineRule="auto"/>
        <w:ind w:right="270"/>
        <w:rPr>
          <w:rFonts w:ascii="Times New Roman" w:hAnsi="Times New Roman"/>
          <w:b/>
          <w:color w:val="000000"/>
          <w:szCs w:val="24"/>
        </w:rPr>
      </w:pPr>
      <w:r>
        <w:rPr>
          <w:rFonts w:ascii="Times New Roman" w:hAnsi="Times New Roman"/>
          <w:b/>
          <w:color w:val="000000"/>
          <w:szCs w:val="24"/>
        </w:rPr>
        <w:t xml:space="preserve">Sdružení, zabývající se změnami ve vzdělávání: </w:t>
      </w:r>
    </w:p>
    <w:p w:rsidR="001F3019" w:rsidRPr="00821B56" w:rsidRDefault="001F3019" w:rsidP="001F3019">
      <w:pPr>
        <w:tabs>
          <w:tab w:val="left" w:pos="8470"/>
        </w:tabs>
        <w:spacing w:before="100" w:beforeAutospacing="1" w:after="100" w:afterAutospacing="1" w:line="360" w:lineRule="auto"/>
        <w:ind w:left="440" w:right="270" w:hanging="440"/>
        <w:jc w:val="both"/>
        <w:rPr>
          <w:rFonts w:ascii="Times New Roman" w:hAnsi="Times New Roman"/>
          <w:color w:val="000000"/>
          <w:szCs w:val="24"/>
        </w:rPr>
      </w:pPr>
      <w:r>
        <w:rPr>
          <w:noProof/>
          <w:lang w:eastAsia="cs-CZ"/>
        </w:rPr>
        <w:drawing>
          <wp:anchor distT="0" distB="0" distL="114300" distR="114300" simplePos="0" relativeHeight="251664384" behindDoc="1" locked="0" layoutInCell="1" allowOverlap="1">
            <wp:simplePos x="0" y="0"/>
            <wp:positionH relativeFrom="column">
              <wp:posOffset>3422650</wp:posOffset>
            </wp:positionH>
            <wp:positionV relativeFrom="paragraph">
              <wp:posOffset>1706245</wp:posOffset>
            </wp:positionV>
            <wp:extent cx="1838325" cy="952500"/>
            <wp:effectExtent l="19050" t="0" r="9525" b="0"/>
            <wp:wrapTight wrapText="bothSides">
              <wp:wrapPolygon edited="0">
                <wp:start x="-224" y="0"/>
                <wp:lineTo x="-224" y="21168"/>
                <wp:lineTo x="21712" y="21168"/>
                <wp:lineTo x="21712" y="0"/>
                <wp:lineTo x="-224" y="0"/>
              </wp:wrapPolygon>
            </wp:wrapTight>
            <wp:docPr id="34" name="obrázek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logo"/>
                    <pic:cNvPicPr>
                      <a:picLocks noChangeAspect="1" noChangeArrowheads="1"/>
                    </pic:cNvPicPr>
                  </pic:nvPicPr>
                  <pic:blipFill>
                    <a:blip r:embed="rId81"/>
                    <a:srcRect/>
                    <a:stretch>
                      <a:fillRect/>
                    </a:stretch>
                  </pic:blipFill>
                  <pic:spPr bwMode="auto">
                    <a:xfrm>
                      <a:off x="0" y="0"/>
                      <a:ext cx="1838325" cy="952500"/>
                    </a:xfrm>
                    <a:prstGeom prst="rect">
                      <a:avLst/>
                    </a:prstGeom>
                    <a:noFill/>
                  </pic:spPr>
                </pic:pic>
              </a:graphicData>
            </a:graphic>
          </wp:anchor>
        </w:drawing>
      </w:r>
      <w:r>
        <w:rPr>
          <w:rFonts w:ascii="Times New Roman" w:hAnsi="Times New Roman"/>
          <w:color w:val="000000"/>
          <w:szCs w:val="24"/>
        </w:rPr>
        <w:t xml:space="preserve">       </w:t>
      </w:r>
      <w:hyperlink r:id="rId82" w:tgtFrame="_blank" w:history="1">
        <w:r>
          <w:rPr>
            <w:rStyle w:val="Hypertextovodkaz"/>
            <w:szCs w:val="24"/>
          </w:rPr>
          <w:t xml:space="preserve">www.skav.cz </w:t>
        </w:r>
      </w:hyperlink>
      <w:r>
        <w:rPr>
          <w:rFonts w:ascii="Times New Roman" w:hAnsi="Times New Roman"/>
          <w:color w:val="000000"/>
          <w:szCs w:val="24"/>
        </w:rPr>
        <w:t xml:space="preserve"> - Stálá konference asociací ve vzdělávání a jejich nezávislý měsíčník      </w:t>
      </w:r>
      <w:r w:rsidRPr="00821B56">
        <w:rPr>
          <w:rFonts w:ascii="Times New Roman" w:hAnsi="Times New Roman"/>
          <w:color w:val="000000"/>
          <w:szCs w:val="24"/>
        </w:rPr>
        <w:t xml:space="preserve"> </w:t>
      </w:r>
      <w:hyperlink r:id="rId83" w:history="1">
        <w:r>
          <w:rPr>
            <w:rStyle w:val="Hypertextovodkaz"/>
            <w:szCs w:val="24"/>
          </w:rPr>
          <w:t>www.ucitelske-listy.cz</w:t>
        </w:r>
      </w:hyperlink>
      <w:r>
        <w:rPr>
          <w:rFonts w:ascii="Times New Roman" w:hAnsi="Times New Roman"/>
          <w:color w:val="000000"/>
          <w:szCs w:val="24"/>
        </w:rPr>
        <w:t xml:space="preserve"> - </w:t>
      </w:r>
      <w:r>
        <w:rPr>
          <w:rFonts w:ascii="Times New Roman" w:hAnsi="Times New Roman"/>
        </w:rPr>
        <w:t>zprostředkovává výměnu informací a komunikaci mezi pedagogickými iniciativami, neziskovým sektorem, státní správou, samosprávou a veřejností</w:t>
      </w:r>
      <w:r>
        <w:rPr>
          <w:rFonts w:ascii="Times New Roman" w:hAnsi="Times New Roman"/>
          <w:color w:val="000000"/>
          <w:szCs w:val="24"/>
        </w:rPr>
        <w:t xml:space="preserve">  </w:t>
      </w:r>
      <w:r>
        <w:rPr>
          <w:rFonts w:ascii="Times New Roman" w:hAnsi="Times New Roman"/>
          <w:noProof/>
          <w:color w:val="000000"/>
          <w:szCs w:val="24"/>
          <w:lang w:eastAsia="cs-CZ"/>
        </w:rPr>
        <w:drawing>
          <wp:inline distT="0" distB="0" distL="0" distR="0">
            <wp:extent cx="1924050" cy="666750"/>
            <wp:effectExtent l="0" t="0" r="0" b="0"/>
            <wp:docPr id="8" name="obrázek 16" descr="logo_u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descr="logo_ul1"/>
                    <pic:cNvPicPr>
                      <a:picLocks noChangeAspect="1" noChangeArrowheads="1"/>
                    </pic:cNvPicPr>
                  </pic:nvPicPr>
                  <pic:blipFill>
                    <a:blip r:embed="rId84"/>
                    <a:srcRect/>
                    <a:stretch>
                      <a:fillRect/>
                    </a:stretch>
                  </pic:blipFill>
                  <pic:spPr bwMode="auto">
                    <a:xfrm>
                      <a:off x="0" y="0"/>
                      <a:ext cx="1924050" cy="666750"/>
                    </a:xfrm>
                    <a:prstGeom prst="rect">
                      <a:avLst/>
                    </a:prstGeom>
                    <a:noFill/>
                    <a:ln w="9525">
                      <a:noFill/>
                      <a:miter lim="800000"/>
                      <a:headEnd/>
                      <a:tailEnd/>
                    </a:ln>
                  </pic:spPr>
                </pic:pic>
              </a:graphicData>
            </a:graphic>
          </wp:inline>
        </w:drawing>
      </w:r>
      <w:r>
        <w:rPr>
          <w:rFonts w:ascii="Times New Roman" w:hAnsi="Times New Roman"/>
          <w:noProof/>
          <w:color w:val="000000"/>
          <w:szCs w:val="24"/>
          <w:lang w:eastAsia="cs-CZ"/>
        </w:rPr>
        <w:drawing>
          <wp:inline distT="0" distB="0" distL="0" distR="0">
            <wp:extent cx="1885950" cy="542925"/>
            <wp:effectExtent l="19050" t="0" r="0" b="0"/>
            <wp:docPr id="9" name="obrázek 17" descr="sk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descr="skav"/>
                    <pic:cNvPicPr>
                      <a:picLocks noChangeAspect="1" noChangeArrowheads="1"/>
                    </pic:cNvPicPr>
                  </pic:nvPicPr>
                  <pic:blipFill>
                    <a:blip r:embed="rId85"/>
                    <a:srcRect/>
                    <a:stretch>
                      <a:fillRect/>
                    </a:stretch>
                  </pic:blipFill>
                  <pic:spPr bwMode="auto">
                    <a:xfrm>
                      <a:off x="0" y="0"/>
                      <a:ext cx="1885950" cy="542925"/>
                    </a:xfrm>
                    <a:prstGeom prst="rect">
                      <a:avLst/>
                    </a:prstGeom>
                    <a:noFill/>
                    <a:ln w="9525">
                      <a:noFill/>
                      <a:miter lim="800000"/>
                      <a:headEnd/>
                      <a:tailEnd/>
                    </a:ln>
                  </pic:spPr>
                </pic:pic>
              </a:graphicData>
            </a:graphic>
          </wp:inline>
        </w:drawing>
      </w:r>
    </w:p>
    <w:p w:rsidR="001F3019" w:rsidRPr="001F721B" w:rsidRDefault="001F3019" w:rsidP="001F3019">
      <w:pPr>
        <w:tabs>
          <w:tab w:val="left" w:pos="8470"/>
        </w:tabs>
        <w:spacing w:before="100" w:beforeAutospacing="1" w:after="100" w:afterAutospacing="1" w:line="360" w:lineRule="auto"/>
        <w:ind w:left="440" w:right="270" w:hanging="440"/>
        <w:rPr>
          <w:rFonts w:ascii="Times New Roman" w:hAnsi="Times New Roman"/>
          <w:color w:val="000000"/>
          <w:szCs w:val="24"/>
        </w:rPr>
      </w:pPr>
      <w:r w:rsidRPr="001F721B">
        <w:rPr>
          <w:rFonts w:ascii="Times New Roman" w:hAnsi="Times New Roman"/>
          <w:color w:val="000000"/>
          <w:szCs w:val="24"/>
        </w:rPr>
        <w:t xml:space="preserve">         </w:t>
      </w:r>
      <w:hyperlink r:id="rId86" w:tgtFrame="_blank" w:history="1">
        <w:r w:rsidRPr="001F721B">
          <w:rPr>
            <w:rStyle w:val="Hypertextovodkaz"/>
            <w:szCs w:val="24"/>
          </w:rPr>
          <w:t xml:space="preserve">www.pau.cz </w:t>
        </w:r>
      </w:hyperlink>
      <w:r w:rsidRPr="001F721B">
        <w:rPr>
          <w:rFonts w:ascii="Times New Roman" w:hAnsi="Times New Roman"/>
          <w:color w:val="000000"/>
          <w:szCs w:val="24"/>
        </w:rPr>
        <w:t xml:space="preserve">- </w:t>
      </w:r>
      <w:r>
        <w:rPr>
          <w:rFonts w:ascii="Times New Roman" w:hAnsi="Times New Roman"/>
          <w:color w:val="000000"/>
          <w:szCs w:val="24"/>
        </w:rPr>
        <w:t>p</w:t>
      </w:r>
      <w:r w:rsidRPr="001F721B">
        <w:rPr>
          <w:rFonts w:ascii="Times New Roman" w:hAnsi="Times New Roman"/>
          <w:color w:val="000000"/>
          <w:szCs w:val="24"/>
        </w:rPr>
        <w:t xml:space="preserve">řátelé angažovaného učení </w:t>
      </w:r>
    </w:p>
    <w:p w:rsidR="001F3019" w:rsidRPr="001F721B" w:rsidRDefault="001F3019" w:rsidP="001F3019">
      <w:pPr>
        <w:numPr>
          <w:ilvl w:val="1"/>
          <w:numId w:val="6"/>
        </w:numPr>
        <w:tabs>
          <w:tab w:val="left" w:pos="8470"/>
        </w:tabs>
        <w:spacing w:before="100" w:beforeAutospacing="1" w:after="100" w:afterAutospacing="1" w:line="360" w:lineRule="auto"/>
        <w:ind w:right="270"/>
        <w:rPr>
          <w:rFonts w:ascii="Times New Roman" w:hAnsi="Times New Roman"/>
          <w:szCs w:val="24"/>
        </w:rPr>
      </w:pPr>
      <w:r w:rsidRPr="001F721B">
        <w:rPr>
          <w:rFonts w:ascii="Times New Roman" w:hAnsi="Times New Roman"/>
          <w:szCs w:val="24"/>
        </w:rPr>
        <w:t>organizuje regionální a celostátní pracovní setkání za účelem doplnění a prohloubení kvalifikace učitelů</w:t>
      </w:r>
    </w:p>
    <w:p w:rsidR="001F3019" w:rsidRPr="001F721B" w:rsidRDefault="001F3019" w:rsidP="001F3019">
      <w:pPr>
        <w:numPr>
          <w:ilvl w:val="1"/>
          <w:numId w:val="6"/>
        </w:numPr>
        <w:tabs>
          <w:tab w:val="left" w:pos="8470"/>
        </w:tabs>
        <w:spacing w:before="100" w:beforeAutospacing="1" w:after="100" w:afterAutospacing="1" w:line="360" w:lineRule="auto"/>
        <w:ind w:right="270"/>
        <w:jc w:val="both"/>
        <w:rPr>
          <w:rFonts w:ascii="Times New Roman" w:hAnsi="Times New Roman"/>
          <w:color w:val="000000"/>
          <w:szCs w:val="24"/>
        </w:rPr>
      </w:pPr>
      <w:r w:rsidRPr="001F721B">
        <w:rPr>
          <w:rFonts w:ascii="Times New Roman" w:hAnsi="Times New Roman"/>
          <w:szCs w:val="24"/>
        </w:rPr>
        <w:t>snaží se o zkvalitňování školství vzájemným předáváním svých nápadů, myšlenek, zkušeností</w:t>
      </w:r>
    </w:p>
    <w:p w:rsidR="001F3019" w:rsidRPr="00DA7E64" w:rsidRDefault="001F3019" w:rsidP="001F3019">
      <w:pPr>
        <w:tabs>
          <w:tab w:val="left" w:pos="8470"/>
        </w:tabs>
        <w:spacing w:before="100" w:beforeAutospacing="1" w:after="100" w:afterAutospacing="1" w:line="360" w:lineRule="auto"/>
        <w:ind w:right="270"/>
        <w:rPr>
          <w:rFonts w:ascii="Times New Roman" w:hAnsi="Times New Roman"/>
          <w:color w:val="000000"/>
          <w:szCs w:val="24"/>
        </w:rPr>
      </w:pPr>
      <w:r>
        <w:rPr>
          <w:noProof/>
          <w:lang w:eastAsia="cs-CZ"/>
        </w:rPr>
        <w:lastRenderedPageBreak/>
        <w:drawing>
          <wp:anchor distT="0" distB="0" distL="114300" distR="114300" simplePos="0" relativeHeight="251665408" behindDoc="1" locked="0" layoutInCell="1" allowOverlap="1">
            <wp:simplePos x="0" y="0"/>
            <wp:positionH relativeFrom="column">
              <wp:posOffset>419100</wp:posOffset>
            </wp:positionH>
            <wp:positionV relativeFrom="paragraph">
              <wp:posOffset>277495</wp:posOffset>
            </wp:positionV>
            <wp:extent cx="3667125" cy="657225"/>
            <wp:effectExtent l="19050" t="0" r="9525" b="0"/>
            <wp:wrapTight wrapText="bothSides">
              <wp:wrapPolygon edited="0">
                <wp:start x="-112" y="0"/>
                <wp:lineTo x="-112" y="21287"/>
                <wp:lineTo x="21656" y="21287"/>
                <wp:lineTo x="21656" y="0"/>
                <wp:lineTo x="-112" y="0"/>
              </wp:wrapPolygon>
            </wp:wrapTight>
            <wp:docPr id="33" name="obrázek 8" descr="logo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logo_left"/>
                    <pic:cNvPicPr>
                      <a:picLocks noChangeAspect="1" noChangeArrowheads="1"/>
                    </pic:cNvPicPr>
                  </pic:nvPicPr>
                  <pic:blipFill>
                    <a:blip r:embed="rId87"/>
                    <a:srcRect/>
                    <a:stretch>
                      <a:fillRect/>
                    </a:stretch>
                  </pic:blipFill>
                  <pic:spPr bwMode="auto">
                    <a:xfrm>
                      <a:off x="0" y="0"/>
                      <a:ext cx="3667125" cy="657225"/>
                    </a:xfrm>
                    <a:prstGeom prst="rect">
                      <a:avLst/>
                    </a:prstGeom>
                    <a:noFill/>
                  </pic:spPr>
                </pic:pic>
              </a:graphicData>
            </a:graphic>
          </wp:anchor>
        </w:drawing>
      </w:r>
      <w:r>
        <w:rPr>
          <w:rFonts w:ascii="Times New Roman" w:hAnsi="Times New Roman"/>
          <w:color w:val="000000"/>
          <w:szCs w:val="24"/>
        </w:rPr>
        <w:t xml:space="preserve">          </w:t>
      </w:r>
      <w:hyperlink r:id="rId88" w:tgtFrame="_blank" w:history="1">
        <w:r>
          <w:rPr>
            <w:rStyle w:val="Hypertextovodkaz"/>
            <w:szCs w:val="24"/>
          </w:rPr>
          <w:t xml:space="preserve">www.domaciskola.cz </w:t>
        </w:r>
      </w:hyperlink>
      <w:r>
        <w:rPr>
          <w:rFonts w:ascii="Times New Roman" w:hAnsi="Times New Roman"/>
          <w:color w:val="000000"/>
          <w:szCs w:val="24"/>
        </w:rPr>
        <w:t>- Asociace domácího vzdělávání</w:t>
      </w:r>
    </w:p>
    <w:p w:rsidR="001F3019" w:rsidRDefault="001F3019" w:rsidP="001F3019">
      <w:pPr>
        <w:pStyle w:val="Normlnweb"/>
        <w:shd w:val="clear" w:color="auto" w:fill="FFFFFF"/>
        <w:ind w:left="600"/>
        <w:rPr>
          <w:color w:val="000000"/>
        </w:rPr>
      </w:pPr>
    </w:p>
    <w:p w:rsidR="001F3019" w:rsidRDefault="001F3019" w:rsidP="001F3019">
      <w:pPr>
        <w:pStyle w:val="Normlnweb"/>
        <w:shd w:val="clear" w:color="auto" w:fill="FFFFFF"/>
        <w:ind w:left="600"/>
        <w:rPr>
          <w:color w:val="000000"/>
        </w:rPr>
      </w:pPr>
    </w:p>
    <w:p w:rsidR="001F3019" w:rsidRDefault="001F3019" w:rsidP="001F3019">
      <w:pPr>
        <w:pStyle w:val="Normlnweb"/>
        <w:shd w:val="clear" w:color="auto" w:fill="FFFFFF"/>
        <w:ind w:left="600"/>
      </w:pPr>
      <w:r>
        <w:rPr>
          <w:color w:val="000000"/>
        </w:rPr>
        <w:t>http://</w:t>
      </w:r>
      <w:hyperlink r:id="rId89" w:tgtFrame="_blank" w:history="1">
        <w:r>
          <w:rPr>
            <w:rStyle w:val="Hypertextovodkaz"/>
          </w:rPr>
          <w:t xml:space="preserve">www.evokace.cz </w:t>
        </w:r>
      </w:hyperlink>
      <w:r>
        <w:t>- ZŠ JUDr. Josefa Mareše a MŠ, Mgr. Hubatka</w:t>
      </w:r>
      <w:r>
        <w:rPr>
          <w:b/>
          <w:bCs/>
          <w:highlight w:val="red"/>
          <w:u w:val="single"/>
        </w:rPr>
        <w:t xml:space="preserve"> </w:t>
      </w:r>
      <w:hyperlink r:id="rId90" w:history="1">
        <w:r>
          <w:rPr>
            <w:rStyle w:val="Hypertextovodkaz"/>
          </w:rPr>
          <w:t>http://www.nadanedite.cz/</w:t>
        </w:r>
      </w:hyperlink>
    </w:p>
    <w:p w:rsidR="001F3019" w:rsidRPr="000530FB" w:rsidRDefault="001F3019" w:rsidP="001F3019">
      <w:pPr>
        <w:pStyle w:val="Normlnweb"/>
        <w:shd w:val="clear" w:color="auto" w:fill="FFFFFF"/>
        <w:ind w:left="600"/>
        <w:rPr>
          <w:b/>
          <w:bCs/>
          <w:u w:val="single"/>
        </w:rPr>
      </w:pPr>
      <w:r>
        <w:rPr>
          <w:b/>
          <w:noProof/>
          <w:u w:val="single"/>
        </w:rPr>
        <w:drawing>
          <wp:inline distT="0" distB="0" distL="0" distR="0">
            <wp:extent cx="5915025" cy="1552575"/>
            <wp:effectExtent l="19050" t="0" r="9525" b="0"/>
            <wp:docPr id="10" name="obrázek 18" descr="pozad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descr="pozadi-logo"/>
                    <pic:cNvPicPr>
                      <a:picLocks noChangeAspect="1" noChangeArrowheads="1"/>
                    </pic:cNvPicPr>
                  </pic:nvPicPr>
                  <pic:blipFill>
                    <a:blip r:embed="rId91"/>
                    <a:srcRect/>
                    <a:stretch>
                      <a:fillRect/>
                    </a:stretch>
                  </pic:blipFill>
                  <pic:spPr bwMode="auto">
                    <a:xfrm>
                      <a:off x="0" y="0"/>
                      <a:ext cx="5915025" cy="1552575"/>
                    </a:xfrm>
                    <a:prstGeom prst="rect">
                      <a:avLst/>
                    </a:prstGeom>
                    <a:noFill/>
                    <a:ln w="9525">
                      <a:noFill/>
                      <a:miter lim="800000"/>
                      <a:headEnd/>
                      <a:tailEnd/>
                    </a:ln>
                  </pic:spPr>
                </pic:pic>
              </a:graphicData>
            </a:graphic>
          </wp:inline>
        </w:drawing>
      </w:r>
    </w:p>
    <w:p w:rsidR="001F3019" w:rsidRDefault="001F3019" w:rsidP="001F3019">
      <w:pPr>
        <w:pStyle w:val="Normlnweb"/>
        <w:numPr>
          <w:ilvl w:val="1"/>
          <w:numId w:val="6"/>
        </w:numPr>
        <w:shd w:val="clear" w:color="auto" w:fill="FFFFFF"/>
        <w:tabs>
          <w:tab w:val="clear" w:pos="1440"/>
          <w:tab w:val="num" w:pos="330"/>
        </w:tabs>
        <w:ind w:left="440" w:firstLine="0"/>
        <w:jc w:val="both"/>
      </w:pPr>
      <w:r>
        <w:rPr>
          <w:szCs w:val="17"/>
        </w:rPr>
        <w:t>nabízí škálu článků, recenzí a názorů na produkty a výrobky pro podporu rozvoje nadání, metody a formy práce s MND/MNŽ, výukové programy, e-shop, diskusní forum</w:t>
      </w:r>
    </w:p>
    <w:p w:rsidR="001F3019" w:rsidRDefault="001F3019" w:rsidP="001F3019">
      <w:pPr>
        <w:pStyle w:val="Normlnweb"/>
        <w:shd w:val="clear" w:color="auto" w:fill="FFFFFF"/>
        <w:ind w:left="567"/>
        <w:jc w:val="both"/>
      </w:pPr>
      <w:r>
        <w:rPr>
          <w:u w:val="single"/>
        </w:rPr>
        <w:t>http://</w:t>
      </w:r>
      <w:hyperlink r:id="rId92" w:history="1">
        <w:r>
          <w:rPr>
            <w:rStyle w:val="Hypertextovodkaz"/>
          </w:rPr>
          <w:t>www.moderniporadce.cz</w:t>
        </w:r>
      </w:hyperlink>
      <w:r>
        <w:t xml:space="preserve"> - </w:t>
      </w:r>
      <w:r>
        <w:rPr>
          <w:rStyle w:val="Siln"/>
          <w:b w:val="0"/>
          <w:color w:val="000000"/>
          <w:szCs w:val="20"/>
        </w:rPr>
        <w:t xml:space="preserve">poradenství a pomoc při výběru a používání výukového a vzdělávacího software pro školy, školská zařízení </w:t>
      </w:r>
      <w:r>
        <w:rPr>
          <w:rStyle w:val="Siln"/>
          <w:b w:val="0"/>
          <w:szCs w:val="20"/>
        </w:rPr>
        <w:t xml:space="preserve">i </w:t>
      </w:r>
      <w:r w:rsidRPr="001F3019">
        <w:rPr>
          <w:rStyle w:val="Siln"/>
          <w:b w:val="0"/>
          <w:szCs w:val="20"/>
        </w:rPr>
        <w:t>rodiny</w:t>
      </w:r>
      <w:r w:rsidRPr="001F3019">
        <w:rPr>
          <w:rStyle w:val="url2"/>
          <w:color w:val="auto"/>
        </w:rPr>
        <w:t xml:space="preserve"> (např. práce s interaktivní tabulí)</w:t>
      </w:r>
      <w:r w:rsidRPr="001F3019">
        <w:rPr>
          <w:b/>
          <w:bCs/>
        </w:rPr>
        <w:br/>
      </w:r>
      <w:r>
        <w:t>http://</w:t>
      </w:r>
      <w:hyperlink r:id="rId93" w:history="1">
        <w:r>
          <w:rPr>
            <w:rStyle w:val="Hypertextovodkaz"/>
          </w:rPr>
          <w:t>www.mindmaps.cz</w:t>
        </w:r>
      </w:hyperlink>
      <w:r>
        <w:t xml:space="preserve"> - mentální a myšlenkové mapy – nabídka kursu</w:t>
      </w:r>
    </w:p>
    <w:p w:rsidR="001F3019" w:rsidRDefault="001F3019" w:rsidP="001F3019">
      <w:pPr>
        <w:pStyle w:val="Normlnweb"/>
        <w:shd w:val="clear" w:color="auto" w:fill="FFFFFF"/>
        <w:ind w:left="1080"/>
      </w:pPr>
    </w:p>
    <w:p w:rsidR="001F3019" w:rsidRPr="001F721B" w:rsidRDefault="001F3019" w:rsidP="001F3019">
      <w:pPr>
        <w:tabs>
          <w:tab w:val="left" w:pos="8470"/>
        </w:tabs>
        <w:spacing w:before="100" w:beforeAutospacing="1" w:after="100" w:afterAutospacing="1" w:line="360" w:lineRule="auto"/>
        <w:ind w:right="270"/>
        <w:jc w:val="center"/>
        <w:rPr>
          <w:sz w:val="28"/>
          <w:szCs w:val="28"/>
          <w:u w:val="single"/>
        </w:rPr>
      </w:pPr>
      <w:r w:rsidRPr="001F721B">
        <w:rPr>
          <w:rFonts w:ascii="Times New Roman" w:hAnsi="Times New Roman"/>
          <w:b/>
          <w:bCs/>
          <w:sz w:val="28"/>
          <w:szCs w:val="28"/>
          <w:u w:val="single"/>
        </w:rPr>
        <w:t>C. Stránky zaměřené na rozvoj talentů a volnočasové aktivity</w:t>
      </w:r>
    </w:p>
    <w:p w:rsidR="001F3019" w:rsidRDefault="001F3019" w:rsidP="001F3019">
      <w:pPr>
        <w:numPr>
          <w:ilvl w:val="0"/>
          <w:numId w:val="15"/>
        </w:numPr>
        <w:tabs>
          <w:tab w:val="left" w:pos="8470"/>
        </w:tabs>
        <w:spacing w:after="200" w:line="276" w:lineRule="auto"/>
        <w:rPr>
          <w:rFonts w:ascii="Times New Roman" w:hAnsi="Times New Roman"/>
          <w:b/>
          <w:bCs/>
        </w:rPr>
      </w:pPr>
      <w:r>
        <w:rPr>
          <w:rFonts w:ascii="Times New Roman" w:hAnsi="Times New Roman"/>
          <w:b/>
          <w:bCs/>
        </w:rPr>
        <w:t xml:space="preserve">Centrum nadání, Praha - </w:t>
      </w:r>
      <w:hyperlink r:id="rId94" w:history="1">
        <w:r>
          <w:rPr>
            <w:rStyle w:val="Hypertextovodkaz"/>
            <w:b/>
            <w:bCs/>
          </w:rPr>
          <w:t>http://www.centrumnadani.cz</w:t>
        </w:r>
      </w:hyperlink>
      <w:r>
        <w:rPr>
          <w:rFonts w:ascii="Times New Roman" w:hAnsi="Times New Roman"/>
          <w:b/>
          <w:bCs/>
        </w:rPr>
        <w:t xml:space="preserve"> </w:t>
      </w:r>
    </w:p>
    <w:p w:rsidR="001F3019" w:rsidRPr="00A765F8" w:rsidRDefault="001F3019" w:rsidP="001F3019">
      <w:pPr>
        <w:tabs>
          <w:tab w:val="left" w:pos="8470"/>
        </w:tabs>
        <w:ind w:left="360"/>
        <w:rPr>
          <w:rFonts w:ascii="Times New Roman" w:hAnsi="Times New Roman"/>
          <w:b/>
          <w:bCs/>
        </w:rPr>
      </w:pPr>
      <w:r>
        <w:rPr>
          <w:rFonts w:ascii="Times New Roman" w:hAnsi="Times New Roman"/>
          <w:b/>
          <w:noProof/>
          <w:lang w:eastAsia="cs-CZ"/>
        </w:rPr>
        <w:drawing>
          <wp:inline distT="0" distB="0" distL="0" distR="0">
            <wp:extent cx="6315075" cy="1714500"/>
            <wp:effectExtent l="19050" t="0" r="9525" b="0"/>
            <wp:docPr id="11" name="obrázek 19" descr="hor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descr="horni"/>
                    <pic:cNvPicPr>
                      <a:picLocks noChangeAspect="1" noChangeArrowheads="1"/>
                    </pic:cNvPicPr>
                  </pic:nvPicPr>
                  <pic:blipFill>
                    <a:blip r:embed="rId95"/>
                    <a:srcRect/>
                    <a:stretch>
                      <a:fillRect/>
                    </a:stretch>
                  </pic:blipFill>
                  <pic:spPr bwMode="auto">
                    <a:xfrm>
                      <a:off x="0" y="0"/>
                      <a:ext cx="6315075" cy="1714500"/>
                    </a:xfrm>
                    <a:prstGeom prst="rect">
                      <a:avLst/>
                    </a:prstGeom>
                    <a:noFill/>
                    <a:ln w="9525">
                      <a:noFill/>
                      <a:miter lim="800000"/>
                      <a:headEnd/>
                      <a:tailEnd/>
                    </a:ln>
                  </pic:spPr>
                </pic:pic>
              </a:graphicData>
            </a:graphic>
          </wp:inline>
        </w:drawing>
      </w:r>
    </w:p>
    <w:p w:rsidR="001F3019" w:rsidRDefault="001F3019" w:rsidP="001F3019">
      <w:pPr>
        <w:numPr>
          <w:ilvl w:val="1"/>
          <w:numId w:val="6"/>
        </w:numPr>
        <w:tabs>
          <w:tab w:val="left" w:pos="8470"/>
        </w:tabs>
        <w:spacing w:after="0" w:line="276" w:lineRule="auto"/>
        <w:ind w:left="1434" w:hanging="357"/>
        <w:rPr>
          <w:rFonts w:ascii="Times New Roman" w:hAnsi="Times New Roman"/>
        </w:rPr>
      </w:pPr>
      <w:r>
        <w:rPr>
          <w:rFonts w:ascii="Times New Roman" w:hAnsi="Times New Roman"/>
          <w:u w:val="single"/>
        </w:rPr>
        <w:t>nabízí</w:t>
      </w:r>
      <w:r>
        <w:rPr>
          <w:rFonts w:ascii="Times New Roman" w:hAnsi="Times New Roman"/>
        </w:rPr>
        <w:t xml:space="preserve">: </w:t>
      </w:r>
    </w:p>
    <w:p w:rsidR="001F3019" w:rsidRDefault="001F3019" w:rsidP="001F3019">
      <w:pPr>
        <w:numPr>
          <w:ilvl w:val="1"/>
          <w:numId w:val="6"/>
        </w:numPr>
        <w:tabs>
          <w:tab w:val="left" w:pos="8470"/>
        </w:tabs>
        <w:spacing w:after="0" w:line="276" w:lineRule="auto"/>
        <w:ind w:left="1434" w:hanging="357"/>
        <w:rPr>
          <w:rFonts w:ascii="Times New Roman" w:hAnsi="Times New Roman"/>
        </w:rPr>
      </w:pPr>
      <w:r>
        <w:rPr>
          <w:rFonts w:ascii="Times New Roman" w:hAnsi="Times New Roman"/>
        </w:rPr>
        <w:t>kluby pro nadané školáky a předškoláky</w:t>
      </w:r>
    </w:p>
    <w:p w:rsidR="001F3019" w:rsidRDefault="001F3019" w:rsidP="001F3019">
      <w:pPr>
        <w:numPr>
          <w:ilvl w:val="1"/>
          <w:numId w:val="6"/>
        </w:numPr>
        <w:tabs>
          <w:tab w:val="left" w:pos="8470"/>
        </w:tabs>
        <w:spacing w:after="0" w:line="276" w:lineRule="auto"/>
        <w:ind w:left="1434" w:hanging="357"/>
        <w:rPr>
          <w:rFonts w:ascii="Times New Roman" w:hAnsi="Times New Roman"/>
        </w:rPr>
      </w:pPr>
      <w:r>
        <w:rPr>
          <w:rFonts w:ascii="Times New Roman" w:hAnsi="Times New Roman"/>
        </w:rPr>
        <w:lastRenderedPageBreak/>
        <w:t>letní campy pro nadané</w:t>
      </w:r>
    </w:p>
    <w:p w:rsidR="001F3019" w:rsidRDefault="001F3019" w:rsidP="001F3019">
      <w:pPr>
        <w:numPr>
          <w:ilvl w:val="1"/>
          <w:numId w:val="6"/>
        </w:numPr>
        <w:tabs>
          <w:tab w:val="left" w:pos="8470"/>
        </w:tabs>
        <w:spacing w:after="0" w:line="276" w:lineRule="auto"/>
        <w:ind w:left="1434" w:hanging="357"/>
        <w:rPr>
          <w:rFonts w:ascii="Times New Roman" w:hAnsi="Times New Roman"/>
        </w:rPr>
      </w:pPr>
      <w:r>
        <w:rPr>
          <w:rFonts w:ascii="Times New Roman" w:hAnsi="Times New Roman"/>
        </w:rPr>
        <w:t>setkání rodičů</w:t>
      </w:r>
    </w:p>
    <w:p w:rsidR="001F3019" w:rsidRDefault="001F3019" w:rsidP="001F3019">
      <w:pPr>
        <w:numPr>
          <w:ilvl w:val="1"/>
          <w:numId w:val="6"/>
        </w:numPr>
        <w:tabs>
          <w:tab w:val="left" w:pos="8470"/>
        </w:tabs>
        <w:spacing w:after="0" w:line="276" w:lineRule="auto"/>
        <w:ind w:left="1434" w:hanging="357"/>
        <w:rPr>
          <w:rFonts w:ascii="Times New Roman" w:hAnsi="Times New Roman"/>
        </w:rPr>
      </w:pPr>
      <w:r>
        <w:rPr>
          <w:rFonts w:ascii="Times New Roman" w:hAnsi="Times New Roman"/>
        </w:rPr>
        <w:t>diagnostické dny</w:t>
      </w:r>
    </w:p>
    <w:p w:rsidR="001F3019" w:rsidRDefault="001F3019" w:rsidP="001F3019">
      <w:pPr>
        <w:numPr>
          <w:ilvl w:val="1"/>
          <w:numId w:val="6"/>
        </w:numPr>
        <w:tabs>
          <w:tab w:val="left" w:pos="8470"/>
        </w:tabs>
        <w:spacing w:after="0" w:line="276" w:lineRule="auto"/>
        <w:ind w:left="1434" w:hanging="357"/>
        <w:rPr>
          <w:rFonts w:ascii="Times New Roman" w:hAnsi="Times New Roman"/>
        </w:rPr>
      </w:pPr>
      <w:r>
        <w:rPr>
          <w:rFonts w:ascii="Times New Roman" w:hAnsi="Times New Roman"/>
        </w:rPr>
        <w:t>kluby deskových her</w:t>
      </w:r>
    </w:p>
    <w:p w:rsidR="001F3019" w:rsidRDefault="001F3019" w:rsidP="001F3019">
      <w:pPr>
        <w:numPr>
          <w:ilvl w:val="1"/>
          <w:numId w:val="6"/>
        </w:numPr>
        <w:tabs>
          <w:tab w:val="left" w:pos="8470"/>
        </w:tabs>
        <w:spacing w:after="0" w:line="276" w:lineRule="auto"/>
        <w:ind w:left="1434" w:hanging="357"/>
        <w:rPr>
          <w:rFonts w:ascii="Times New Roman" w:hAnsi="Times New Roman"/>
        </w:rPr>
      </w:pPr>
      <w:r>
        <w:rPr>
          <w:rFonts w:ascii="Times New Roman" w:hAnsi="Times New Roman"/>
        </w:rPr>
        <w:t>kursy pro školy</w:t>
      </w:r>
    </w:p>
    <w:p w:rsidR="001F3019" w:rsidRDefault="001F3019" w:rsidP="001F3019">
      <w:pPr>
        <w:numPr>
          <w:ilvl w:val="1"/>
          <w:numId w:val="6"/>
        </w:numPr>
        <w:tabs>
          <w:tab w:val="left" w:pos="8470"/>
        </w:tabs>
        <w:spacing w:after="0" w:line="276" w:lineRule="auto"/>
        <w:ind w:left="1434" w:hanging="357"/>
        <w:rPr>
          <w:rFonts w:ascii="Times New Roman" w:hAnsi="Times New Roman"/>
        </w:rPr>
      </w:pPr>
      <w:r>
        <w:rPr>
          <w:rFonts w:ascii="Times New Roman" w:hAnsi="Times New Roman"/>
        </w:rPr>
        <w:t>aktuality a informace pro rodiče</w:t>
      </w:r>
    </w:p>
    <w:p w:rsidR="001F3019" w:rsidRDefault="001F3019" w:rsidP="001F3019">
      <w:pPr>
        <w:numPr>
          <w:ilvl w:val="1"/>
          <w:numId w:val="6"/>
        </w:numPr>
        <w:tabs>
          <w:tab w:val="left" w:pos="8470"/>
        </w:tabs>
        <w:spacing w:after="0" w:line="276" w:lineRule="auto"/>
        <w:ind w:left="1434" w:hanging="357"/>
        <w:rPr>
          <w:rFonts w:ascii="Times New Roman" w:hAnsi="Times New Roman"/>
        </w:rPr>
      </w:pPr>
      <w:r>
        <w:rPr>
          <w:rFonts w:ascii="Times New Roman" w:hAnsi="Times New Roman"/>
        </w:rPr>
        <w:t>diskusní fórum</w:t>
      </w:r>
    </w:p>
    <w:p w:rsidR="001F3019" w:rsidRDefault="001F3019" w:rsidP="001F3019">
      <w:pPr>
        <w:tabs>
          <w:tab w:val="left" w:pos="8470"/>
        </w:tabs>
        <w:spacing w:after="0" w:line="276" w:lineRule="auto"/>
        <w:ind w:left="1434"/>
        <w:rPr>
          <w:rFonts w:ascii="Times New Roman" w:hAnsi="Times New Roman"/>
        </w:rPr>
      </w:pPr>
    </w:p>
    <w:p w:rsidR="001F3019" w:rsidRPr="00F253F8" w:rsidRDefault="001F3019" w:rsidP="001F3019">
      <w:pPr>
        <w:numPr>
          <w:ilvl w:val="0"/>
          <w:numId w:val="15"/>
        </w:numPr>
        <w:tabs>
          <w:tab w:val="left" w:pos="8470"/>
        </w:tabs>
        <w:spacing w:after="200" w:line="276" w:lineRule="auto"/>
        <w:rPr>
          <w:rFonts w:ascii="Times New Roman" w:hAnsi="Times New Roman"/>
          <w:b/>
          <w:bCs/>
        </w:rPr>
      </w:pPr>
      <w:r>
        <w:rPr>
          <w:rFonts w:ascii="Times New Roman" w:hAnsi="Times New Roman"/>
          <w:b/>
          <w:bCs/>
        </w:rPr>
        <w:t xml:space="preserve">Asociace pro mládež, vědu a techniku - </w:t>
      </w:r>
      <w:hyperlink r:id="rId96" w:history="1">
        <w:r w:rsidRPr="0054542B">
          <w:rPr>
            <w:rStyle w:val="Hypertextovodkaz"/>
            <w:b/>
            <w:bCs/>
          </w:rPr>
          <w:t>www.amavet.cz</w:t>
        </w:r>
      </w:hyperlink>
    </w:p>
    <w:p w:rsidR="001F3019" w:rsidRPr="00F253F8" w:rsidRDefault="001F3019" w:rsidP="001F3019">
      <w:pPr>
        <w:tabs>
          <w:tab w:val="left" w:pos="8470"/>
        </w:tabs>
        <w:ind w:left="360"/>
        <w:rPr>
          <w:rFonts w:ascii="Times New Roman" w:hAnsi="Times New Roman"/>
          <w:b/>
          <w:bCs/>
        </w:rPr>
      </w:pPr>
      <w:r>
        <w:rPr>
          <w:rFonts w:ascii="Times New Roman" w:hAnsi="Times New Roman"/>
          <w:b/>
          <w:noProof/>
          <w:lang w:eastAsia="cs-CZ"/>
        </w:rPr>
        <w:drawing>
          <wp:inline distT="0" distB="0" distL="0" distR="0">
            <wp:extent cx="3600450" cy="857250"/>
            <wp:effectExtent l="19050" t="0" r="0" b="0"/>
            <wp:docPr id="12" name="obrázek 20" descr="top_r1_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descr="top_r1_c1"/>
                    <pic:cNvPicPr>
                      <a:picLocks noChangeAspect="1" noChangeArrowheads="1"/>
                    </pic:cNvPicPr>
                  </pic:nvPicPr>
                  <pic:blipFill>
                    <a:blip r:embed="rId97"/>
                    <a:srcRect/>
                    <a:stretch>
                      <a:fillRect/>
                    </a:stretch>
                  </pic:blipFill>
                  <pic:spPr bwMode="auto">
                    <a:xfrm>
                      <a:off x="0" y="0"/>
                      <a:ext cx="3600450" cy="857250"/>
                    </a:xfrm>
                    <a:prstGeom prst="rect">
                      <a:avLst/>
                    </a:prstGeom>
                    <a:noFill/>
                    <a:ln w="9525">
                      <a:noFill/>
                      <a:miter lim="800000"/>
                      <a:headEnd/>
                      <a:tailEnd/>
                    </a:ln>
                  </pic:spPr>
                </pic:pic>
              </a:graphicData>
            </a:graphic>
          </wp:inline>
        </w:drawing>
      </w:r>
    </w:p>
    <w:p w:rsidR="001F3019" w:rsidRDefault="001F3019" w:rsidP="001F3019">
      <w:pPr>
        <w:numPr>
          <w:ilvl w:val="1"/>
          <w:numId w:val="6"/>
        </w:numPr>
        <w:tabs>
          <w:tab w:val="left" w:pos="8470"/>
        </w:tabs>
        <w:spacing w:after="200" w:line="276" w:lineRule="auto"/>
        <w:rPr>
          <w:rFonts w:ascii="Times New Roman" w:hAnsi="Times New Roman"/>
        </w:rPr>
      </w:pPr>
      <w:r>
        <w:rPr>
          <w:rFonts w:ascii="Times New Roman" w:hAnsi="Times New Roman"/>
        </w:rPr>
        <w:t>pořádá mezinárodní soutěže a konference pro středoškoláky</w:t>
      </w:r>
    </w:p>
    <w:p w:rsidR="001F3019" w:rsidRDefault="001F3019" w:rsidP="001F3019">
      <w:pPr>
        <w:numPr>
          <w:ilvl w:val="0"/>
          <w:numId w:val="15"/>
        </w:numPr>
        <w:tabs>
          <w:tab w:val="left" w:pos="8470"/>
        </w:tabs>
        <w:spacing w:after="200" w:line="276" w:lineRule="auto"/>
        <w:rPr>
          <w:rFonts w:ascii="Times New Roman" w:hAnsi="Times New Roman"/>
          <w:b/>
          <w:bCs/>
          <w:szCs w:val="24"/>
        </w:rPr>
      </w:pPr>
      <w:r>
        <w:rPr>
          <w:rFonts w:ascii="Times New Roman" w:hAnsi="Times New Roman"/>
          <w:b/>
          <w:bCs/>
          <w:szCs w:val="24"/>
        </w:rPr>
        <w:t>Kluby pro zvídavé děti</w:t>
      </w:r>
    </w:p>
    <w:p w:rsidR="001F3019" w:rsidRDefault="00714861" w:rsidP="001F3019">
      <w:pPr>
        <w:tabs>
          <w:tab w:val="left" w:pos="8470"/>
        </w:tabs>
        <w:ind w:left="770"/>
        <w:rPr>
          <w:rFonts w:ascii="Times New Roman" w:hAnsi="Times New Roman"/>
        </w:rPr>
      </w:pPr>
      <w:hyperlink r:id="rId98" w:history="1">
        <w:r w:rsidR="001F3019">
          <w:rPr>
            <w:rStyle w:val="Hypertextovodkaz"/>
          </w:rPr>
          <w:t>http://www.debrujar.cz/php/</w:t>
        </w:r>
      </w:hyperlink>
      <w:r w:rsidR="001F3019">
        <w:t xml:space="preserve"> </w:t>
      </w:r>
      <w:r w:rsidR="001F3019">
        <w:rPr>
          <w:rFonts w:ascii="Times New Roman" w:hAnsi="Times New Roman"/>
        </w:rPr>
        <w:t>- mezinárodní kluby pro vědu, techniku a ekologii</w:t>
      </w:r>
    </w:p>
    <w:p w:rsidR="001F3019" w:rsidRPr="00F253F8" w:rsidRDefault="001F3019" w:rsidP="001F3019">
      <w:pPr>
        <w:tabs>
          <w:tab w:val="left" w:pos="8470"/>
        </w:tabs>
        <w:ind w:left="770"/>
        <w:rPr>
          <w:rFonts w:ascii="Times New Roman" w:hAnsi="Times New Roman"/>
        </w:rPr>
      </w:pPr>
      <w:r>
        <w:rPr>
          <w:noProof/>
          <w:lang w:eastAsia="cs-CZ"/>
        </w:rPr>
        <w:drawing>
          <wp:anchor distT="0" distB="0" distL="114300" distR="114300" simplePos="0" relativeHeight="251666432" behindDoc="1" locked="0" layoutInCell="1" allowOverlap="1">
            <wp:simplePos x="0" y="0"/>
            <wp:positionH relativeFrom="column">
              <wp:posOffset>2933700</wp:posOffset>
            </wp:positionH>
            <wp:positionV relativeFrom="paragraph">
              <wp:posOffset>773430</wp:posOffset>
            </wp:positionV>
            <wp:extent cx="558800" cy="558800"/>
            <wp:effectExtent l="19050" t="0" r="0" b="0"/>
            <wp:wrapTight wrapText="bothSides">
              <wp:wrapPolygon edited="0">
                <wp:start x="5891" y="0"/>
                <wp:lineTo x="1473" y="2945"/>
                <wp:lineTo x="-736" y="11782"/>
                <wp:lineTo x="-736" y="13991"/>
                <wp:lineTo x="3682" y="20618"/>
                <wp:lineTo x="5155" y="20618"/>
                <wp:lineTo x="16200" y="20618"/>
                <wp:lineTo x="17673" y="20618"/>
                <wp:lineTo x="21355" y="13991"/>
                <wp:lineTo x="21355" y="6627"/>
                <wp:lineTo x="19882" y="2945"/>
                <wp:lineTo x="15464" y="0"/>
                <wp:lineTo x="5891" y="0"/>
              </wp:wrapPolygon>
            </wp:wrapTight>
            <wp:docPr id="32" name="obrázek 9" descr="ald_small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ald_small_b"/>
                    <pic:cNvPicPr>
                      <a:picLocks noChangeAspect="1" noChangeArrowheads="1"/>
                    </pic:cNvPicPr>
                  </pic:nvPicPr>
                  <pic:blipFill>
                    <a:blip r:embed="rId99"/>
                    <a:srcRect/>
                    <a:stretch>
                      <a:fillRect/>
                    </a:stretch>
                  </pic:blipFill>
                  <pic:spPr bwMode="auto">
                    <a:xfrm>
                      <a:off x="0" y="0"/>
                      <a:ext cx="558800" cy="558800"/>
                    </a:xfrm>
                    <a:prstGeom prst="rect">
                      <a:avLst/>
                    </a:prstGeom>
                    <a:noFill/>
                  </pic:spPr>
                </pic:pic>
              </a:graphicData>
            </a:graphic>
          </wp:anchor>
        </w:drawing>
      </w:r>
      <w:r>
        <w:rPr>
          <w:rFonts w:ascii="Times New Roman" w:hAnsi="Times New Roman"/>
          <w:noProof/>
          <w:lang w:eastAsia="cs-CZ"/>
        </w:rPr>
        <w:drawing>
          <wp:inline distT="0" distB="0" distL="0" distR="0">
            <wp:extent cx="4600575" cy="619125"/>
            <wp:effectExtent l="19050" t="0" r="9525" b="0"/>
            <wp:docPr id="13" name="obrázek 21" descr="phpRS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descr="phpRS_black"/>
                    <pic:cNvPicPr>
                      <a:picLocks noChangeAspect="1" noChangeArrowheads="1"/>
                    </pic:cNvPicPr>
                  </pic:nvPicPr>
                  <pic:blipFill>
                    <a:blip r:embed="rId100"/>
                    <a:srcRect/>
                    <a:stretch>
                      <a:fillRect/>
                    </a:stretch>
                  </pic:blipFill>
                  <pic:spPr bwMode="auto">
                    <a:xfrm>
                      <a:off x="0" y="0"/>
                      <a:ext cx="4600575" cy="619125"/>
                    </a:xfrm>
                    <a:prstGeom prst="rect">
                      <a:avLst/>
                    </a:prstGeom>
                    <a:noFill/>
                    <a:ln w="9525">
                      <a:noFill/>
                      <a:miter lim="800000"/>
                      <a:headEnd/>
                      <a:tailEnd/>
                    </a:ln>
                  </pic:spPr>
                </pic:pic>
              </a:graphicData>
            </a:graphic>
          </wp:inline>
        </w:drawing>
      </w:r>
    </w:p>
    <w:p w:rsidR="001F3019" w:rsidRDefault="001F3019" w:rsidP="001F3019">
      <w:pPr>
        <w:numPr>
          <w:ilvl w:val="0"/>
          <w:numId w:val="15"/>
        </w:numPr>
        <w:tabs>
          <w:tab w:val="left" w:pos="8470"/>
        </w:tabs>
        <w:spacing w:after="200" w:line="276" w:lineRule="auto"/>
        <w:rPr>
          <w:rFonts w:ascii="Times New Roman" w:hAnsi="Times New Roman"/>
          <w:b/>
          <w:bCs/>
        </w:rPr>
      </w:pPr>
      <w:r>
        <w:rPr>
          <w:rFonts w:ascii="Times New Roman" w:hAnsi="Times New Roman"/>
          <w:b/>
          <w:bCs/>
        </w:rPr>
        <w:t>Tematicky zaměřené weby:</w:t>
      </w:r>
    </w:p>
    <w:p w:rsidR="001F3019" w:rsidRPr="00E05397" w:rsidRDefault="00714861" w:rsidP="001F3019">
      <w:pPr>
        <w:tabs>
          <w:tab w:val="left" w:pos="8470"/>
        </w:tabs>
        <w:ind w:left="770"/>
        <w:rPr>
          <w:rFonts w:ascii="Times New Roman" w:hAnsi="Times New Roman"/>
        </w:rPr>
      </w:pPr>
      <w:hyperlink r:id="rId101" w:history="1">
        <w:r w:rsidR="001F3019">
          <w:rPr>
            <w:rStyle w:val="Hypertextovodkaz"/>
          </w:rPr>
          <w:t>http://www.aldebaran.cz/</w:t>
        </w:r>
      </w:hyperlink>
      <w:r w:rsidR="001F3019">
        <w:rPr>
          <w:rFonts w:ascii="Times New Roman" w:hAnsi="Times New Roman"/>
        </w:rPr>
        <w:t xml:space="preserve"> - fyzika  </w:t>
      </w:r>
    </w:p>
    <w:p w:rsidR="001F3019" w:rsidRDefault="001F3019" w:rsidP="001F3019">
      <w:pPr>
        <w:spacing w:before="100" w:beforeAutospacing="1" w:after="100" w:afterAutospacing="1" w:line="360" w:lineRule="auto"/>
        <w:ind w:left="708" w:right="270"/>
        <w:jc w:val="both"/>
        <w:rPr>
          <w:rFonts w:ascii="Times New Roman" w:hAnsi="Times New Roman"/>
          <w:color w:val="000000"/>
          <w:szCs w:val="24"/>
        </w:rPr>
      </w:pPr>
      <w:r>
        <w:rPr>
          <w:rFonts w:ascii="Times New Roman" w:hAnsi="Times New Roman"/>
          <w:color w:val="000000"/>
        </w:rPr>
        <w:t>http://</w:t>
      </w:r>
      <w:hyperlink r:id="rId102" w:tgtFrame="_blank" w:history="1">
        <w:r>
          <w:rPr>
            <w:rStyle w:val="Hypertextovodkaz"/>
          </w:rPr>
          <w:t>www.volny.cz/trzicky/atmos</w:t>
        </w:r>
      </w:hyperlink>
      <w:r>
        <w:rPr>
          <w:rFonts w:ascii="Times New Roman" w:hAnsi="Times New Roman"/>
          <w:color w:val="000000"/>
        </w:rPr>
        <w:t xml:space="preserve"> - stránka o atmosférických jevech -   např.  fyzikální a matematické vysvětlení duhy – včetně fotografií a </w:t>
      </w:r>
      <w:r>
        <w:rPr>
          <w:rStyle w:val="spelle"/>
          <w:rFonts w:ascii="Times New Roman" w:hAnsi="Times New Roman"/>
          <w:color w:val="000000"/>
        </w:rPr>
        <w:t>náčrtků</w:t>
      </w:r>
      <w:r>
        <w:rPr>
          <w:rFonts w:ascii="Times New Roman" w:hAnsi="Times New Roman"/>
          <w:color w:val="000000"/>
        </w:rPr>
        <w:t xml:space="preserve"> </w:t>
      </w:r>
    </w:p>
    <w:p w:rsidR="001F3019" w:rsidRDefault="001F3019" w:rsidP="001F3019">
      <w:pPr>
        <w:spacing w:before="100" w:beforeAutospacing="1" w:after="100" w:afterAutospacing="1" w:line="360" w:lineRule="auto"/>
        <w:ind w:right="270"/>
        <w:rPr>
          <w:rFonts w:ascii="Times New Roman" w:hAnsi="Times New Roman"/>
          <w:color w:val="000000"/>
          <w:szCs w:val="24"/>
        </w:rPr>
      </w:pPr>
      <w:r>
        <w:rPr>
          <w:rFonts w:ascii="Times New Roman" w:hAnsi="Times New Roman"/>
          <w:color w:val="000000"/>
        </w:rPr>
        <w:t xml:space="preserve">            http://</w:t>
      </w:r>
      <w:hyperlink r:id="rId103" w:tgtFrame="_blank" w:history="1">
        <w:r>
          <w:rPr>
            <w:rStyle w:val="Hypertextovodkaz"/>
          </w:rPr>
          <w:t>www.quido.cz/</w:t>
        </w:r>
      </w:hyperlink>
      <w:r>
        <w:rPr>
          <w:rFonts w:ascii="Times New Roman" w:hAnsi="Times New Roman"/>
          <w:color w:val="000000"/>
        </w:rPr>
        <w:t xml:space="preserve"> -  náměty na jednoduché a vtipné fyzikální pokusy.</w:t>
      </w:r>
    </w:p>
    <w:p w:rsidR="001F3019" w:rsidRDefault="001F3019" w:rsidP="001F3019">
      <w:pPr>
        <w:spacing w:before="100" w:beforeAutospacing="1" w:after="100" w:afterAutospacing="1" w:line="360" w:lineRule="auto"/>
        <w:ind w:left="709" w:right="270"/>
        <w:jc w:val="both"/>
        <w:rPr>
          <w:rFonts w:ascii="Times New Roman" w:hAnsi="Times New Roman"/>
          <w:color w:val="000000"/>
        </w:rPr>
      </w:pPr>
      <w:r>
        <w:rPr>
          <w:rFonts w:ascii="Times New Roman" w:hAnsi="Times New Roman"/>
          <w:color w:val="000000"/>
        </w:rPr>
        <w:t>http://</w:t>
      </w:r>
      <w:hyperlink r:id="rId104" w:tgtFrame="_blank" w:history="1">
        <w:r>
          <w:rPr>
            <w:rStyle w:val="Hypertextovodkaz"/>
          </w:rPr>
          <w:t>www.mujweb.cz/www/1pecenka/</w:t>
        </w:r>
      </w:hyperlink>
      <w:r>
        <w:rPr>
          <w:rFonts w:ascii="Times New Roman" w:hAnsi="Times New Roman"/>
          <w:color w:val="000000"/>
        </w:rPr>
        <w:t xml:space="preserve"> - chemie - užitečné rady pro práci v laboratoři, nabídka chemikálií a podrobné návody na pokusy (včetně </w:t>
      </w:r>
      <w:r>
        <w:rPr>
          <w:rStyle w:val="spelle"/>
          <w:rFonts w:ascii="Times New Roman" w:hAnsi="Times New Roman"/>
          <w:color w:val="000000"/>
        </w:rPr>
        <w:t>reakčních</w:t>
      </w:r>
      <w:r>
        <w:rPr>
          <w:rFonts w:ascii="Times New Roman" w:hAnsi="Times New Roman"/>
          <w:color w:val="000000"/>
        </w:rPr>
        <w:t xml:space="preserve"> rovnic a pokynů pro bezpečnou práci)                 </w:t>
      </w:r>
    </w:p>
    <w:p w:rsidR="001F3019" w:rsidRDefault="00714861" w:rsidP="001F3019">
      <w:pPr>
        <w:spacing w:before="100" w:beforeAutospacing="1" w:after="100" w:afterAutospacing="1" w:line="360" w:lineRule="auto"/>
        <w:ind w:left="709" w:right="270"/>
        <w:rPr>
          <w:rFonts w:ascii="Times New Roman" w:hAnsi="Times New Roman"/>
          <w:color w:val="000000"/>
          <w:szCs w:val="24"/>
        </w:rPr>
      </w:pPr>
      <w:hyperlink r:id="rId105" w:tgtFrame="_blank" w:history="1">
        <w:r w:rsidR="001F3019">
          <w:rPr>
            <w:rStyle w:val="Hypertextovodkaz"/>
          </w:rPr>
          <w:t>http://mineralogie.hyperlink.cz/index2.htm</w:t>
        </w:r>
      </w:hyperlink>
      <w:r w:rsidR="001F3019">
        <w:rPr>
          <w:rFonts w:ascii="Times New Roman" w:hAnsi="Times New Roman"/>
          <w:color w:val="000000"/>
        </w:rPr>
        <w:t xml:space="preserve"> - systematické a obšírné hypertextové pojednání o mineralogii. Popis minerálů doplněn fotografiemi.</w:t>
      </w:r>
    </w:p>
    <w:p w:rsidR="001F3019" w:rsidRPr="005F20CD" w:rsidRDefault="001F3019" w:rsidP="001F3019">
      <w:pPr>
        <w:tabs>
          <w:tab w:val="left" w:pos="8470"/>
        </w:tabs>
        <w:rPr>
          <w:rFonts w:ascii="Times New Roman" w:hAnsi="Times New Roman"/>
          <w:color w:val="000000"/>
        </w:rPr>
      </w:pPr>
      <w:r>
        <w:rPr>
          <w:rFonts w:ascii="Times New Roman" w:hAnsi="Times New Roman"/>
          <w:color w:val="000000"/>
        </w:rPr>
        <w:lastRenderedPageBreak/>
        <w:t xml:space="preserve">           </w:t>
      </w:r>
    </w:p>
    <w:p w:rsidR="001F3019" w:rsidRDefault="001F3019" w:rsidP="001F3019">
      <w:pPr>
        <w:numPr>
          <w:ilvl w:val="0"/>
          <w:numId w:val="15"/>
        </w:numPr>
        <w:tabs>
          <w:tab w:val="left" w:pos="8470"/>
        </w:tabs>
        <w:spacing w:after="200" w:line="276" w:lineRule="auto"/>
        <w:rPr>
          <w:rFonts w:ascii="Times New Roman" w:hAnsi="Times New Roman"/>
          <w:b/>
          <w:szCs w:val="24"/>
        </w:rPr>
      </w:pPr>
      <w:r>
        <w:rPr>
          <w:noProof/>
          <w:lang w:eastAsia="cs-CZ"/>
        </w:rPr>
        <w:drawing>
          <wp:anchor distT="0" distB="0" distL="114300" distR="114300" simplePos="0" relativeHeight="251667456" behindDoc="1" locked="0" layoutInCell="1" allowOverlap="1">
            <wp:simplePos x="0" y="0"/>
            <wp:positionH relativeFrom="column">
              <wp:posOffset>2444750</wp:posOffset>
            </wp:positionH>
            <wp:positionV relativeFrom="paragraph">
              <wp:posOffset>-67945</wp:posOffset>
            </wp:positionV>
            <wp:extent cx="2476500" cy="514350"/>
            <wp:effectExtent l="19050" t="0" r="0" b="0"/>
            <wp:wrapTight wrapText="bothSides">
              <wp:wrapPolygon edited="0">
                <wp:start x="-166" y="0"/>
                <wp:lineTo x="-166" y="20800"/>
                <wp:lineTo x="21600" y="20800"/>
                <wp:lineTo x="21600" y="0"/>
                <wp:lineTo x="-166" y="0"/>
              </wp:wrapPolygon>
            </wp:wrapTight>
            <wp:docPr id="31" name="obrázek 11" descr="ani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animlogo"/>
                    <pic:cNvPicPr>
                      <a:picLocks noChangeAspect="1" noChangeArrowheads="1"/>
                    </pic:cNvPicPr>
                  </pic:nvPicPr>
                  <pic:blipFill>
                    <a:blip r:embed="rId106"/>
                    <a:srcRect/>
                    <a:stretch>
                      <a:fillRect/>
                    </a:stretch>
                  </pic:blipFill>
                  <pic:spPr bwMode="auto">
                    <a:xfrm>
                      <a:off x="0" y="0"/>
                      <a:ext cx="2476500" cy="514350"/>
                    </a:xfrm>
                    <a:prstGeom prst="rect">
                      <a:avLst/>
                    </a:prstGeom>
                    <a:noFill/>
                  </pic:spPr>
                </pic:pic>
              </a:graphicData>
            </a:graphic>
          </wp:anchor>
        </w:drawing>
      </w:r>
      <w:r>
        <w:rPr>
          <w:rFonts w:ascii="Times New Roman" w:hAnsi="Times New Roman"/>
          <w:b/>
          <w:szCs w:val="24"/>
        </w:rPr>
        <w:t>Hry, hádanky, hlavolamy:</w:t>
      </w:r>
    </w:p>
    <w:p w:rsidR="001F3019" w:rsidRPr="006E33F7" w:rsidRDefault="00714861" w:rsidP="001F3019">
      <w:pPr>
        <w:tabs>
          <w:tab w:val="left" w:pos="8470"/>
        </w:tabs>
        <w:ind w:left="770"/>
        <w:rPr>
          <w:rFonts w:ascii="Times New Roman" w:hAnsi="Times New Roman"/>
        </w:rPr>
      </w:pPr>
      <w:hyperlink r:id="rId107" w:history="1">
        <w:r w:rsidR="001F3019">
          <w:rPr>
            <w:rStyle w:val="Hypertextovodkaz"/>
          </w:rPr>
          <w:t>http://www.hrajeme.cz</w:t>
        </w:r>
      </w:hyperlink>
      <w:r w:rsidR="001F3019">
        <w:rPr>
          <w:rFonts w:ascii="Times New Roman" w:hAnsi="Times New Roman"/>
        </w:rPr>
        <w:t xml:space="preserve"> </w:t>
      </w:r>
    </w:p>
    <w:p w:rsidR="001F3019" w:rsidRDefault="001F3019" w:rsidP="001F3019">
      <w:pPr>
        <w:tabs>
          <w:tab w:val="left" w:pos="8470"/>
        </w:tabs>
        <w:ind w:left="770"/>
        <w:rPr>
          <w:rFonts w:ascii="Times New Roman" w:hAnsi="Times New Roman"/>
        </w:rPr>
      </w:pPr>
      <w:r>
        <w:rPr>
          <w:rFonts w:ascii="Times New Roman" w:hAnsi="Times New Roman"/>
        </w:rPr>
        <w:t>- široká nabídka deskových, karetních a jiných společenských her včetně recenzí</w:t>
      </w:r>
    </w:p>
    <w:p w:rsidR="001F3019" w:rsidRDefault="00714861" w:rsidP="001F3019">
      <w:pPr>
        <w:tabs>
          <w:tab w:val="left" w:pos="8470"/>
        </w:tabs>
        <w:ind w:left="770"/>
        <w:rPr>
          <w:rFonts w:ascii="Times New Roman" w:hAnsi="Times New Roman"/>
        </w:rPr>
      </w:pPr>
      <w:hyperlink r:id="rId108" w:history="1">
        <w:r w:rsidR="001F3019">
          <w:rPr>
            <w:rStyle w:val="Hypertextovodkaz"/>
          </w:rPr>
          <w:t>http://www.krizovky.webz.cz/index2001.html</w:t>
        </w:r>
      </w:hyperlink>
      <w:r w:rsidR="001F3019">
        <w:rPr>
          <w:rFonts w:ascii="Times New Roman" w:hAnsi="Times New Roman"/>
        </w:rPr>
        <w:t xml:space="preserve"> - křížovky, kriskrosy</w:t>
      </w:r>
    </w:p>
    <w:p w:rsidR="001F3019" w:rsidRDefault="00714861" w:rsidP="001F3019">
      <w:pPr>
        <w:tabs>
          <w:tab w:val="left" w:pos="8470"/>
        </w:tabs>
        <w:ind w:left="770"/>
        <w:rPr>
          <w:rFonts w:ascii="Times New Roman" w:hAnsi="Times New Roman"/>
        </w:rPr>
      </w:pPr>
      <w:hyperlink r:id="rId109" w:history="1">
        <w:r w:rsidR="001F3019">
          <w:rPr>
            <w:rStyle w:val="Hypertextovodkaz"/>
          </w:rPr>
          <w:t>http://hadanky.chytrak.cz/</w:t>
        </w:r>
      </w:hyperlink>
      <w:r w:rsidR="001F3019">
        <w:rPr>
          <w:rFonts w:ascii="Times New Roman" w:hAnsi="Times New Roman"/>
        </w:rPr>
        <w:t xml:space="preserve"> - zajímavé logické úkoly a hlavolamy</w:t>
      </w:r>
    </w:p>
    <w:p w:rsidR="001F3019" w:rsidRDefault="001F3019" w:rsidP="001F3019">
      <w:pPr>
        <w:tabs>
          <w:tab w:val="left" w:pos="8470"/>
        </w:tabs>
        <w:rPr>
          <w:rFonts w:ascii="Times New Roman" w:hAnsi="Times New Roman"/>
        </w:rPr>
      </w:pPr>
      <w:r>
        <w:rPr>
          <w:rFonts w:ascii="Times New Roman" w:hAnsi="Times New Roman"/>
        </w:rPr>
        <w:t xml:space="preserve">             </w:t>
      </w:r>
      <w:hyperlink r:id="rId110" w:history="1">
        <w:r>
          <w:rPr>
            <w:rStyle w:val="Hypertextovodkaz"/>
          </w:rPr>
          <w:t>http://www.superhry.cz/logicke-hry/</w:t>
        </w:r>
      </w:hyperlink>
      <w:r>
        <w:rPr>
          <w:rFonts w:ascii="Times New Roman" w:hAnsi="Times New Roman"/>
        </w:rPr>
        <w:t xml:space="preserve"> - online hry</w:t>
      </w:r>
    </w:p>
    <w:p w:rsidR="001F3019" w:rsidRDefault="001F3019" w:rsidP="001F3019">
      <w:pPr>
        <w:tabs>
          <w:tab w:val="left" w:pos="8470"/>
        </w:tabs>
        <w:ind w:left="708"/>
        <w:rPr>
          <w:rFonts w:ascii="Times New Roman" w:hAnsi="Times New Roman"/>
        </w:rPr>
      </w:pPr>
      <w:r>
        <w:rPr>
          <w:rFonts w:ascii="Times New Roman" w:hAnsi="Times New Roman"/>
        </w:rPr>
        <w:t xml:space="preserve"> </w:t>
      </w:r>
      <w:hyperlink r:id="rId111" w:history="1">
        <w:r>
          <w:rPr>
            <w:rStyle w:val="Hypertextovodkaz"/>
          </w:rPr>
          <w:t>http://hryahlavolamy.cz/</w:t>
        </w:r>
      </w:hyperlink>
      <w:r>
        <w:rPr>
          <w:rFonts w:ascii="Times New Roman" w:hAnsi="Times New Roman"/>
        </w:rPr>
        <w:t xml:space="preserve"> - e-shop, tipy, rady, recenze dřevěných a jiných hlavolamů, akce </w:t>
      </w:r>
    </w:p>
    <w:p w:rsidR="001F3019" w:rsidRDefault="001F3019" w:rsidP="001F3019">
      <w:pPr>
        <w:tabs>
          <w:tab w:val="left" w:pos="8470"/>
        </w:tabs>
        <w:rPr>
          <w:rFonts w:ascii="Times New Roman" w:hAnsi="Times New Roman"/>
        </w:rPr>
      </w:pPr>
      <w:r>
        <w:rPr>
          <w:rFonts w:ascii="Times New Roman" w:hAnsi="Times New Roman"/>
        </w:rPr>
        <w:t xml:space="preserve">             </w:t>
      </w:r>
      <w:hyperlink r:id="rId112" w:history="1">
        <w:r>
          <w:rPr>
            <w:rStyle w:val="Hypertextovodkaz"/>
          </w:rPr>
          <w:t>http://kod.petricek.net/</w:t>
        </w:r>
      </w:hyperlink>
      <w:r>
        <w:rPr>
          <w:rFonts w:ascii="Times New Roman" w:hAnsi="Times New Roman"/>
        </w:rPr>
        <w:t xml:space="preserve"> - kódované obrázky – rozvíjejí prostorovou představivost</w:t>
      </w:r>
    </w:p>
    <w:p w:rsidR="001F3019" w:rsidRDefault="001F3019" w:rsidP="001F3019">
      <w:pPr>
        <w:tabs>
          <w:tab w:val="left" w:pos="8470"/>
        </w:tabs>
        <w:rPr>
          <w:rFonts w:ascii="Times New Roman" w:hAnsi="Times New Roman"/>
        </w:rPr>
      </w:pPr>
      <w:r>
        <w:rPr>
          <w:rFonts w:ascii="Times New Roman" w:hAnsi="Times New Roman"/>
        </w:rPr>
        <w:t xml:space="preserve">             http:// </w:t>
      </w:r>
      <w:hyperlink r:id="rId113" w:tgtFrame="_blank" w:history="1">
        <w:r>
          <w:rPr>
            <w:rStyle w:val="Hypertextovodkaz"/>
          </w:rPr>
          <w:t xml:space="preserve">www.hrejsi.cz </w:t>
        </w:r>
      </w:hyperlink>
      <w:r>
        <w:rPr>
          <w:rFonts w:ascii="Times New Roman" w:hAnsi="Times New Roman"/>
        </w:rPr>
        <w:t xml:space="preserve"> - kluby deskových her </w:t>
      </w:r>
    </w:p>
    <w:p w:rsidR="001F3019" w:rsidRDefault="001F3019" w:rsidP="001F3019">
      <w:pPr>
        <w:tabs>
          <w:tab w:val="left" w:pos="8470"/>
        </w:tabs>
        <w:rPr>
          <w:rFonts w:ascii="Times New Roman" w:hAnsi="Times New Roman"/>
        </w:rPr>
      </w:pPr>
      <w:r>
        <w:rPr>
          <w:rFonts w:ascii="Times New Roman" w:hAnsi="Times New Roman"/>
        </w:rPr>
        <w:br/>
        <w:t xml:space="preserve">             http://</w:t>
      </w:r>
      <w:hyperlink r:id="rId114" w:tgtFrame="_blank" w:history="1">
        <w:r>
          <w:rPr>
            <w:rStyle w:val="Hypertextovodkaz"/>
          </w:rPr>
          <w:t xml:space="preserve">www.radiodomino.cz </w:t>
        </w:r>
      </w:hyperlink>
      <w:r>
        <w:rPr>
          <w:rFonts w:ascii="Times New Roman" w:hAnsi="Times New Roman"/>
        </w:rPr>
        <w:t xml:space="preserve">- dětská tisková agentura </w:t>
      </w:r>
    </w:p>
    <w:p w:rsidR="001F3019" w:rsidRDefault="001F3019" w:rsidP="001F3019">
      <w:pPr>
        <w:tabs>
          <w:tab w:val="left" w:pos="8470"/>
        </w:tabs>
        <w:ind w:left="360"/>
        <w:rPr>
          <w:rFonts w:ascii="Times New Roman" w:hAnsi="Times New Roman"/>
        </w:rPr>
      </w:pPr>
      <w:r>
        <w:rPr>
          <w:rFonts w:ascii="Times New Roman" w:hAnsi="Times New Roman"/>
        </w:rPr>
        <w:br/>
        <w:t xml:space="preserve">       http://</w:t>
      </w:r>
      <w:hyperlink r:id="rId115" w:tgtFrame="_blank" w:history="1">
        <w:r>
          <w:rPr>
            <w:rStyle w:val="Hypertextovodkaz"/>
          </w:rPr>
          <w:t>www.zlaty-orisek.cz</w:t>
        </w:r>
      </w:hyperlink>
      <w:r>
        <w:rPr>
          <w:rFonts w:ascii="Times New Roman" w:hAnsi="Times New Roman"/>
        </w:rPr>
        <w:t xml:space="preserve"> - stránky úspěšného projektu pro nadané děti od 6 do 14 let</w:t>
      </w:r>
    </w:p>
    <w:p w:rsidR="001F3019" w:rsidRPr="00FE72B5" w:rsidRDefault="001F3019" w:rsidP="001F3019">
      <w:pPr>
        <w:numPr>
          <w:ilvl w:val="0"/>
          <w:numId w:val="15"/>
        </w:numPr>
        <w:spacing w:before="100" w:beforeAutospacing="1" w:after="100" w:afterAutospacing="1" w:line="360" w:lineRule="auto"/>
        <w:ind w:right="270"/>
      </w:pPr>
      <w:r>
        <w:rPr>
          <w:rFonts w:ascii="Times New Roman" w:hAnsi="Times New Roman"/>
          <w:b/>
          <w:bCs/>
        </w:rPr>
        <w:t xml:space="preserve">Články a diskuse pro rodiče - </w:t>
      </w:r>
      <w:hyperlink r:id="rId116" w:history="1">
        <w:r>
          <w:rPr>
            <w:rStyle w:val="Hypertextovodkaz"/>
          </w:rPr>
          <w:t>http://www.rodina.cz/rubrika/nadane_deti</w:t>
        </w:r>
      </w:hyperlink>
    </w:p>
    <w:p w:rsidR="001F3019" w:rsidRDefault="001F3019" w:rsidP="001F3019">
      <w:pPr>
        <w:spacing w:before="100" w:beforeAutospacing="1" w:after="100" w:afterAutospacing="1" w:line="360" w:lineRule="auto"/>
        <w:ind w:left="360" w:right="270"/>
        <w:jc w:val="center"/>
        <w:rPr>
          <w:noProof/>
          <w:lang w:eastAsia="cs-CZ"/>
        </w:rPr>
      </w:pPr>
      <w:r>
        <w:rPr>
          <w:noProof/>
          <w:lang w:eastAsia="cs-CZ"/>
        </w:rPr>
        <w:drawing>
          <wp:inline distT="0" distB="0" distL="0" distR="0">
            <wp:extent cx="2790825" cy="561975"/>
            <wp:effectExtent l="0" t="0" r="9525" b="0"/>
            <wp:docPr id="14" name="obrázek 22" descr="logo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descr="logo_top"/>
                    <pic:cNvPicPr>
                      <a:picLocks noChangeAspect="1" noChangeArrowheads="1"/>
                    </pic:cNvPicPr>
                  </pic:nvPicPr>
                  <pic:blipFill>
                    <a:blip r:embed="rId117"/>
                    <a:srcRect/>
                    <a:stretch>
                      <a:fillRect/>
                    </a:stretch>
                  </pic:blipFill>
                  <pic:spPr bwMode="auto">
                    <a:xfrm>
                      <a:off x="0" y="0"/>
                      <a:ext cx="2790825" cy="561975"/>
                    </a:xfrm>
                    <a:prstGeom prst="rect">
                      <a:avLst/>
                    </a:prstGeom>
                    <a:noFill/>
                    <a:ln w="9525">
                      <a:noFill/>
                      <a:miter lim="800000"/>
                      <a:headEnd/>
                      <a:tailEnd/>
                    </a:ln>
                  </pic:spPr>
                </pic:pic>
              </a:graphicData>
            </a:graphic>
          </wp:inline>
        </w:drawing>
      </w:r>
    </w:p>
    <w:p w:rsidR="001F3019" w:rsidRPr="00D06C5A" w:rsidRDefault="001F3019" w:rsidP="001F3019">
      <w:pPr>
        <w:pStyle w:val="Normlnweb"/>
        <w:tabs>
          <w:tab w:val="left" w:pos="8470"/>
        </w:tabs>
        <w:jc w:val="center"/>
        <w:rPr>
          <w:b/>
          <w:color w:val="000000"/>
          <w:sz w:val="28"/>
          <w:szCs w:val="28"/>
          <w:u w:val="single"/>
        </w:rPr>
      </w:pPr>
      <w:r w:rsidRPr="00D06C5A">
        <w:rPr>
          <w:b/>
          <w:color w:val="000000"/>
          <w:sz w:val="28"/>
          <w:szCs w:val="28"/>
          <w:u w:val="single"/>
        </w:rPr>
        <w:t>D. Speciální školy a školky pro mimořádně nadané děti</w:t>
      </w:r>
    </w:p>
    <w:p w:rsidR="001F3019" w:rsidRDefault="001F3019" w:rsidP="001F3019">
      <w:pPr>
        <w:pStyle w:val="Normlnweb"/>
        <w:numPr>
          <w:ilvl w:val="0"/>
          <w:numId w:val="15"/>
        </w:numPr>
        <w:tabs>
          <w:tab w:val="left" w:pos="8470"/>
        </w:tabs>
        <w:rPr>
          <w:color w:val="000000"/>
          <w:szCs w:val="18"/>
        </w:rPr>
      </w:pPr>
      <w:r>
        <w:rPr>
          <w:color w:val="000000"/>
          <w:szCs w:val="18"/>
        </w:rPr>
        <w:t xml:space="preserve">Osmileté gymnazium Buďánka (Praha) - </w:t>
      </w:r>
      <w:hyperlink r:id="rId118" w:history="1">
        <w:r>
          <w:rPr>
            <w:rStyle w:val="Hypertextovodkaz"/>
            <w:szCs w:val="18"/>
          </w:rPr>
          <w:t xml:space="preserve">http://www.budanka.cz/ </w:t>
        </w:r>
      </w:hyperlink>
    </w:p>
    <w:p w:rsidR="001F3019" w:rsidRDefault="001F3019" w:rsidP="001F3019">
      <w:pPr>
        <w:pStyle w:val="Normlnweb"/>
        <w:numPr>
          <w:ilvl w:val="0"/>
          <w:numId w:val="15"/>
        </w:numPr>
        <w:tabs>
          <w:tab w:val="left" w:pos="8470"/>
        </w:tabs>
        <w:rPr>
          <w:color w:val="000000"/>
          <w:szCs w:val="18"/>
        </w:rPr>
      </w:pPr>
      <w:r>
        <w:rPr>
          <w:color w:val="000000"/>
          <w:szCs w:val="18"/>
        </w:rPr>
        <w:t xml:space="preserve">Občanské sdružení Škola dětem (Praha) - </w:t>
      </w:r>
      <w:hyperlink r:id="rId119" w:history="1">
        <w:r>
          <w:rPr>
            <w:rStyle w:val="Hypertextovodkaz"/>
            <w:szCs w:val="18"/>
          </w:rPr>
          <w:t xml:space="preserve">http://www.skoladetem.cz/ </w:t>
        </w:r>
      </w:hyperlink>
    </w:p>
    <w:p w:rsidR="001F3019" w:rsidRDefault="001F3019" w:rsidP="001F3019">
      <w:pPr>
        <w:pStyle w:val="Normlnweb"/>
        <w:numPr>
          <w:ilvl w:val="0"/>
          <w:numId w:val="15"/>
        </w:numPr>
        <w:tabs>
          <w:tab w:val="left" w:pos="8470"/>
        </w:tabs>
      </w:pPr>
      <w:r>
        <w:rPr>
          <w:szCs w:val="18"/>
        </w:rPr>
        <w:t xml:space="preserve">Škola pre mimoriadne nadané deti (Bratislava) – </w:t>
      </w:r>
      <w:hyperlink r:id="rId120" w:history="1">
        <w:r>
          <w:rPr>
            <w:rStyle w:val="Hypertextovodkaz"/>
            <w:szCs w:val="18"/>
          </w:rPr>
          <w:t>http://www.smnd.sk</w:t>
        </w:r>
      </w:hyperlink>
    </w:p>
    <w:p w:rsidR="001F3019" w:rsidRDefault="001F3019" w:rsidP="001F3019">
      <w:pPr>
        <w:pStyle w:val="Normlnweb"/>
        <w:numPr>
          <w:ilvl w:val="0"/>
          <w:numId w:val="15"/>
        </w:numPr>
        <w:tabs>
          <w:tab w:val="left" w:pos="8470"/>
        </w:tabs>
      </w:pPr>
      <w:r>
        <w:t xml:space="preserve">MŠ Rozmarýnek, Praha- třída nadaných dětí „Sovičky“ </w:t>
      </w:r>
      <w:hyperlink r:id="rId121" w:history="1">
        <w:r>
          <w:rPr>
            <w:rStyle w:val="Hypertextovodkaz"/>
          </w:rPr>
          <w:t>http://www.msrozmarynek.cz/html/sovicky.htm</w:t>
        </w:r>
      </w:hyperlink>
    </w:p>
    <w:p w:rsidR="001F3019" w:rsidRDefault="001F3019" w:rsidP="001F3019">
      <w:pPr>
        <w:pStyle w:val="Normlnweb"/>
        <w:numPr>
          <w:ilvl w:val="0"/>
          <w:numId w:val="15"/>
        </w:numPr>
        <w:tabs>
          <w:tab w:val="left" w:pos="8470"/>
        </w:tabs>
        <w:ind w:left="714" w:hanging="357"/>
        <w:jc w:val="both"/>
      </w:pPr>
      <w:r>
        <w:t xml:space="preserve">MŠ Kopřivnice - </w:t>
      </w:r>
      <w:hyperlink r:id="rId122" w:history="1">
        <w:r>
          <w:rPr>
            <w:rStyle w:val="Hypertextovodkaz"/>
          </w:rPr>
          <w:t>http://skolky.koprivnice.org/sipvz/dotaznik.html</w:t>
        </w:r>
      </w:hyperlink>
      <w:r>
        <w:t xml:space="preserve"> - stránky obsahující rozpracovaný dotazník </w:t>
      </w:r>
      <w:r>
        <w:rPr>
          <w:bCs/>
        </w:rPr>
        <w:t>d</w:t>
      </w:r>
      <w:r w:rsidRPr="008455CA">
        <w:t>oc. PhDr. Lenk</w:t>
      </w:r>
      <w:r>
        <w:t>y</w:t>
      </w:r>
      <w:r w:rsidRPr="008455CA">
        <w:t xml:space="preserve"> Hříbkov</w:t>
      </w:r>
      <w:r>
        <w:t>é</w:t>
      </w:r>
      <w:r w:rsidRPr="008455CA">
        <w:t>, CSc.</w:t>
      </w:r>
      <w:r>
        <w:t xml:space="preserve"> a rozvíjející úlohy pro nadané PhDr. Marka Khýra</w:t>
      </w:r>
    </w:p>
    <w:p w:rsidR="001F3019" w:rsidRDefault="001F3019" w:rsidP="001F3019">
      <w:pPr>
        <w:pStyle w:val="Normlnweb"/>
        <w:numPr>
          <w:ilvl w:val="0"/>
          <w:numId w:val="15"/>
        </w:numPr>
        <w:tabs>
          <w:tab w:val="left" w:pos="8470"/>
        </w:tabs>
        <w:rPr>
          <w:b/>
          <w:bCs/>
        </w:rPr>
      </w:pPr>
      <w:r>
        <w:rPr>
          <w:b/>
          <w:bCs/>
        </w:rPr>
        <w:t xml:space="preserve">Školy realizující zajímavé a rozvíjející rámcově-vzdělávací programy </w:t>
      </w:r>
    </w:p>
    <w:p w:rsidR="001F3019" w:rsidRDefault="001F3019" w:rsidP="001F3019">
      <w:pPr>
        <w:pStyle w:val="Normlnweb"/>
        <w:tabs>
          <w:tab w:val="left" w:pos="8470"/>
        </w:tabs>
      </w:pPr>
      <w:r>
        <w:t xml:space="preserve">           – nechte se inspirovat:</w:t>
      </w:r>
    </w:p>
    <w:p w:rsidR="001F3019" w:rsidRDefault="00714861" w:rsidP="001F3019">
      <w:pPr>
        <w:pStyle w:val="Normlnweb"/>
        <w:tabs>
          <w:tab w:val="left" w:pos="8470"/>
        </w:tabs>
        <w:spacing w:before="0" w:beforeAutospacing="0" w:after="0" w:afterAutospacing="0" w:line="276" w:lineRule="auto"/>
      </w:pPr>
      <w:hyperlink r:id="rId123" w:history="1">
        <w:r w:rsidR="001F3019">
          <w:rPr>
            <w:rStyle w:val="Hypertextovodkaz"/>
          </w:rPr>
          <w:t>www.prirodniskola.cz</w:t>
        </w:r>
      </w:hyperlink>
      <w:r w:rsidR="001F3019">
        <w:t xml:space="preserve"> - soukromé gymnasium Praha 9, Letňany</w:t>
      </w:r>
      <w:r w:rsidR="001F3019">
        <w:br/>
      </w:r>
      <w:hyperlink r:id="rId124" w:tgtFrame="_blank" w:history="1">
        <w:r w:rsidR="001F3019">
          <w:rPr>
            <w:rStyle w:val="Hypertextovodkaz"/>
          </w:rPr>
          <w:t xml:space="preserve">www.evokace.cz </w:t>
        </w:r>
      </w:hyperlink>
      <w:r w:rsidR="001F3019">
        <w:t xml:space="preserve">- ZŠ JUDr. Josefa Mareše a MŠ, Znojmo + web </w:t>
      </w:r>
      <w:hyperlink r:id="rId125" w:history="1">
        <w:r w:rsidR="001F3019">
          <w:rPr>
            <w:rStyle w:val="Hypertextovodkaz"/>
            <w:rFonts w:ascii="Calibri" w:hAnsi="Calibri"/>
          </w:rPr>
          <w:t>http://www.nadanedite.cz/</w:t>
        </w:r>
      </w:hyperlink>
    </w:p>
    <w:p w:rsidR="001F3019" w:rsidRDefault="00714861" w:rsidP="001F3019">
      <w:pPr>
        <w:pStyle w:val="Normlnweb"/>
        <w:tabs>
          <w:tab w:val="left" w:pos="8470"/>
        </w:tabs>
        <w:spacing w:before="0" w:beforeAutospacing="0" w:after="0" w:afterAutospacing="0" w:line="276" w:lineRule="auto"/>
      </w:pPr>
      <w:hyperlink r:id="rId126" w:tgtFrame="_blank" w:history="1">
        <w:r w:rsidR="001F3019">
          <w:rPr>
            <w:rStyle w:val="Hypertextovodkaz"/>
          </w:rPr>
          <w:t xml:space="preserve">www.lupacovka.cz </w:t>
        </w:r>
      </w:hyperlink>
      <w:r w:rsidR="001F3019">
        <w:t>- ZŠ Lupáčova, Praha 3, Žižkov – interaktivní škola</w:t>
      </w:r>
      <w:r w:rsidR="001F3019">
        <w:br/>
      </w:r>
      <w:hyperlink r:id="rId127" w:tgtFrame="_blank" w:history="1">
        <w:r w:rsidR="001F3019">
          <w:rPr>
            <w:rStyle w:val="Hypertextovodkaz"/>
          </w:rPr>
          <w:t xml:space="preserve">www.lauder.cz </w:t>
        </w:r>
      </w:hyperlink>
      <w:r w:rsidR="001F3019">
        <w:t>- Lauderovy školy při Židovské obci v Praze (MŠ, ZŠ, SŠ a zájmová činnost)</w:t>
      </w:r>
      <w:r w:rsidR="001F3019">
        <w:br/>
      </w:r>
      <w:hyperlink r:id="rId128" w:tgtFrame="_blank" w:history="1">
        <w:r w:rsidR="001F3019">
          <w:rPr>
            <w:rStyle w:val="Hypertextovodkaz"/>
          </w:rPr>
          <w:t xml:space="preserve">www.fzs-chlupova.cz </w:t>
        </w:r>
      </w:hyperlink>
      <w:r w:rsidR="001F3019">
        <w:t xml:space="preserve">- Fakultní základní škola prof. Otakara Chlupa při PedF UK, Praha – obsahuje </w:t>
      </w:r>
    </w:p>
    <w:p w:rsidR="001F3019" w:rsidRDefault="001F3019" w:rsidP="001F3019">
      <w:pPr>
        <w:pStyle w:val="Normlnweb"/>
        <w:tabs>
          <w:tab w:val="left" w:pos="8470"/>
        </w:tabs>
        <w:spacing w:before="0" w:beforeAutospacing="0" w:after="0" w:afterAutospacing="0" w:line="276" w:lineRule="auto"/>
      </w:pPr>
      <w:r>
        <w:t xml:space="preserve">                                      e-learning</w:t>
      </w:r>
      <w:r>
        <w:br/>
      </w:r>
      <w:hyperlink r:id="rId129" w:tgtFrame="_blank" w:history="1">
        <w:r>
          <w:rPr>
            <w:rStyle w:val="Hypertextovodkaz"/>
          </w:rPr>
          <w:t xml:space="preserve">www.londynska.cz </w:t>
        </w:r>
      </w:hyperlink>
      <w:r>
        <w:t>- ZŠ Praha 2</w:t>
      </w:r>
      <w:r>
        <w:br/>
      </w:r>
      <w:hyperlink r:id="rId130" w:tgtFrame="_blank" w:history="1">
        <w:r>
          <w:rPr>
            <w:rStyle w:val="Hypertextovodkaz"/>
          </w:rPr>
          <w:t xml:space="preserve">www.porg.cz </w:t>
        </w:r>
      </w:hyperlink>
      <w:r>
        <w:t>- ZŠ a gymnasium, Praha 8, Libeň - soukromé</w:t>
      </w:r>
      <w:r>
        <w:br/>
      </w:r>
      <w:hyperlink w:history="1">
        <w:r w:rsidRPr="00F92397">
          <w:rPr>
            <w:rStyle w:val="Hypertextovodkaz"/>
          </w:rPr>
          <w:t xml:space="preserve">www.veselaskola.cz </w:t>
        </w:r>
      </w:hyperlink>
      <w:r>
        <w:t xml:space="preserve">- církevní základní a umělecká škola Praha 1 </w:t>
      </w:r>
      <w:r>
        <w:br/>
      </w:r>
      <w:hyperlink r:id="rId131" w:tgtFrame="_blank" w:history="1">
        <w:r>
          <w:rPr>
            <w:rStyle w:val="Hypertextovodkaz"/>
          </w:rPr>
          <w:t xml:space="preserve">www.branajazyku.cz </w:t>
        </w:r>
      </w:hyperlink>
      <w:r>
        <w:t>- fakultní ZŠ Praha 1 při PedF UK- s rozšířenou výukou jazyků</w:t>
      </w:r>
      <w:r>
        <w:br/>
      </w:r>
      <w:hyperlink r:id="rId132" w:tgtFrame="_blank" w:history="1">
        <w:r>
          <w:rPr>
            <w:rStyle w:val="Hypertextovodkaz"/>
          </w:rPr>
          <w:t xml:space="preserve">www.zscvrch.cz </w:t>
        </w:r>
      </w:hyperlink>
      <w:r>
        <w:t>- fakultní ZŠ PedF a MFF UK, Praha 6</w:t>
      </w:r>
      <w:r>
        <w:br/>
      </w:r>
      <w:hyperlink r:id="rId133" w:tgtFrame="_blank" w:history="1">
        <w:r>
          <w:rPr>
            <w:rStyle w:val="Hypertextovodkaz"/>
          </w:rPr>
          <w:t xml:space="preserve">www.1zsjirkov.cz </w:t>
        </w:r>
      </w:hyperlink>
      <w:r>
        <w:t>- ZŠ Chomutov</w:t>
      </w:r>
      <w:r>
        <w:br/>
      </w:r>
      <w:hyperlink r:id="rId134" w:tgtFrame="_blank" w:history="1">
        <w:r>
          <w:rPr>
            <w:rStyle w:val="Hypertextovodkaz"/>
          </w:rPr>
          <w:t xml:space="preserve">www.zs15plzen.cz </w:t>
        </w:r>
      </w:hyperlink>
      <w:r>
        <w:t>- ZŠ Plzeň – „Škola plná života“</w:t>
      </w:r>
      <w:r>
        <w:br/>
      </w:r>
      <w:hyperlink r:id="rId135" w:tgtFrame="_blank" w:history="1">
        <w:r>
          <w:rPr>
            <w:rStyle w:val="Hypertextovodkaz"/>
          </w:rPr>
          <w:t xml:space="preserve">www.zsmaj2.cz </w:t>
        </w:r>
      </w:hyperlink>
      <w:r>
        <w:t>- ZŠ České Budějovice - „Škola porozumění“ – s první třídou pro nadané u nás</w:t>
      </w:r>
      <w:r>
        <w:br/>
      </w:r>
      <w:hyperlink r:id="rId136" w:tgtFrame="_blank" w:history="1">
        <w:r>
          <w:rPr>
            <w:rStyle w:val="Hypertextovodkaz"/>
          </w:rPr>
          <w:t>www.zstylova.cz</w:t>
        </w:r>
      </w:hyperlink>
      <w:r>
        <w:t xml:space="preserve"> - ZŠ J. K. Tyla a MŠ Písek</w:t>
      </w:r>
      <w:r>
        <w:br/>
      </w:r>
      <w:hyperlink r:id="rId137" w:tgtFrame="_blank" w:history="1">
        <w:r>
          <w:rPr>
            <w:rStyle w:val="Hypertextovodkaz"/>
          </w:rPr>
          <w:t>www.zsdrisy.cz</w:t>
        </w:r>
      </w:hyperlink>
      <w:r>
        <w:t xml:space="preserve"> - ZŠ a MŠ Dřísy</w:t>
      </w:r>
    </w:p>
    <w:p w:rsidR="001F3019" w:rsidRDefault="00714861" w:rsidP="001F3019">
      <w:pPr>
        <w:pStyle w:val="Normlnweb"/>
        <w:tabs>
          <w:tab w:val="left" w:pos="8470"/>
        </w:tabs>
        <w:spacing w:before="0" w:beforeAutospacing="0" w:after="0" w:afterAutospacing="0" w:line="276" w:lineRule="auto"/>
        <w:rPr>
          <w:color w:val="000000"/>
          <w:szCs w:val="18"/>
        </w:rPr>
      </w:pPr>
      <w:hyperlink r:id="rId138" w:history="1">
        <w:r w:rsidR="001F3019">
          <w:rPr>
            <w:rStyle w:val="Hypertextovodkaz"/>
          </w:rPr>
          <w:t>http://www.zskridlovicka.cz/</w:t>
        </w:r>
      </w:hyperlink>
      <w:r w:rsidR="001F3019">
        <w:t xml:space="preserve"> - ZŠ a MŠ Brno – realizuje Daltonskou výuku a rozšířenou výuku </w:t>
      </w:r>
      <w:r w:rsidR="001F3019">
        <w:rPr>
          <w:color w:val="000000"/>
          <w:szCs w:val="18"/>
        </w:rPr>
        <w:br/>
      </w:r>
      <w:hyperlink r:id="rId139" w:history="1">
        <w:r w:rsidR="001F3019">
          <w:rPr>
            <w:rStyle w:val="Hypertextovodkaz"/>
            <w:szCs w:val="18"/>
          </w:rPr>
          <w:t>http://www.zshalkova.cz/</w:t>
        </w:r>
      </w:hyperlink>
      <w:r w:rsidR="001F3019">
        <w:rPr>
          <w:color w:val="000000"/>
          <w:szCs w:val="18"/>
        </w:rPr>
        <w:t xml:space="preserve"> - ZŠ Hálkova, Olomouc – při PedF UP </w:t>
      </w:r>
    </w:p>
    <w:p w:rsidR="001F3019" w:rsidRDefault="001F3019" w:rsidP="001F3019">
      <w:pPr>
        <w:pStyle w:val="Normlnweb"/>
        <w:tabs>
          <w:tab w:val="left" w:pos="8470"/>
        </w:tabs>
        <w:rPr>
          <w:color w:val="000000"/>
          <w:szCs w:val="18"/>
        </w:rPr>
      </w:pPr>
    </w:p>
    <w:p w:rsidR="001F3019" w:rsidRPr="00EE2C59" w:rsidRDefault="001F3019" w:rsidP="001F3019">
      <w:pPr>
        <w:tabs>
          <w:tab w:val="left" w:pos="8470"/>
        </w:tabs>
        <w:jc w:val="center"/>
        <w:rPr>
          <w:rFonts w:ascii="Times New Roman" w:hAnsi="Times New Roman"/>
          <w:b/>
          <w:bCs/>
          <w:sz w:val="28"/>
          <w:szCs w:val="28"/>
        </w:rPr>
      </w:pPr>
      <w:r w:rsidRPr="00EE2C59">
        <w:rPr>
          <w:rFonts w:ascii="Times New Roman" w:hAnsi="Times New Roman"/>
          <w:b/>
          <w:bCs/>
          <w:sz w:val="28"/>
          <w:szCs w:val="28"/>
          <w:u w:val="single"/>
        </w:rPr>
        <w:t>E. Zahraniční kontakty</w:t>
      </w:r>
      <w:r w:rsidRPr="00EE2C59">
        <w:rPr>
          <w:rFonts w:ascii="Times New Roman" w:hAnsi="Times New Roman"/>
          <w:b/>
          <w:bCs/>
          <w:sz w:val="28"/>
          <w:szCs w:val="28"/>
        </w:rPr>
        <w:t xml:space="preserve"> </w:t>
      </w:r>
    </w:p>
    <w:p w:rsidR="001F3019" w:rsidRDefault="001F3019" w:rsidP="001F3019">
      <w:pPr>
        <w:tabs>
          <w:tab w:val="left" w:pos="8470"/>
        </w:tabs>
        <w:jc w:val="center"/>
      </w:pPr>
      <w:r>
        <w:rPr>
          <w:rFonts w:ascii="Times New Roman" w:hAnsi="Times New Roman"/>
        </w:rPr>
        <w:t>(v angličtině)</w:t>
      </w:r>
    </w:p>
    <w:p w:rsidR="001F3019" w:rsidRDefault="001F3019" w:rsidP="001F3019">
      <w:pPr>
        <w:pStyle w:val="Zkladntext"/>
        <w:tabs>
          <w:tab w:val="left" w:pos="8470"/>
        </w:tabs>
        <w:rPr>
          <w:rFonts w:ascii="Times New Roman" w:hAnsi="Times New Roman"/>
          <w:b/>
          <w:sz w:val="24"/>
          <w:szCs w:val="24"/>
        </w:rPr>
      </w:pPr>
    </w:p>
    <w:p w:rsidR="001F3019" w:rsidRPr="00EE2C59" w:rsidRDefault="001F3019" w:rsidP="001F3019">
      <w:pPr>
        <w:pStyle w:val="Zkladntext"/>
        <w:tabs>
          <w:tab w:val="left" w:pos="8470"/>
        </w:tabs>
        <w:rPr>
          <w:rFonts w:ascii="Times New Roman" w:hAnsi="Times New Roman"/>
          <w:b/>
          <w:sz w:val="24"/>
          <w:szCs w:val="24"/>
        </w:rPr>
      </w:pPr>
      <w:r>
        <w:rPr>
          <w:rFonts w:ascii="Times New Roman" w:hAnsi="Times New Roman"/>
          <w:noProof/>
          <w:sz w:val="24"/>
          <w:szCs w:val="24"/>
        </w:rPr>
        <w:drawing>
          <wp:anchor distT="0" distB="0" distL="114300" distR="114300" simplePos="0" relativeHeight="251668480" behindDoc="1" locked="0" layoutInCell="1" allowOverlap="1">
            <wp:simplePos x="0" y="0"/>
            <wp:positionH relativeFrom="column">
              <wp:posOffset>139700</wp:posOffset>
            </wp:positionH>
            <wp:positionV relativeFrom="paragraph">
              <wp:posOffset>721995</wp:posOffset>
            </wp:positionV>
            <wp:extent cx="3486150" cy="952500"/>
            <wp:effectExtent l="19050" t="0" r="0" b="0"/>
            <wp:wrapTight wrapText="bothSides">
              <wp:wrapPolygon edited="0">
                <wp:start x="-118" y="0"/>
                <wp:lineTo x="-118" y="21168"/>
                <wp:lineTo x="21600" y="21168"/>
                <wp:lineTo x="21600" y="0"/>
                <wp:lineTo x="-118" y="0"/>
              </wp:wrapPolygon>
            </wp:wrapTight>
            <wp:docPr id="19" name="obrázek 1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descr="logo"/>
                    <pic:cNvPicPr>
                      <a:picLocks noChangeAspect="1" noChangeArrowheads="1"/>
                    </pic:cNvPicPr>
                  </pic:nvPicPr>
                  <pic:blipFill>
                    <a:blip r:embed="rId140"/>
                    <a:srcRect/>
                    <a:stretch>
                      <a:fillRect/>
                    </a:stretch>
                  </pic:blipFill>
                  <pic:spPr bwMode="auto">
                    <a:xfrm>
                      <a:off x="0" y="0"/>
                      <a:ext cx="3486150" cy="952500"/>
                    </a:xfrm>
                    <a:prstGeom prst="rect">
                      <a:avLst/>
                    </a:prstGeom>
                    <a:noFill/>
                  </pic:spPr>
                </pic:pic>
              </a:graphicData>
            </a:graphic>
          </wp:anchor>
        </w:drawing>
      </w:r>
      <w:r w:rsidRPr="00EE2C59">
        <w:rPr>
          <w:rFonts w:ascii="Times New Roman" w:hAnsi="Times New Roman"/>
          <w:b/>
          <w:sz w:val="24"/>
          <w:szCs w:val="24"/>
        </w:rPr>
        <w:t>ECHA - European Council for High Ability – předsedkyně Joan Freeman</w:t>
      </w:r>
      <w:r>
        <w:rPr>
          <w:rFonts w:ascii="Times New Roman" w:hAnsi="Times New Roman"/>
          <w:noProof/>
          <w:sz w:val="24"/>
          <w:szCs w:val="24"/>
        </w:rPr>
        <w:drawing>
          <wp:anchor distT="0" distB="0" distL="114300" distR="114300" simplePos="0" relativeHeight="251669504" behindDoc="1" locked="0" layoutInCell="1" allowOverlap="1">
            <wp:simplePos x="0" y="0"/>
            <wp:positionH relativeFrom="column">
              <wp:posOffset>3771900</wp:posOffset>
            </wp:positionH>
            <wp:positionV relativeFrom="paragraph">
              <wp:posOffset>393700</wp:posOffset>
            </wp:positionV>
            <wp:extent cx="2584450" cy="901700"/>
            <wp:effectExtent l="19050" t="0" r="6350" b="0"/>
            <wp:wrapTight wrapText="bothSides">
              <wp:wrapPolygon edited="0">
                <wp:start x="-159" y="0"/>
                <wp:lineTo x="-159" y="20992"/>
                <wp:lineTo x="21653" y="20992"/>
                <wp:lineTo x="21653" y="0"/>
                <wp:lineTo x="-159" y="0"/>
              </wp:wrapPolygon>
            </wp:wrapTight>
            <wp:docPr id="18" name="obrázek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logo"/>
                    <pic:cNvPicPr>
                      <a:picLocks noChangeAspect="1" noChangeArrowheads="1"/>
                    </pic:cNvPicPr>
                  </pic:nvPicPr>
                  <pic:blipFill>
                    <a:blip r:embed="rId49"/>
                    <a:srcRect/>
                    <a:stretch>
                      <a:fillRect/>
                    </a:stretch>
                  </pic:blipFill>
                  <pic:spPr bwMode="auto">
                    <a:xfrm>
                      <a:off x="0" y="0"/>
                      <a:ext cx="2584450" cy="901700"/>
                    </a:xfrm>
                    <a:prstGeom prst="rect">
                      <a:avLst/>
                    </a:prstGeom>
                    <a:noFill/>
                  </pic:spPr>
                </pic:pic>
              </a:graphicData>
            </a:graphic>
          </wp:anchor>
        </w:drawing>
      </w:r>
      <w:r w:rsidRPr="00EE2C59">
        <w:rPr>
          <w:rFonts w:ascii="Times New Roman" w:hAnsi="Times New Roman"/>
          <w:b/>
          <w:sz w:val="24"/>
          <w:szCs w:val="24"/>
        </w:rPr>
        <w:t xml:space="preserve"> </w:t>
      </w:r>
      <w:r w:rsidRPr="00EE2C59">
        <w:rPr>
          <w:rFonts w:ascii="Times New Roman" w:hAnsi="Times New Roman"/>
          <w:bCs w:val="0"/>
          <w:sz w:val="24"/>
          <w:szCs w:val="24"/>
        </w:rPr>
        <w:t>(Evropská společnost pro vysoké schopnosti – česká pobočka =&gt; STaN-ECHA)</w:t>
      </w:r>
    </w:p>
    <w:p w:rsidR="001F3019" w:rsidRDefault="001F3019" w:rsidP="001F3019">
      <w:pPr>
        <w:pStyle w:val="Zkladntext"/>
        <w:tabs>
          <w:tab w:val="left" w:pos="8470"/>
        </w:tabs>
        <w:ind w:left="360"/>
        <w:rPr>
          <w:b/>
          <w:szCs w:val="22"/>
        </w:rPr>
      </w:pPr>
    </w:p>
    <w:p w:rsidR="001F3019" w:rsidRDefault="001F3019" w:rsidP="001F3019">
      <w:pPr>
        <w:pStyle w:val="Zkladntext"/>
        <w:tabs>
          <w:tab w:val="left" w:pos="8470"/>
        </w:tabs>
        <w:rPr>
          <w:sz w:val="24"/>
          <w:szCs w:val="24"/>
        </w:rPr>
      </w:pPr>
    </w:p>
    <w:p w:rsidR="001F3019" w:rsidRDefault="00714861" w:rsidP="001F3019">
      <w:pPr>
        <w:pStyle w:val="Zkladntext"/>
        <w:tabs>
          <w:tab w:val="left" w:pos="8470"/>
        </w:tabs>
        <w:rPr>
          <w:sz w:val="24"/>
          <w:szCs w:val="24"/>
        </w:rPr>
      </w:pPr>
      <w:hyperlink r:id="rId141" w:history="1">
        <w:r w:rsidR="001F3019" w:rsidRPr="00EE2C59">
          <w:rPr>
            <w:rStyle w:val="Hypertextovodkaz"/>
            <w:sz w:val="24"/>
            <w:szCs w:val="24"/>
          </w:rPr>
          <w:t>http://www.echa.info/modules/news/</w:t>
        </w:r>
      </w:hyperlink>
    </w:p>
    <w:p w:rsidR="001F3019" w:rsidRPr="00EE2C59" w:rsidRDefault="00714861" w:rsidP="001F3019">
      <w:pPr>
        <w:pStyle w:val="Zkladntext"/>
        <w:tabs>
          <w:tab w:val="left" w:pos="8470"/>
        </w:tabs>
        <w:rPr>
          <w:sz w:val="24"/>
          <w:szCs w:val="24"/>
        </w:rPr>
      </w:pPr>
      <w:hyperlink r:id="rId142" w:history="1">
        <w:r w:rsidR="001F3019" w:rsidRPr="00EE2C59">
          <w:rPr>
            <w:rStyle w:val="Hypertextovodkaz"/>
            <w:sz w:val="24"/>
            <w:szCs w:val="24"/>
          </w:rPr>
          <w:t>http://www.joanfreeman.com/</w:t>
        </w:r>
      </w:hyperlink>
    </w:p>
    <w:p w:rsidR="001F3019" w:rsidRDefault="001F3019" w:rsidP="001F3019">
      <w:pPr>
        <w:numPr>
          <w:ilvl w:val="0"/>
          <w:numId w:val="15"/>
        </w:numPr>
        <w:tabs>
          <w:tab w:val="left" w:pos="8470"/>
        </w:tabs>
        <w:spacing w:before="100" w:beforeAutospacing="1" w:after="100" w:afterAutospacing="1" w:line="360" w:lineRule="auto"/>
        <w:ind w:right="270"/>
        <w:rPr>
          <w:rFonts w:ascii="Times New Roman" w:hAnsi="Times New Roman"/>
          <w:b/>
          <w:color w:val="000000"/>
          <w:szCs w:val="24"/>
        </w:rPr>
      </w:pPr>
      <w:r>
        <w:rPr>
          <w:rFonts w:ascii="Times New Roman" w:hAnsi="Times New Roman"/>
          <w:b/>
          <w:bCs/>
          <w:szCs w:val="24"/>
        </w:rPr>
        <w:t>Network for Youth Excellence</w:t>
      </w:r>
      <w:r>
        <w:rPr>
          <w:rFonts w:ascii="Times New Roman" w:hAnsi="Times New Roman"/>
          <w:szCs w:val="24"/>
        </w:rPr>
        <w:t xml:space="preserve"> - </w:t>
      </w:r>
      <w:hyperlink r:id="rId143" w:history="1">
        <w:r>
          <w:rPr>
            <w:rStyle w:val="Hypertextovodkaz"/>
            <w:szCs w:val="24"/>
          </w:rPr>
          <w:t>http://www.nyex.info/</w:t>
        </w:r>
      </w:hyperlink>
      <w:r>
        <w:rPr>
          <w:rFonts w:ascii="Times New Roman" w:hAnsi="Times New Roman"/>
          <w:szCs w:val="24"/>
        </w:rPr>
        <w:t xml:space="preserve"> - rozvíjející programy pro nadané</w:t>
      </w:r>
      <w:r>
        <w:rPr>
          <w:rFonts w:ascii="Times New Roman" w:hAnsi="Times New Roman"/>
          <w:b/>
          <w:color w:val="000000"/>
          <w:szCs w:val="24"/>
        </w:rPr>
        <w:t xml:space="preserve"> </w:t>
      </w:r>
    </w:p>
    <w:p w:rsidR="001F3019" w:rsidRDefault="001F3019" w:rsidP="001F3019">
      <w:pPr>
        <w:numPr>
          <w:ilvl w:val="0"/>
          <w:numId w:val="15"/>
        </w:numPr>
        <w:tabs>
          <w:tab w:val="left" w:pos="8470"/>
        </w:tabs>
        <w:spacing w:before="100" w:beforeAutospacing="1" w:after="100" w:afterAutospacing="1" w:line="360" w:lineRule="auto"/>
        <w:ind w:right="270"/>
        <w:rPr>
          <w:rFonts w:ascii="Times New Roman" w:hAnsi="Times New Roman"/>
          <w:b/>
          <w:color w:val="000000"/>
          <w:szCs w:val="24"/>
        </w:rPr>
      </w:pPr>
      <w:r>
        <w:rPr>
          <w:rFonts w:ascii="Times New Roman" w:hAnsi="Times New Roman"/>
          <w:b/>
          <w:color w:val="000000"/>
          <w:szCs w:val="24"/>
        </w:rPr>
        <w:t xml:space="preserve">Společnost středoškolských pedagogů - </w:t>
      </w:r>
      <w:hyperlink r:id="rId144" w:tgtFrame="_blank" w:history="1">
        <w:r>
          <w:rPr>
            <w:rStyle w:val="Hypertextovodkaz"/>
            <w:szCs w:val="24"/>
          </w:rPr>
          <w:t>http://schol-methodicus.eu</w:t>
        </w:r>
      </w:hyperlink>
    </w:p>
    <w:p w:rsidR="001F3019" w:rsidRDefault="00714861" w:rsidP="001F3019">
      <w:pPr>
        <w:spacing w:after="0" w:line="360" w:lineRule="auto"/>
        <w:ind w:right="272"/>
        <w:rPr>
          <w:rFonts w:ascii="Times New Roman" w:hAnsi="Times New Roman"/>
          <w:color w:val="12A245"/>
          <w:spacing w:val="15"/>
          <w:szCs w:val="24"/>
          <w:u w:val="single"/>
        </w:rPr>
      </w:pPr>
      <w:hyperlink r:id="rId145" w:history="1">
        <w:r w:rsidR="001F3019">
          <w:rPr>
            <w:rStyle w:val="Hypertextovodkaz"/>
            <w:spacing w:val="15"/>
            <w:szCs w:val="24"/>
          </w:rPr>
          <w:t>http://</w:t>
        </w:r>
        <w:r w:rsidR="001F3019">
          <w:rPr>
            <w:rStyle w:val="Hypertextovodkaz"/>
            <w:szCs w:val="24"/>
          </w:rPr>
          <w:t>www.schuelerakademie.de</w:t>
        </w:r>
      </w:hyperlink>
      <w:r w:rsidR="001F3019">
        <w:rPr>
          <w:rFonts w:ascii="Times New Roman" w:hAnsi="Times New Roman"/>
          <w:color w:val="000000"/>
          <w:szCs w:val="24"/>
        </w:rPr>
        <w:t xml:space="preserve"> - německé letní akademie pro nadané středoškoláky </w:t>
      </w:r>
    </w:p>
    <w:p w:rsidR="001F3019" w:rsidRDefault="00714861" w:rsidP="001F3019">
      <w:pPr>
        <w:tabs>
          <w:tab w:val="left" w:pos="8470"/>
        </w:tabs>
        <w:rPr>
          <w:rFonts w:ascii="Times New Roman" w:hAnsi="Times New Roman"/>
        </w:rPr>
      </w:pPr>
      <w:hyperlink r:id="rId146" w:history="1">
        <w:r w:rsidR="001F3019">
          <w:rPr>
            <w:rStyle w:val="Hypertextovodkaz"/>
          </w:rPr>
          <w:t>http://nrich.maths.org/public/</w:t>
        </w:r>
      </w:hyperlink>
      <w:r w:rsidR="001F3019">
        <w:rPr>
          <w:rFonts w:ascii="Times New Roman" w:hAnsi="Times New Roman"/>
        </w:rPr>
        <w:t xml:space="preserve"> - tipy pro obohacení hodin matematiky</w:t>
      </w:r>
    </w:p>
    <w:p w:rsidR="001F3019" w:rsidRDefault="00714861" w:rsidP="001F3019">
      <w:pPr>
        <w:tabs>
          <w:tab w:val="left" w:pos="8470"/>
        </w:tabs>
        <w:rPr>
          <w:rFonts w:ascii="Times New Roman" w:hAnsi="Times New Roman"/>
        </w:rPr>
      </w:pPr>
      <w:hyperlink r:id="rId147" w:history="1">
        <w:r w:rsidR="001F3019">
          <w:rPr>
            <w:rStyle w:val="Hypertextovodkaz"/>
          </w:rPr>
          <w:t>http://www.dcu.ie/ctyi/sitemap.htm</w:t>
        </w:r>
      </w:hyperlink>
      <w:r w:rsidR="001F3019">
        <w:rPr>
          <w:rFonts w:ascii="Times New Roman" w:hAnsi="Times New Roman"/>
        </w:rPr>
        <w:t xml:space="preserve"> - Irish Centre for Talented Youth</w:t>
      </w:r>
    </w:p>
    <w:p w:rsidR="001F3019" w:rsidRDefault="00714861" w:rsidP="001F3019">
      <w:pPr>
        <w:tabs>
          <w:tab w:val="left" w:pos="8470"/>
        </w:tabs>
        <w:jc w:val="both"/>
        <w:rPr>
          <w:rFonts w:ascii="Times New Roman" w:hAnsi="Times New Roman"/>
        </w:rPr>
      </w:pPr>
      <w:hyperlink r:id="rId148" w:history="1">
        <w:r w:rsidR="001F3019">
          <w:rPr>
            <w:rStyle w:val="Hypertextovodkaz"/>
          </w:rPr>
          <w:t>http://www.educationplanet.com/</w:t>
        </w:r>
      </w:hyperlink>
      <w:r w:rsidR="001F3019">
        <w:t xml:space="preserve"> </w:t>
      </w:r>
      <w:r w:rsidR="001F3019">
        <w:rPr>
          <w:rFonts w:ascii="Times New Roman" w:hAnsi="Times New Roman"/>
        </w:rPr>
        <w:t>- mezinárodní stránky s odkazy na organizace poskytující podporu nadaným, rozvojové programy nejrůznějšího zaměření, pobyty v zahraničí, soutěže apod.</w:t>
      </w:r>
    </w:p>
    <w:p w:rsidR="001F3019" w:rsidRDefault="00714861" w:rsidP="001F3019">
      <w:pPr>
        <w:tabs>
          <w:tab w:val="left" w:pos="8470"/>
        </w:tabs>
        <w:jc w:val="both"/>
      </w:pPr>
      <w:hyperlink r:id="rId149" w:history="1">
        <w:r w:rsidR="001F3019">
          <w:rPr>
            <w:rStyle w:val="Hypertextovodkaz"/>
          </w:rPr>
          <w:t>http://www.educationworld.com/</w:t>
        </w:r>
      </w:hyperlink>
      <w:r w:rsidR="001F3019">
        <w:t xml:space="preserve"> </w:t>
      </w:r>
      <w:r w:rsidR="001F3019">
        <w:rPr>
          <w:rFonts w:ascii="Times New Roman" w:hAnsi="Times New Roman"/>
        </w:rPr>
        <w:t>- metodický portál pro učitele – nápady, rady a triky z různých oblastí vzdělávání</w:t>
      </w:r>
    </w:p>
    <w:p w:rsidR="001F3019" w:rsidRDefault="00714861" w:rsidP="001F3019">
      <w:pPr>
        <w:tabs>
          <w:tab w:val="left" w:pos="8470"/>
        </w:tabs>
        <w:jc w:val="both"/>
        <w:rPr>
          <w:rFonts w:ascii="Times New Roman" w:hAnsi="Times New Roman"/>
        </w:rPr>
      </w:pPr>
      <w:hyperlink r:id="rId150" w:history="1">
        <w:r w:rsidR="001F3019">
          <w:rPr>
            <w:rStyle w:val="Hypertextovodkaz"/>
          </w:rPr>
          <w:t>http://talentdevelop.com/giftedness.html</w:t>
        </w:r>
      </w:hyperlink>
      <w:r w:rsidR="001F3019">
        <w:t xml:space="preserve"> </w:t>
      </w:r>
      <w:r w:rsidR="001F3019">
        <w:rPr>
          <w:rFonts w:ascii="Times New Roman" w:hAnsi="Times New Roman"/>
        </w:rPr>
        <w:t>- stránky se všeobecnými informacemi o nadaných dětech a dospělých, blogy a diskusními fóry</w:t>
      </w:r>
    </w:p>
    <w:p w:rsidR="001F3019" w:rsidRDefault="00714861" w:rsidP="001F3019">
      <w:pPr>
        <w:tabs>
          <w:tab w:val="left" w:pos="8470"/>
        </w:tabs>
      </w:pPr>
      <w:hyperlink r:id="rId151" w:history="1">
        <w:r w:rsidR="001F3019">
          <w:rPr>
            <w:rStyle w:val="Hypertextovodkaz"/>
          </w:rPr>
          <w:t>http://highability.org/</w:t>
        </w:r>
      </w:hyperlink>
      <w:r w:rsidR="001F3019">
        <w:t xml:space="preserve"> </w:t>
      </w:r>
      <w:r w:rsidR="001F3019">
        <w:rPr>
          <w:rFonts w:ascii="Times New Roman" w:hAnsi="Times New Roman"/>
        </w:rPr>
        <w:t>- přehled všeobecných informací a aktuálních článků o nadaných</w:t>
      </w:r>
    </w:p>
    <w:p w:rsidR="001F3019" w:rsidRDefault="00714861" w:rsidP="001F3019">
      <w:pPr>
        <w:tabs>
          <w:tab w:val="left" w:pos="8470"/>
        </w:tabs>
        <w:spacing w:before="100" w:beforeAutospacing="1" w:after="100" w:afterAutospacing="1" w:line="360" w:lineRule="auto"/>
        <w:ind w:right="270"/>
        <w:rPr>
          <w:rFonts w:ascii="Times New Roman" w:hAnsi="Times New Roman"/>
        </w:rPr>
      </w:pPr>
      <w:hyperlink r:id="rId152" w:history="1">
        <w:r w:rsidR="001F3019">
          <w:rPr>
            <w:rStyle w:val="Hypertextovodkaz"/>
          </w:rPr>
          <w:t>http://www.kidsmartearlylearning.org/</w:t>
        </w:r>
      </w:hyperlink>
      <w:r w:rsidR="001F3019">
        <w:t xml:space="preserve"> </w:t>
      </w:r>
      <w:r w:rsidR="001F3019">
        <w:rPr>
          <w:rFonts w:ascii="Times New Roman" w:hAnsi="Times New Roman"/>
        </w:rPr>
        <w:t>- program raného učení pro předškolní děti v několika jazycích /angličtina, italština, francouzština, španělština, čínština/</w:t>
      </w:r>
    </w:p>
    <w:p w:rsidR="001F3019" w:rsidRDefault="001F3019" w:rsidP="009779C7">
      <w:pPr>
        <w:autoSpaceDE w:val="0"/>
        <w:autoSpaceDN w:val="0"/>
        <w:adjustRightInd w:val="0"/>
        <w:rPr>
          <w:rFonts w:ascii="Times New Roman" w:hAnsi="Times New Roman"/>
          <w:b/>
          <w:bCs/>
          <w:sz w:val="32"/>
          <w:szCs w:val="32"/>
          <w:u w:val="single"/>
        </w:rPr>
      </w:pPr>
    </w:p>
    <w:p w:rsidR="0035488A" w:rsidRDefault="0035488A" w:rsidP="009779C7">
      <w:pPr>
        <w:autoSpaceDE w:val="0"/>
        <w:autoSpaceDN w:val="0"/>
        <w:adjustRightInd w:val="0"/>
        <w:rPr>
          <w:rFonts w:ascii="Times New Roman" w:hAnsi="Times New Roman"/>
          <w:b/>
          <w:bCs/>
          <w:sz w:val="32"/>
          <w:szCs w:val="32"/>
          <w:u w:val="single"/>
        </w:rPr>
      </w:pPr>
    </w:p>
    <w:p w:rsidR="0035488A" w:rsidRDefault="0035488A" w:rsidP="009779C7">
      <w:pPr>
        <w:autoSpaceDE w:val="0"/>
        <w:autoSpaceDN w:val="0"/>
        <w:adjustRightInd w:val="0"/>
        <w:rPr>
          <w:rFonts w:ascii="Times New Roman" w:hAnsi="Times New Roman"/>
          <w:b/>
          <w:bCs/>
          <w:sz w:val="32"/>
          <w:szCs w:val="32"/>
          <w:u w:val="single"/>
        </w:rPr>
      </w:pPr>
    </w:p>
    <w:p w:rsidR="0035488A" w:rsidRDefault="0035488A" w:rsidP="009779C7">
      <w:pPr>
        <w:autoSpaceDE w:val="0"/>
        <w:autoSpaceDN w:val="0"/>
        <w:adjustRightInd w:val="0"/>
        <w:rPr>
          <w:rFonts w:ascii="Times New Roman" w:hAnsi="Times New Roman"/>
          <w:b/>
          <w:bCs/>
          <w:sz w:val="32"/>
          <w:szCs w:val="32"/>
          <w:u w:val="single"/>
        </w:rPr>
      </w:pPr>
    </w:p>
    <w:p w:rsidR="0035488A" w:rsidRDefault="0035488A" w:rsidP="009779C7">
      <w:pPr>
        <w:autoSpaceDE w:val="0"/>
        <w:autoSpaceDN w:val="0"/>
        <w:adjustRightInd w:val="0"/>
        <w:rPr>
          <w:rFonts w:ascii="Times New Roman" w:hAnsi="Times New Roman"/>
          <w:b/>
          <w:bCs/>
          <w:sz w:val="32"/>
          <w:szCs w:val="32"/>
          <w:u w:val="single"/>
        </w:rPr>
      </w:pPr>
    </w:p>
    <w:p w:rsidR="0035488A" w:rsidRDefault="0035488A" w:rsidP="009779C7">
      <w:pPr>
        <w:autoSpaceDE w:val="0"/>
        <w:autoSpaceDN w:val="0"/>
        <w:adjustRightInd w:val="0"/>
        <w:rPr>
          <w:rFonts w:ascii="Times New Roman" w:hAnsi="Times New Roman"/>
          <w:b/>
          <w:bCs/>
          <w:sz w:val="32"/>
          <w:szCs w:val="32"/>
          <w:u w:val="single"/>
        </w:rPr>
      </w:pPr>
    </w:p>
    <w:p w:rsidR="0035488A" w:rsidRDefault="0035488A" w:rsidP="009779C7">
      <w:pPr>
        <w:autoSpaceDE w:val="0"/>
        <w:autoSpaceDN w:val="0"/>
        <w:adjustRightInd w:val="0"/>
        <w:rPr>
          <w:rFonts w:ascii="Times New Roman" w:hAnsi="Times New Roman"/>
          <w:b/>
          <w:bCs/>
          <w:sz w:val="32"/>
          <w:szCs w:val="32"/>
          <w:u w:val="single"/>
        </w:rPr>
      </w:pPr>
    </w:p>
    <w:p w:rsidR="0035488A" w:rsidRDefault="0035488A" w:rsidP="009779C7">
      <w:pPr>
        <w:autoSpaceDE w:val="0"/>
        <w:autoSpaceDN w:val="0"/>
        <w:adjustRightInd w:val="0"/>
        <w:rPr>
          <w:rFonts w:ascii="Times New Roman" w:hAnsi="Times New Roman"/>
          <w:b/>
          <w:bCs/>
          <w:sz w:val="32"/>
          <w:szCs w:val="32"/>
          <w:u w:val="single"/>
        </w:rPr>
      </w:pPr>
    </w:p>
    <w:p w:rsidR="0035488A" w:rsidRDefault="0035488A" w:rsidP="009779C7">
      <w:pPr>
        <w:autoSpaceDE w:val="0"/>
        <w:autoSpaceDN w:val="0"/>
        <w:adjustRightInd w:val="0"/>
        <w:rPr>
          <w:rFonts w:ascii="Times New Roman" w:hAnsi="Times New Roman"/>
          <w:b/>
          <w:bCs/>
          <w:sz w:val="32"/>
          <w:szCs w:val="32"/>
          <w:u w:val="single"/>
        </w:rPr>
      </w:pPr>
    </w:p>
    <w:p w:rsidR="0035488A" w:rsidRDefault="0035488A" w:rsidP="009779C7">
      <w:pPr>
        <w:autoSpaceDE w:val="0"/>
        <w:autoSpaceDN w:val="0"/>
        <w:adjustRightInd w:val="0"/>
        <w:rPr>
          <w:rFonts w:ascii="Times New Roman" w:hAnsi="Times New Roman"/>
          <w:b/>
          <w:bCs/>
          <w:sz w:val="32"/>
          <w:szCs w:val="32"/>
          <w:u w:val="single"/>
        </w:rPr>
      </w:pPr>
    </w:p>
    <w:p w:rsidR="0035488A" w:rsidRDefault="0035488A" w:rsidP="009779C7">
      <w:pPr>
        <w:autoSpaceDE w:val="0"/>
        <w:autoSpaceDN w:val="0"/>
        <w:adjustRightInd w:val="0"/>
        <w:rPr>
          <w:rFonts w:ascii="Times New Roman" w:hAnsi="Times New Roman"/>
          <w:b/>
          <w:bCs/>
          <w:sz w:val="32"/>
          <w:szCs w:val="32"/>
          <w:u w:val="single"/>
        </w:rPr>
      </w:pPr>
    </w:p>
    <w:p w:rsidR="0035488A" w:rsidRDefault="0035488A" w:rsidP="009779C7">
      <w:pPr>
        <w:autoSpaceDE w:val="0"/>
        <w:autoSpaceDN w:val="0"/>
        <w:adjustRightInd w:val="0"/>
        <w:rPr>
          <w:rFonts w:ascii="Times New Roman" w:hAnsi="Times New Roman"/>
          <w:b/>
          <w:bCs/>
          <w:sz w:val="32"/>
          <w:szCs w:val="32"/>
          <w:u w:val="single"/>
        </w:rPr>
      </w:pPr>
    </w:p>
    <w:p w:rsidR="0035488A" w:rsidRDefault="0035488A" w:rsidP="009779C7">
      <w:pPr>
        <w:autoSpaceDE w:val="0"/>
        <w:autoSpaceDN w:val="0"/>
        <w:adjustRightInd w:val="0"/>
        <w:rPr>
          <w:rFonts w:ascii="Times New Roman" w:hAnsi="Times New Roman"/>
          <w:b/>
          <w:bCs/>
          <w:sz w:val="32"/>
          <w:szCs w:val="32"/>
          <w:u w:val="single"/>
        </w:rPr>
      </w:pPr>
    </w:p>
    <w:p w:rsidR="0035488A" w:rsidRDefault="0035488A" w:rsidP="009779C7">
      <w:pPr>
        <w:autoSpaceDE w:val="0"/>
        <w:autoSpaceDN w:val="0"/>
        <w:adjustRightInd w:val="0"/>
        <w:rPr>
          <w:rFonts w:ascii="Times New Roman" w:hAnsi="Times New Roman"/>
          <w:b/>
          <w:bCs/>
          <w:sz w:val="32"/>
          <w:szCs w:val="32"/>
          <w:u w:val="single"/>
        </w:rPr>
      </w:pPr>
    </w:p>
    <w:p w:rsidR="0035488A" w:rsidRDefault="0035488A" w:rsidP="009779C7">
      <w:pPr>
        <w:autoSpaceDE w:val="0"/>
        <w:autoSpaceDN w:val="0"/>
        <w:adjustRightInd w:val="0"/>
        <w:rPr>
          <w:rFonts w:ascii="Times New Roman" w:hAnsi="Times New Roman"/>
          <w:b/>
          <w:bCs/>
          <w:sz w:val="32"/>
          <w:szCs w:val="32"/>
          <w:u w:val="single"/>
        </w:rPr>
      </w:pPr>
    </w:p>
    <w:p w:rsidR="0035488A" w:rsidRDefault="0035488A" w:rsidP="009779C7">
      <w:pPr>
        <w:autoSpaceDE w:val="0"/>
        <w:autoSpaceDN w:val="0"/>
        <w:adjustRightInd w:val="0"/>
        <w:rPr>
          <w:rFonts w:ascii="Times New Roman" w:hAnsi="Times New Roman"/>
          <w:b/>
          <w:bCs/>
          <w:sz w:val="32"/>
          <w:szCs w:val="32"/>
          <w:u w:val="single"/>
        </w:rPr>
      </w:pPr>
    </w:p>
    <w:p w:rsidR="00BC05B7" w:rsidRPr="00F447F5" w:rsidRDefault="00BC05B7" w:rsidP="009779C7">
      <w:pPr>
        <w:autoSpaceDE w:val="0"/>
        <w:autoSpaceDN w:val="0"/>
        <w:adjustRightInd w:val="0"/>
        <w:rPr>
          <w:rFonts w:ascii="Times New Roman" w:hAnsi="Times New Roman"/>
          <w:b/>
          <w:bCs/>
          <w:sz w:val="32"/>
          <w:szCs w:val="32"/>
          <w:u w:val="single"/>
        </w:rPr>
      </w:pPr>
      <w:r w:rsidRPr="00F447F5">
        <w:rPr>
          <w:rFonts w:ascii="Times New Roman" w:hAnsi="Times New Roman"/>
          <w:b/>
          <w:bCs/>
          <w:sz w:val="32"/>
          <w:szCs w:val="32"/>
          <w:u w:val="single"/>
        </w:rPr>
        <w:lastRenderedPageBreak/>
        <w:t xml:space="preserve">PŘÍLOHA – Příklady rozvíjejících úkolů: </w:t>
      </w:r>
    </w:p>
    <w:p w:rsidR="00F447F5" w:rsidRPr="00F447F5" w:rsidRDefault="00F447F5" w:rsidP="009779C7">
      <w:pPr>
        <w:autoSpaceDE w:val="0"/>
        <w:autoSpaceDN w:val="0"/>
        <w:adjustRightInd w:val="0"/>
        <w:rPr>
          <w:rFonts w:ascii="Times New Roman" w:hAnsi="Times New Roman"/>
          <w:b/>
          <w:bCs/>
          <w:sz w:val="28"/>
          <w:szCs w:val="28"/>
          <w:u w:val="single"/>
        </w:rPr>
      </w:pPr>
    </w:p>
    <w:p w:rsidR="00BC05B7" w:rsidRDefault="00BC05B7" w:rsidP="009779C7">
      <w:pPr>
        <w:autoSpaceDE w:val="0"/>
        <w:autoSpaceDN w:val="0"/>
        <w:adjustRightInd w:val="0"/>
        <w:rPr>
          <w:rFonts w:ascii="TimesNewRomanPS-BoldMT" w:hAnsi="TimesNewRomanPS-BoldMT"/>
          <w:b/>
          <w:bCs/>
        </w:rPr>
      </w:pPr>
      <w:r>
        <w:rPr>
          <w:rFonts w:ascii="TimesNewRomanPS-BoldMT" w:hAnsi="TimesNewRomanPS-BoldMT"/>
          <w:b/>
          <w:bCs/>
        </w:rPr>
        <w:t xml:space="preserve">Zdroj: </w:t>
      </w:r>
      <w:hyperlink r:id="rId153" w:history="1">
        <w:r>
          <w:rPr>
            <w:rStyle w:val="Hypertextovodkaz"/>
            <w:rFonts w:ascii="TimesNewRomanPS-BoldMT" w:hAnsi="TimesNewRomanPS-BoldMT"/>
            <w:b/>
            <w:bCs/>
          </w:rPr>
          <w:t>http://skolky.koprivnice.org/sipvz/zasobnik.html</w:t>
        </w:r>
      </w:hyperlink>
    </w:p>
    <w:p w:rsidR="00BC05B7" w:rsidRDefault="00BC05B7" w:rsidP="009779C7">
      <w:pPr>
        <w:autoSpaceDE w:val="0"/>
        <w:autoSpaceDN w:val="0"/>
        <w:adjustRightInd w:val="0"/>
        <w:rPr>
          <w:rFonts w:ascii="TimesNewRomanPS-BoldMT" w:hAnsi="TimesNewRomanPS-BoldMT"/>
          <w:b/>
          <w:bCs/>
        </w:rPr>
      </w:pPr>
    </w:p>
    <w:p w:rsidR="00BC05B7" w:rsidRPr="00F447F5" w:rsidRDefault="00BC05B7" w:rsidP="009779C7">
      <w:pPr>
        <w:autoSpaceDE w:val="0"/>
        <w:autoSpaceDN w:val="0"/>
        <w:adjustRightInd w:val="0"/>
        <w:rPr>
          <w:rFonts w:ascii="Times New Roman" w:hAnsi="Times New Roman"/>
          <w:b/>
          <w:bCs/>
          <w:sz w:val="28"/>
          <w:szCs w:val="28"/>
        </w:rPr>
      </w:pPr>
      <w:r w:rsidRPr="00F447F5">
        <w:rPr>
          <w:rFonts w:ascii="Times New Roman" w:hAnsi="Times New Roman"/>
          <w:b/>
          <w:bCs/>
          <w:sz w:val="28"/>
          <w:szCs w:val="28"/>
        </w:rPr>
        <w:t>HRY NA ROZVOJ TVOŘIVOSTI:</w:t>
      </w:r>
    </w:p>
    <w:p w:rsidR="00BC05B7" w:rsidRDefault="00BC05B7" w:rsidP="009779C7">
      <w:pPr>
        <w:autoSpaceDE w:val="0"/>
        <w:autoSpaceDN w:val="0"/>
        <w:adjustRightInd w:val="0"/>
        <w:rPr>
          <w:rFonts w:ascii="TimesNewRomanPS-BoldMT" w:hAnsi="TimesNewRomanPS-BoldMT"/>
          <w:b/>
          <w:bCs/>
        </w:rPr>
      </w:pPr>
    </w:p>
    <w:p w:rsidR="00BC05B7" w:rsidRPr="00F447F5" w:rsidRDefault="00BC05B7" w:rsidP="009779C7">
      <w:pPr>
        <w:autoSpaceDE w:val="0"/>
        <w:autoSpaceDN w:val="0"/>
        <w:adjustRightInd w:val="0"/>
        <w:rPr>
          <w:rFonts w:ascii="Times New Roman" w:hAnsi="Times New Roman"/>
          <w:b/>
          <w:bCs/>
          <w:sz w:val="28"/>
          <w:szCs w:val="28"/>
        </w:rPr>
      </w:pPr>
      <w:r w:rsidRPr="00F447F5">
        <w:rPr>
          <w:rFonts w:ascii="Times New Roman" w:hAnsi="Times New Roman"/>
          <w:b/>
          <w:bCs/>
          <w:sz w:val="28"/>
          <w:szCs w:val="28"/>
        </w:rPr>
        <w:t>Hra: Přirovnávání</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Úkol: Doplň věty a používej výhradně zvířecí přirovnání</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Cíl: Rozvoj slovní zásoby</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Rozvoj představivosti</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Sluchová syntéza</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Metodický postup: Dítě vyhledává přirovnání k těmto přídavným jménům:</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Špinavý jako…</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Hladový jako…</w:t>
      </w:r>
    </w:p>
    <w:p w:rsidR="00BC05B7" w:rsidRPr="00F447F5" w:rsidRDefault="00BC05B7" w:rsidP="009779C7">
      <w:pPr>
        <w:rPr>
          <w:rFonts w:ascii="Times New Roman" w:hAnsi="Times New Roman"/>
        </w:rPr>
      </w:pPr>
      <w:r w:rsidRPr="00F447F5">
        <w:rPr>
          <w:rFonts w:ascii="Times New Roman" w:hAnsi="Times New Roman"/>
        </w:rPr>
        <w:t>Lakomý jako…</w:t>
      </w:r>
    </w:p>
    <w:p w:rsidR="00BC05B7" w:rsidRDefault="00BC05B7" w:rsidP="009779C7">
      <w:pPr>
        <w:rPr>
          <w:rFonts w:ascii="Times New Roman" w:hAnsi="Times New Roman"/>
        </w:rPr>
      </w:pPr>
    </w:p>
    <w:p w:rsidR="00BC05B7" w:rsidRPr="00F447F5" w:rsidRDefault="00BC05B7" w:rsidP="009779C7">
      <w:pPr>
        <w:autoSpaceDE w:val="0"/>
        <w:autoSpaceDN w:val="0"/>
        <w:adjustRightInd w:val="0"/>
        <w:rPr>
          <w:rFonts w:ascii="Times New Roman" w:hAnsi="Times New Roman"/>
          <w:b/>
          <w:bCs/>
          <w:sz w:val="28"/>
          <w:szCs w:val="28"/>
        </w:rPr>
      </w:pPr>
      <w:r w:rsidRPr="00F447F5">
        <w:rPr>
          <w:rFonts w:ascii="Times New Roman" w:hAnsi="Times New Roman"/>
          <w:b/>
          <w:bCs/>
          <w:sz w:val="28"/>
          <w:szCs w:val="28"/>
        </w:rPr>
        <w:t>Hra: Čmáranice</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Úkol: Dítě se snaží v čmáranici, kterou nakreslilo, najít nějaký obrázek</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Cíl: Rozvoj fantazie</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Rozvoj grafomotoriky</w:t>
      </w:r>
    </w:p>
    <w:p w:rsidR="00BC05B7" w:rsidRPr="00F447F5" w:rsidRDefault="00BC05B7" w:rsidP="009779C7">
      <w:pPr>
        <w:rPr>
          <w:rFonts w:ascii="Times New Roman" w:hAnsi="Times New Roman"/>
        </w:rPr>
      </w:pPr>
      <w:r w:rsidRPr="00F447F5">
        <w:rPr>
          <w:rFonts w:ascii="Times New Roman" w:hAnsi="Times New Roman"/>
        </w:rPr>
        <w:t>Orientace na ploše</w:t>
      </w:r>
    </w:p>
    <w:p w:rsidR="00BC05B7" w:rsidRPr="00F447F5" w:rsidRDefault="00BC05B7" w:rsidP="009779C7">
      <w:pPr>
        <w:rPr>
          <w:rFonts w:ascii="Times New Roman" w:hAnsi="Times New Roman"/>
        </w:rPr>
      </w:pPr>
    </w:p>
    <w:p w:rsidR="00BC05B7" w:rsidRPr="00F447F5" w:rsidRDefault="00BC05B7" w:rsidP="009779C7">
      <w:pPr>
        <w:pStyle w:val="Nadpis1"/>
        <w:rPr>
          <w:rFonts w:ascii="Times New Roman" w:hAnsi="Times New Roman"/>
          <w:sz w:val="28"/>
          <w:szCs w:val="28"/>
        </w:rPr>
      </w:pPr>
      <w:r w:rsidRPr="00F447F5">
        <w:rPr>
          <w:rFonts w:ascii="Times New Roman" w:hAnsi="Times New Roman"/>
          <w:sz w:val="28"/>
          <w:szCs w:val="28"/>
        </w:rPr>
        <w:t>Hra: Dokreslování tvarů nebo písmen</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Rozvíjení tvořivosti, představivosti, fantazie, realizace tvůrčích a neobvyklých nápadů</w:t>
      </w:r>
    </w:p>
    <w:p w:rsidR="00BC05B7" w:rsidRPr="00F447F5" w:rsidRDefault="00BC05B7" w:rsidP="009779C7">
      <w:pPr>
        <w:autoSpaceDE w:val="0"/>
        <w:autoSpaceDN w:val="0"/>
        <w:adjustRightInd w:val="0"/>
        <w:rPr>
          <w:rFonts w:ascii="Times New Roman" w:hAnsi="Times New Roman"/>
          <w:b/>
          <w:bCs/>
        </w:rPr>
      </w:pPr>
      <w:r w:rsidRPr="00F447F5">
        <w:rPr>
          <w:rFonts w:ascii="Times New Roman" w:hAnsi="Times New Roman"/>
          <w:b/>
          <w:bCs/>
        </w:rPr>
        <w:t>Postup:</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Dítě výtvarně dotváří určitý tvar nebo písmeno – např. první písmeno ze svého jména – daný</w:t>
      </w:r>
    </w:p>
    <w:p w:rsidR="00BC05B7" w:rsidRPr="00F447F5" w:rsidRDefault="00BC05B7" w:rsidP="009779C7">
      <w:pPr>
        <w:rPr>
          <w:rFonts w:ascii="Times New Roman" w:hAnsi="Times New Roman"/>
        </w:rPr>
      </w:pPr>
      <w:r w:rsidRPr="00F447F5">
        <w:rPr>
          <w:rFonts w:ascii="Times New Roman" w:hAnsi="Times New Roman"/>
        </w:rPr>
        <w:t>tvar nebo písmeno se stává součástí obrázku.</w:t>
      </w:r>
    </w:p>
    <w:p w:rsidR="00BC05B7" w:rsidRDefault="00BC05B7" w:rsidP="009779C7">
      <w:pPr>
        <w:rPr>
          <w:rFonts w:ascii="Times New Roman" w:hAnsi="Times New Roman"/>
        </w:rPr>
      </w:pPr>
    </w:p>
    <w:p w:rsidR="00590D6E" w:rsidRDefault="00590D6E" w:rsidP="009779C7">
      <w:pPr>
        <w:rPr>
          <w:rFonts w:ascii="Times New Roman" w:hAnsi="Times New Roman"/>
        </w:rPr>
      </w:pPr>
    </w:p>
    <w:p w:rsidR="00590D6E" w:rsidRDefault="00590D6E" w:rsidP="009779C7">
      <w:pPr>
        <w:rPr>
          <w:rFonts w:ascii="Times New Roman" w:hAnsi="Times New Roman"/>
        </w:rPr>
      </w:pPr>
    </w:p>
    <w:p w:rsidR="004318A4" w:rsidRPr="00F447F5" w:rsidRDefault="004318A4" w:rsidP="009779C7">
      <w:pPr>
        <w:rPr>
          <w:rFonts w:ascii="Times New Roman" w:hAnsi="Times New Roman"/>
        </w:rPr>
      </w:pPr>
    </w:p>
    <w:p w:rsidR="00BC05B7" w:rsidRPr="002F5A3E" w:rsidRDefault="00BC05B7" w:rsidP="009779C7">
      <w:pPr>
        <w:autoSpaceDE w:val="0"/>
        <w:autoSpaceDN w:val="0"/>
        <w:adjustRightInd w:val="0"/>
        <w:rPr>
          <w:rFonts w:ascii="Times New Roman" w:hAnsi="Times New Roman"/>
          <w:b/>
          <w:bCs/>
          <w:sz w:val="28"/>
          <w:szCs w:val="28"/>
        </w:rPr>
      </w:pPr>
      <w:r w:rsidRPr="002F5A3E">
        <w:rPr>
          <w:rFonts w:ascii="Times New Roman" w:hAnsi="Times New Roman"/>
          <w:b/>
          <w:bCs/>
          <w:sz w:val="28"/>
          <w:szCs w:val="28"/>
        </w:rPr>
        <w:lastRenderedPageBreak/>
        <w:t>Úkol: Třídění obrázků</w:t>
      </w:r>
    </w:p>
    <w:p w:rsidR="00BC05B7" w:rsidRPr="00F447F5" w:rsidRDefault="002F5A3E" w:rsidP="009779C7">
      <w:pPr>
        <w:autoSpaceDE w:val="0"/>
        <w:autoSpaceDN w:val="0"/>
        <w:adjustRightInd w:val="0"/>
        <w:rPr>
          <w:rFonts w:ascii="Times New Roman" w:hAnsi="Times New Roman"/>
        </w:rPr>
      </w:pPr>
      <w:r>
        <w:rPr>
          <w:rFonts w:ascii="Times New Roman" w:hAnsi="Times New Roman"/>
        </w:rPr>
        <w:t>Dáme dětem obrázky zvířat (</w:t>
      </w:r>
      <w:r w:rsidR="00BC05B7" w:rsidRPr="00F447F5">
        <w:rPr>
          <w:rFonts w:ascii="Times New Roman" w:hAnsi="Times New Roman"/>
        </w:rPr>
        <w:t>domácí, lesní, ZOO) a jejich mláďata a řekneme jim, ať je</w:t>
      </w:r>
      <w:r w:rsidR="005F4CDE" w:rsidRPr="00F447F5">
        <w:rPr>
          <w:rFonts w:ascii="Times New Roman" w:hAnsi="Times New Roman"/>
        </w:rPr>
        <w:t xml:space="preserve"> </w:t>
      </w:r>
      <w:r w:rsidR="00BC05B7" w:rsidRPr="00F447F5">
        <w:rPr>
          <w:rFonts w:ascii="Times New Roman" w:hAnsi="Times New Roman"/>
        </w:rPr>
        <w:t>roztřídí do skupin. Např.: domácí – lesní – ZOO</w:t>
      </w:r>
      <w:r w:rsidR="0035488A">
        <w:rPr>
          <w:rFonts w:ascii="Times New Roman" w:hAnsi="Times New Roman"/>
        </w:rPr>
        <w:t xml:space="preserve">, </w:t>
      </w:r>
      <w:r w:rsidR="00BC05B7" w:rsidRPr="00F447F5">
        <w:rPr>
          <w:rFonts w:ascii="Times New Roman" w:hAnsi="Times New Roman"/>
        </w:rPr>
        <w:t>dospělí – mláďata</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Stejně můžeme postupovat u dopravních prostře</w:t>
      </w:r>
      <w:r w:rsidR="002F5A3E">
        <w:rPr>
          <w:rFonts w:ascii="Times New Roman" w:hAnsi="Times New Roman"/>
        </w:rPr>
        <w:t>dků (kde se pohybují, velikost</w:t>
      </w:r>
      <w:r w:rsidRPr="00F447F5">
        <w:rPr>
          <w:rFonts w:ascii="Times New Roman" w:hAnsi="Times New Roman"/>
        </w:rPr>
        <w:t>),</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geometrických tvarů (velikost, ba</w:t>
      </w:r>
      <w:r w:rsidR="005F4CDE" w:rsidRPr="00F447F5">
        <w:rPr>
          <w:rFonts w:ascii="Times New Roman" w:hAnsi="Times New Roman"/>
        </w:rPr>
        <w:t>rva, druh, počet</w:t>
      </w:r>
      <w:r w:rsidRPr="00F447F5">
        <w:rPr>
          <w:rFonts w:ascii="Times New Roman" w:hAnsi="Times New Roman"/>
        </w:rPr>
        <w:t>), třídit obrázky podle počátečního</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písmenka, předměty denní potřeby, potraviny, květiny, ovoce, zeleninu…</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Co se dítě učí:</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 využívat všech smyslů,</w:t>
      </w:r>
    </w:p>
    <w:p w:rsidR="00BC05B7" w:rsidRPr="00F447F5" w:rsidRDefault="00BC05B7" w:rsidP="0035488A">
      <w:pPr>
        <w:pStyle w:val="Normlnweb"/>
        <w:autoSpaceDE w:val="0"/>
        <w:autoSpaceDN w:val="0"/>
        <w:adjustRightInd w:val="0"/>
        <w:spacing w:before="0" w:beforeAutospacing="0" w:after="120" w:afterAutospacing="0"/>
      </w:pPr>
      <w:r w:rsidRPr="00F447F5">
        <w:t>- soustředit se na činnost</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 záměrně pozorovat</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 nalézat nová řešení</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 prostorové pojmy</w:t>
      </w:r>
    </w:p>
    <w:p w:rsidR="00BC05B7" w:rsidRDefault="00BC05B7" w:rsidP="009779C7">
      <w:pPr>
        <w:rPr>
          <w:rFonts w:ascii="Times New Roman" w:hAnsi="Times New Roman"/>
        </w:rPr>
      </w:pPr>
    </w:p>
    <w:p w:rsidR="004318A4" w:rsidRDefault="004318A4" w:rsidP="009779C7">
      <w:pPr>
        <w:rPr>
          <w:rFonts w:ascii="Times New Roman" w:hAnsi="Times New Roman"/>
        </w:rPr>
      </w:pPr>
    </w:p>
    <w:p w:rsidR="004318A4" w:rsidRDefault="004318A4" w:rsidP="009779C7">
      <w:pPr>
        <w:rPr>
          <w:rFonts w:ascii="Times New Roman" w:hAnsi="Times New Roman"/>
        </w:rPr>
      </w:pPr>
    </w:p>
    <w:p w:rsidR="004318A4" w:rsidRDefault="004318A4" w:rsidP="009779C7">
      <w:pPr>
        <w:rPr>
          <w:rFonts w:ascii="Times New Roman" w:hAnsi="Times New Roman"/>
        </w:rPr>
      </w:pPr>
    </w:p>
    <w:p w:rsidR="004318A4" w:rsidRDefault="004318A4" w:rsidP="009779C7">
      <w:pPr>
        <w:rPr>
          <w:rFonts w:ascii="Times New Roman" w:hAnsi="Times New Roman"/>
        </w:rPr>
      </w:pPr>
    </w:p>
    <w:p w:rsidR="004318A4" w:rsidRDefault="004318A4" w:rsidP="009779C7">
      <w:pPr>
        <w:rPr>
          <w:rFonts w:ascii="Times New Roman" w:hAnsi="Times New Roman"/>
        </w:rPr>
      </w:pPr>
    </w:p>
    <w:p w:rsidR="004318A4" w:rsidRDefault="004318A4" w:rsidP="009779C7">
      <w:pPr>
        <w:rPr>
          <w:rFonts w:ascii="Times New Roman" w:hAnsi="Times New Roman"/>
        </w:rPr>
      </w:pPr>
    </w:p>
    <w:p w:rsidR="004318A4" w:rsidRDefault="004318A4" w:rsidP="009779C7">
      <w:pPr>
        <w:rPr>
          <w:rFonts w:ascii="Times New Roman" w:hAnsi="Times New Roman"/>
        </w:rPr>
      </w:pPr>
    </w:p>
    <w:p w:rsidR="004318A4" w:rsidRDefault="004318A4" w:rsidP="009779C7">
      <w:pPr>
        <w:rPr>
          <w:rFonts w:ascii="Times New Roman" w:hAnsi="Times New Roman"/>
        </w:rPr>
      </w:pPr>
    </w:p>
    <w:p w:rsidR="004318A4" w:rsidRDefault="004318A4" w:rsidP="009779C7">
      <w:pPr>
        <w:rPr>
          <w:rFonts w:ascii="Times New Roman" w:hAnsi="Times New Roman"/>
        </w:rPr>
      </w:pPr>
    </w:p>
    <w:p w:rsidR="004318A4" w:rsidRDefault="004318A4" w:rsidP="009779C7">
      <w:pPr>
        <w:rPr>
          <w:rFonts w:ascii="Times New Roman" w:hAnsi="Times New Roman"/>
        </w:rPr>
      </w:pPr>
    </w:p>
    <w:p w:rsidR="004318A4" w:rsidRDefault="004318A4" w:rsidP="009779C7">
      <w:pPr>
        <w:rPr>
          <w:rFonts w:ascii="Times New Roman" w:hAnsi="Times New Roman"/>
        </w:rPr>
      </w:pPr>
    </w:p>
    <w:p w:rsidR="004318A4" w:rsidRDefault="004318A4" w:rsidP="009779C7">
      <w:pPr>
        <w:rPr>
          <w:rFonts w:ascii="Times New Roman" w:hAnsi="Times New Roman"/>
        </w:rPr>
      </w:pPr>
    </w:p>
    <w:p w:rsidR="004318A4" w:rsidRDefault="004318A4" w:rsidP="009779C7">
      <w:pPr>
        <w:rPr>
          <w:rFonts w:ascii="Times New Roman" w:hAnsi="Times New Roman"/>
        </w:rPr>
      </w:pPr>
    </w:p>
    <w:p w:rsidR="004318A4" w:rsidRDefault="004318A4" w:rsidP="009779C7">
      <w:pPr>
        <w:rPr>
          <w:rFonts w:ascii="Times New Roman" w:hAnsi="Times New Roman"/>
        </w:rPr>
      </w:pPr>
    </w:p>
    <w:p w:rsidR="004318A4" w:rsidRDefault="004318A4" w:rsidP="009779C7">
      <w:pPr>
        <w:rPr>
          <w:rFonts w:ascii="Times New Roman" w:hAnsi="Times New Roman"/>
        </w:rPr>
      </w:pPr>
    </w:p>
    <w:p w:rsidR="004318A4" w:rsidRDefault="004318A4" w:rsidP="009779C7">
      <w:pPr>
        <w:rPr>
          <w:rFonts w:ascii="Times New Roman" w:hAnsi="Times New Roman"/>
        </w:rPr>
      </w:pPr>
    </w:p>
    <w:p w:rsidR="004318A4" w:rsidRDefault="004318A4" w:rsidP="009779C7">
      <w:pPr>
        <w:rPr>
          <w:rFonts w:ascii="Times New Roman" w:hAnsi="Times New Roman"/>
        </w:rPr>
      </w:pPr>
    </w:p>
    <w:p w:rsidR="00590D6E" w:rsidRDefault="00590D6E" w:rsidP="009779C7">
      <w:pPr>
        <w:rPr>
          <w:rFonts w:ascii="Times New Roman" w:hAnsi="Times New Roman"/>
        </w:rPr>
      </w:pPr>
    </w:p>
    <w:p w:rsidR="004318A4" w:rsidRPr="00F447F5" w:rsidRDefault="004318A4" w:rsidP="009779C7">
      <w:pPr>
        <w:rPr>
          <w:rFonts w:ascii="Times New Roman" w:hAnsi="Times New Roman"/>
        </w:rPr>
      </w:pPr>
    </w:p>
    <w:p w:rsidR="00BC05B7" w:rsidRPr="002F5A3E" w:rsidRDefault="00BC05B7" w:rsidP="009779C7">
      <w:pPr>
        <w:autoSpaceDE w:val="0"/>
        <w:autoSpaceDN w:val="0"/>
        <w:adjustRightInd w:val="0"/>
        <w:rPr>
          <w:rFonts w:ascii="Times New Roman" w:hAnsi="Times New Roman"/>
          <w:b/>
          <w:bCs/>
          <w:sz w:val="28"/>
          <w:szCs w:val="28"/>
        </w:rPr>
      </w:pPr>
      <w:r w:rsidRPr="002F5A3E">
        <w:rPr>
          <w:rFonts w:ascii="Times New Roman" w:hAnsi="Times New Roman"/>
          <w:b/>
          <w:bCs/>
          <w:sz w:val="28"/>
          <w:szCs w:val="28"/>
        </w:rPr>
        <w:lastRenderedPageBreak/>
        <w:t>Úkol: N</w:t>
      </w:r>
      <w:r w:rsidR="00EC7B15">
        <w:rPr>
          <w:rFonts w:ascii="Times New Roman" w:hAnsi="Times New Roman"/>
          <w:b/>
          <w:bCs/>
          <w:sz w:val="28"/>
          <w:szCs w:val="28"/>
        </w:rPr>
        <w:t>akresli obrázek podle předlohy (</w:t>
      </w:r>
      <w:r w:rsidRPr="002F5A3E">
        <w:rPr>
          <w:rFonts w:ascii="Times New Roman" w:hAnsi="Times New Roman"/>
          <w:b/>
          <w:bCs/>
          <w:sz w:val="28"/>
          <w:szCs w:val="28"/>
        </w:rPr>
        <w:t xml:space="preserve">lze použít hru </w:t>
      </w:r>
      <w:r w:rsidRPr="00EC7B15">
        <w:rPr>
          <w:rFonts w:ascii="Times New Roman" w:hAnsi="Times New Roman"/>
          <w:b/>
          <w:bCs/>
          <w:sz w:val="28"/>
          <w:szCs w:val="28"/>
        </w:rPr>
        <w:t>Digit</w:t>
      </w:r>
      <w:r w:rsidR="00EC7B15">
        <w:rPr>
          <w:rFonts w:ascii="Times New Roman" w:hAnsi="Times New Roman"/>
          <w:b/>
          <w:bCs/>
          <w:sz w:val="28"/>
          <w:szCs w:val="28"/>
        </w:rPr>
        <w:t>)</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Honzíkovi kouzelník vymazal obrázky. Pomoz mu je znovu nakreslit.</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Co se dítě učí:</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 představivosti</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 trpělivosti</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 všímat si chybějícího</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 pozornosti</w:t>
      </w:r>
    </w:p>
    <w:p w:rsidR="00BC05B7" w:rsidRPr="00F447F5" w:rsidRDefault="00F447F5" w:rsidP="009779C7">
      <w:pPr>
        <w:rPr>
          <w:rFonts w:ascii="Times New Roman" w:hAnsi="Times New Roman"/>
        </w:rPr>
      </w:pPr>
      <w:r>
        <w:rPr>
          <w:rFonts w:ascii="Times New Roman" w:hAnsi="Times New Roman"/>
          <w:noProof/>
          <w:lang w:eastAsia="cs-CZ"/>
        </w:rPr>
        <w:drawing>
          <wp:anchor distT="0" distB="0" distL="114300" distR="114300" simplePos="0" relativeHeight="251651584" behindDoc="0" locked="0" layoutInCell="1" allowOverlap="1">
            <wp:simplePos x="0" y="0"/>
            <wp:positionH relativeFrom="column">
              <wp:posOffset>14605</wp:posOffset>
            </wp:positionH>
            <wp:positionV relativeFrom="paragraph">
              <wp:posOffset>151130</wp:posOffset>
            </wp:positionV>
            <wp:extent cx="4962525" cy="6162675"/>
            <wp:effectExtent l="19050" t="0" r="9525" b="0"/>
            <wp:wrapNone/>
            <wp:docPr id="30"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4"/>
                    <a:srcRect t="6767" r="3616" b="14444"/>
                    <a:stretch>
                      <a:fillRect/>
                    </a:stretch>
                  </pic:blipFill>
                  <pic:spPr bwMode="auto">
                    <a:xfrm>
                      <a:off x="0" y="0"/>
                      <a:ext cx="4962525" cy="6162675"/>
                    </a:xfrm>
                    <a:prstGeom prst="rect">
                      <a:avLst/>
                    </a:prstGeom>
                    <a:noFill/>
                  </pic:spPr>
                </pic:pic>
              </a:graphicData>
            </a:graphic>
          </wp:anchor>
        </w:drawing>
      </w:r>
      <w:r w:rsidR="00BC05B7" w:rsidRPr="00F447F5">
        <w:rPr>
          <w:rFonts w:ascii="Times New Roman" w:hAnsi="Times New Roman"/>
        </w:rPr>
        <w:t xml:space="preserve">- orientovat se v prostoru </w:t>
      </w:r>
    </w:p>
    <w:p w:rsidR="00BC05B7" w:rsidRPr="00F447F5" w:rsidRDefault="00BC05B7" w:rsidP="009779C7">
      <w:pPr>
        <w:rPr>
          <w:rFonts w:ascii="Times New Roman" w:hAnsi="Times New Roman"/>
        </w:rPr>
      </w:pPr>
    </w:p>
    <w:p w:rsidR="00BC05B7" w:rsidRPr="00F447F5" w:rsidRDefault="00BC05B7" w:rsidP="009779C7">
      <w:pPr>
        <w:rPr>
          <w:rFonts w:ascii="Times New Roman" w:hAnsi="Times New Roman"/>
        </w:rPr>
      </w:pPr>
    </w:p>
    <w:p w:rsidR="00BC05B7" w:rsidRPr="002F5A3E" w:rsidRDefault="00BC05B7" w:rsidP="009779C7">
      <w:pPr>
        <w:autoSpaceDE w:val="0"/>
        <w:autoSpaceDN w:val="0"/>
        <w:adjustRightInd w:val="0"/>
        <w:rPr>
          <w:rFonts w:ascii="Times New Roman" w:hAnsi="Times New Roman"/>
          <w:b/>
          <w:bCs/>
          <w:sz w:val="28"/>
          <w:szCs w:val="28"/>
        </w:rPr>
      </w:pPr>
      <w:r w:rsidRPr="00F447F5">
        <w:rPr>
          <w:rFonts w:ascii="Times New Roman" w:hAnsi="Times New Roman"/>
        </w:rPr>
        <w:br w:type="page"/>
      </w:r>
      <w:r w:rsidRPr="002F5A3E">
        <w:rPr>
          <w:rFonts w:ascii="Times New Roman" w:hAnsi="Times New Roman"/>
          <w:b/>
          <w:bCs/>
          <w:sz w:val="28"/>
          <w:szCs w:val="28"/>
        </w:rPr>
        <w:lastRenderedPageBreak/>
        <w:t>Úkol: Poskládej z obrazců čtverec</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Honzík si chce složit obrázek. Vystřihni si 5 obrazců a hledej, který tam nepatří. Potom</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vybarvi žlutě ty obrazce, které potřebuješ k poskládání čtverce.</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Co se dítě učí:</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 jemné motorice – vystřihování, skládání</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 logicky myslet</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 orientaci na ploše</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 představivosti</w:t>
      </w:r>
    </w:p>
    <w:p w:rsidR="00BC05B7" w:rsidRPr="00F447F5" w:rsidRDefault="00BC05B7" w:rsidP="009779C7">
      <w:pPr>
        <w:autoSpaceDE w:val="0"/>
        <w:autoSpaceDN w:val="0"/>
        <w:adjustRightInd w:val="0"/>
        <w:rPr>
          <w:rFonts w:ascii="Times New Roman" w:hAnsi="Times New Roman"/>
        </w:rPr>
      </w:pPr>
    </w:p>
    <w:p w:rsidR="00BC05B7" w:rsidRPr="00F447F5" w:rsidRDefault="00CD372C" w:rsidP="009779C7">
      <w:pPr>
        <w:autoSpaceDE w:val="0"/>
        <w:autoSpaceDN w:val="0"/>
        <w:adjustRightInd w:val="0"/>
        <w:rPr>
          <w:rFonts w:ascii="Times New Roman" w:hAnsi="Times New Roman"/>
        </w:rPr>
      </w:pPr>
      <w:r w:rsidRPr="00F447F5">
        <w:rPr>
          <w:rFonts w:ascii="Times New Roman" w:hAnsi="Times New Roman"/>
          <w:noProof/>
          <w:lang w:eastAsia="cs-CZ"/>
        </w:rPr>
        <w:drawing>
          <wp:inline distT="0" distB="0" distL="0" distR="0">
            <wp:extent cx="4400550" cy="4714875"/>
            <wp:effectExtent l="1905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5"/>
                    <a:srcRect b="38109"/>
                    <a:stretch>
                      <a:fillRect/>
                    </a:stretch>
                  </pic:blipFill>
                  <pic:spPr bwMode="auto">
                    <a:xfrm>
                      <a:off x="0" y="0"/>
                      <a:ext cx="4400550" cy="4714875"/>
                    </a:xfrm>
                    <a:prstGeom prst="rect">
                      <a:avLst/>
                    </a:prstGeom>
                    <a:noFill/>
                    <a:ln w="9525">
                      <a:noFill/>
                      <a:miter lim="800000"/>
                      <a:headEnd/>
                      <a:tailEnd/>
                    </a:ln>
                  </pic:spPr>
                </pic:pic>
              </a:graphicData>
            </a:graphic>
          </wp:inline>
        </w:drawing>
      </w:r>
    </w:p>
    <w:p w:rsidR="00BC05B7" w:rsidRPr="00F447F5" w:rsidRDefault="00BC05B7" w:rsidP="009779C7">
      <w:pPr>
        <w:autoSpaceDE w:val="0"/>
        <w:autoSpaceDN w:val="0"/>
        <w:adjustRightInd w:val="0"/>
        <w:rPr>
          <w:rFonts w:ascii="Times New Roman" w:hAnsi="Times New Roman"/>
          <w:b/>
          <w:bCs/>
        </w:rPr>
      </w:pPr>
    </w:p>
    <w:p w:rsidR="00BC05B7" w:rsidRPr="00F447F5" w:rsidRDefault="00BC05B7" w:rsidP="009779C7">
      <w:pPr>
        <w:autoSpaceDE w:val="0"/>
        <w:autoSpaceDN w:val="0"/>
        <w:adjustRightInd w:val="0"/>
        <w:rPr>
          <w:rFonts w:ascii="Times New Roman" w:hAnsi="Times New Roman"/>
          <w:b/>
          <w:bCs/>
        </w:rPr>
      </w:pPr>
    </w:p>
    <w:p w:rsidR="00590D6E" w:rsidRDefault="00590D6E" w:rsidP="009779C7">
      <w:pPr>
        <w:autoSpaceDE w:val="0"/>
        <w:autoSpaceDN w:val="0"/>
        <w:adjustRightInd w:val="0"/>
        <w:rPr>
          <w:rFonts w:ascii="Times New Roman" w:hAnsi="Times New Roman"/>
          <w:b/>
          <w:bCs/>
          <w:sz w:val="28"/>
          <w:szCs w:val="28"/>
        </w:rPr>
      </w:pPr>
    </w:p>
    <w:p w:rsidR="00BC05B7" w:rsidRPr="002F5A3E" w:rsidRDefault="00BC05B7" w:rsidP="009779C7">
      <w:pPr>
        <w:autoSpaceDE w:val="0"/>
        <w:autoSpaceDN w:val="0"/>
        <w:adjustRightInd w:val="0"/>
        <w:rPr>
          <w:rFonts w:ascii="Times New Roman" w:hAnsi="Times New Roman"/>
          <w:b/>
          <w:bCs/>
          <w:sz w:val="28"/>
          <w:szCs w:val="28"/>
        </w:rPr>
      </w:pPr>
      <w:r w:rsidRPr="002F5A3E">
        <w:rPr>
          <w:rFonts w:ascii="Times New Roman" w:hAnsi="Times New Roman"/>
          <w:b/>
          <w:bCs/>
          <w:sz w:val="28"/>
          <w:szCs w:val="28"/>
        </w:rPr>
        <w:lastRenderedPageBreak/>
        <w:t>Úkol: Přesunování pastelek</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Polož 6 stejně dlouhých pastelek na stůl podle horního obrázku. Potom smíš přesunout jen</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3 pastelky na jiné místo a dům je hotový.</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Co se dítě učí:</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 logicky myslet</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 představivosti</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 orientaci v prostoru</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 soustředit se</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 chápat prostorové vztahy (vpravo, vlevo, nad, pod, vedle…)</w:t>
      </w:r>
    </w:p>
    <w:p w:rsidR="00BC05B7" w:rsidRDefault="00CD372C" w:rsidP="009779C7">
      <w:pPr>
        <w:autoSpaceDE w:val="0"/>
        <w:autoSpaceDN w:val="0"/>
        <w:adjustRightInd w:val="0"/>
        <w:rPr>
          <w:rFonts w:ascii="TimesNewRomanPSMT" w:hAnsi="TimesNewRomanPSMT"/>
        </w:rPr>
      </w:pPr>
      <w:r>
        <w:rPr>
          <w:rFonts w:ascii="TimesNewRomanPSMT" w:hAnsi="TimesNewRomanPSMT"/>
          <w:noProof/>
          <w:lang w:eastAsia="cs-CZ"/>
        </w:rPr>
        <w:drawing>
          <wp:inline distT="0" distB="0" distL="0" distR="0">
            <wp:extent cx="4381500" cy="5653251"/>
            <wp:effectExtent l="1905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6"/>
                    <a:srcRect b="31403"/>
                    <a:stretch>
                      <a:fillRect/>
                    </a:stretch>
                  </pic:blipFill>
                  <pic:spPr bwMode="auto">
                    <a:xfrm>
                      <a:off x="0" y="0"/>
                      <a:ext cx="4384715" cy="5657399"/>
                    </a:xfrm>
                    <a:prstGeom prst="rect">
                      <a:avLst/>
                    </a:prstGeom>
                    <a:noFill/>
                    <a:ln w="9525">
                      <a:noFill/>
                      <a:miter lim="800000"/>
                      <a:headEnd/>
                      <a:tailEnd/>
                    </a:ln>
                  </pic:spPr>
                </pic:pic>
              </a:graphicData>
            </a:graphic>
          </wp:inline>
        </w:drawing>
      </w:r>
    </w:p>
    <w:p w:rsidR="00BC05B7" w:rsidRPr="00F447F5" w:rsidRDefault="00BC05B7" w:rsidP="009779C7">
      <w:pPr>
        <w:autoSpaceDE w:val="0"/>
        <w:autoSpaceDN w:val="0"/>
        <w:adjustRightInd w:val="0"/>
        <w:rPr>
          <w:rFonts w:ascii="Times New Roman" w:hAnsi="Times New Roman"/>
          <w:b/>
          <w:bCs/>
          <w:sz w:val="28"/>
          <w:szCs w:val="28"/>
        </w:rPr>
      </w:pPr>
      <w:r w:rsidRPr="00F447F5">
        <w:rPr>
          <w:rFonts w:ascii="Times New Roman" w:hAnsi="Times New Roman"/>
          <w:b/>
          <w:bCs/>
          <w:sz w:val="28"/>
          <w:szCs w:val="28"/>
        </w:rPr>
        <w:lastRenderedPageBreak/>
        <w:t>Hra: Vynálezce</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b/>
          <w:bCs/>
        </w:rPr>
        <w:t>Cíl</w:t>
      </w:r>
      <w:r w:rsidRPr="00F447F5">
        <w:rPr>
          <w:rFonts w:ascii="Times New Roman" w:hAnsi="Times New Roman"/>
        </w:rPr>
        <w:t>: Procvičení dětské představivosti a jemné motoriky, rozvoj fantazie</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b/>
          <w:bCs/>
        </w:rPr>
        <w:t>Materiál</w:t>
      </w:r>
      <w:r w:rsidRPr="00F447F5">
        <w:rPr>
          <w:rFonts w:ascii="Times New Roman" w:hAnsi="Times New Roman"/>
        </w:rPr>
        <w:t>: Papír, nůžky, různé drobnosti – kelímky, krabičky, knoflíky, tyčinky, dřívka, brčka,</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proužky gumy, sponky, pírka, špejle, klubíčko vlny, příze, kolečka, dobré lepidlo – Herkules</w:t>
      </w:r>
    </w:p>
    <w:p w:rsidR="00BC05B7" w:rsidRPr="00F447F5" w:rsidRDefault="00BC05B7" w:rsidP="009779C7">
      <w:pPr>
        <w:autoSpaceDE w:val="0"/>
        <w:autoSpaceDN w:val="0"/>
        <w:adjustRightInd w:val="0"/>
        <w:rPr>
          <w:rFonts w:ascii="Times New Roman" w:hAnsi="Times New Roman"/>
          <w:b/>
          <w:bCs/>
        </w:rPr>
      </w:pPr>
      <w:r w:rsidRPr="00F447F5">
        <w:rPr>
          <w:rFonts w:ascii="Times New Roman" w:hAnsi="Times New Roman"/>
          <w:b/>
          <w:bCs/>
        </w:rPr>
        <w:t>Co děláme?</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1. Motivace dětí, že věci kolem nás někdo vymyslel, navrhl, vyrobil. Formou diskuze si</w:t>
      </w:r>
      <w:r w:rsidR="00962805">
        <w:rPr>
          <w:rFonts w:ascii="Times New Roman" w:hAnsi="Times New Roman"/>
        </w:rPr>
        <w:t xml:space="preserve"> </w:t>
      </w:r>
      <w:r w:rsidRPr="00F447F5">
        <w:rPr>
          <w:rFonts w:ascii="Times New Roman" w:hAnsi="Times New Roman"/>
        </w:rPr>
        <w:t>zopakujeme např. známé dopravní prostředky. Kdo udělal ten první? Někdo ho kdysi</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musel vynalézt.</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2. Na stůl rozložíme sbírku různých maličkostí, děti budou vymýšlet nový dopravní</w:t>
      </w:r>
      <w:r w:rsidR="00962805">
        <w:rPr>
          <w:rFonts w:ascii="Times New Roman" w:hAnsi="Times New Roman"/>
        </w:rPr>
        <w:t xml:space="preserve"> </w:t>
      </w:r>
      <w:r w:rsidRPr="00F447F5">
        <w:rPr>
          <w:rFonts w:ascii="Times New Roman" w:hAnsi="Times New Roman"/>
        </w:rPr>
        <w:t>prostředek. Učitelka nechá děti volně slepovat a spojovat věci podle dětské fantazie</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tak, jak se jim zlíbí. Každý si tak vytvoří nový dopravní prostředek.</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3. Po „vynalezení“ dítě o svém dopravním prostředku bude hovořit. Př.</w:t>
      </w:r>
      <w:r w:rsidR="003F7CAF" w:rsidRPr="00F447F5">
        <w:rPr>
          <w:rFonts w:ascii="Times New Roman" w:hAnsi="Times New Roman"/>
        </w:rPr>
        <w:t>:</w:t>
      </w:r>
      <w:r w:rsidRPr="00F447F5">
        <w:rPr>
          <w:rFonts w:ascii="Times New Roman" w:hAnsi="Times New Roman"/>
        </w:rPr>
        <w:t xml:space="preserve"> Kde se bude</w:t>
      </w:r>
      <w:r w:rsidR="00962805">
        <w:rPr>
          <w:rFonts w:ascii="Times New Roman" w:hAnsi="Times New Roman"/>
        </w:rPr>
        <w:t xml:space="preserve"> </w:t>
      </w:r>
      <w:r w:rsidRPr="00F447F5">
        <w:rPr>
          <w:rFonts w:ascii="Times New Roman" w:hAnsi="Times New Roman"/>
        </w:rPr>
        <w:t>pohybovat, k čemu slouží, kolik pojme lidí, jak se pohybuje, jaký má motor, pohon?</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Dělá hluk? Je ekologické? Jak se bude likvidovat?</w:t>
      </w:r>
    </w:p>
    <w:p w:rsidR="00BC05B7" w:rsidRPr="00F447F5" w:rsidRDefault="00BC05B7" w:rsidP="009779C7">
      <w:pPr>
        <w:autoSpaceDE w:val="0"/>
        <w:autoSpaceDN w:val="0"/>
        <w:adjustRightInd w:val="0"/>
        <w:rPr>
          <w:rFonts w:ascii="Times New Roman" w:hAnsi="Times New Roman"/>
        </w:rPr>
      </w:pPr>
    </w:p>
    <w:p w:rsidR="00BC05B7" w:rsidRPr="00F447F5" w:rsidRDefault="00BC05B7" w:rsidP="009779C7">
      <w:pPr>
        <w:autoSpaceDE w:val="0"/>
        <w:autoSpaceDN w:val="0"/>
        <w:adjustRightInd w:val="0"/>
        <w:rPr>
          <w:rFonts w:ascii="Times New Roman" w:hAnsi="Times New Roman"/>
        </w:rPr>
      </w:pPr>
    </w:p>
    <w:p w:rsidR="00BC05B7" w:rsidRDefault="00BC05B7" w:rsidP="009779C7">
      <w:pPr>
        <w:autoSpaceDE w:val="0"/>
        <w:autoSpaceDN w:val="0"/>
        <w:adjustRightInd w:val="0"/>
        <w:rPr>
          <w:rFonts w:ascii="TimesNewRomanPSMT" w:hAnsi="TimesNewRomanPSMT"/>
        </w:rPr>
      </w:pPr>
    </w:p>
    <w:p w:rsidR="00BC05B7" w:rsidRDefault="00BC05B7" w:rsidP="009779C7">
      <w:pPr>
        <w:autoSpaceDE w:val="0"/>
        <w:autoSpaceDN w:val="0"/>
        <w:adjustRightInd w:val="0"/>
        <w:rPr>
          <w:rFonts w:ascii="TimesNewRomanPSMT" w:hAnsi="TimesNewRomanPSMT"/>
        </w:rPr>
      </w:pPr>
    </w:p>
    <w:p w:rsidR="00BC05B7" w:rsidRDefault="00BC05B7" w:rsidP="009779C7">
      <w:pPr>
        <w:autoSpaceDE w:val="0"/>
        <w:autoSpaceDN w:val="0"/>
        <w:adjustRightInd w:val="0"/>
        <w:rPr>
          <w:rFonts w:ascii="TimesNewRomanPSMT" w:hAnsi="TimesNewRomanPSMT"/>
        </w:rPr>
      </w:pPr>
    </w:p>
    <w:p w:rsidR="00BC05B7" w:rsidRDefault="00BC05B7" w:rsidP="009779C7">
      <w:pPr>
        <w:autoSpaceDE w:val="0"/>
        <w:autoSpaceDN w:val="0"/>
        <w:adjustRightInd w:val="0"/>
        <w:rPr>
          <w:rFonts w:ascii="TimesNewRomanPSMT" w:hAnsi="TimesNewRomanPSMT"/>
        </w:rPr>
      </w:pPr>
    </w:p>
    <w:p w:rsidR="00BC05B7" w:rsidRDefault="00BC05B7" w:rsidP="009779C7">
      <w:pPr>
        <w:autoSpaceDE w:val="0"/>
        <w:autoSpaceDN w:val="0"/>
        <w:adjustRightInd w:val="0"/>
        <w:rPr>
          <w:rFonts w:ascii="TimesNewRomanPSMT" w:hAnsi="TimesNewRomanPSMT"/>
        </w:rPr>
      </w:pPr>
    </w:p>
    <w:p w:rsidR="00BC05B7" w:rsidRDefault="00BC05B7" w:rsidP="009779C7">
      <w:pPr>
        <w:autoSpaceDE w:val="0"/>
        <w:autoSpaceDN w:val="0"/>
        <w:adjustRightInd w:val="0"/>
        <w:rPr>
          <w:rFonts w:ascii="TimesNewRomanPSMT" w:hAnsi="TimesNewRomanPSMT"/>
        </w:rPr>
      </w:pPr>
    </w:p>
    <w:p w:rsidR="00BC05B7" w:rsidRDefault="00BC05B7" w:rsidP="009779C7">
      <w:pPr>
        <w:autoSpaceDE w:val="0"/>
        <w:autoSpaceDN w:val="0"/>
        <w:adjustRightInd w:val="0"/>
        <w:rPr>
          <w:rFonts w:ascii="TimesNewRomanPSMT" w:hAnsi="TimesNewRomanPSMT"/>
        </w:rPr>
      </w:pPr>
    </w:p>
    <w:p w:rsidR="00BC05B7" w:rsidRDefault="00BC05B7" w:rsidP="009779C7">
      <w:pPr>
        <w:autoSpaceDE w:val="0"/>
        <w:autoSpaceDN w:val="0"/>
        <w:adjustRightInd w:val="0"/>
        <w:rPr>
          <w:rFonts w:ascii="TimesNewRomanPSMT" w:hAnsi="TimesNewRomanPSMT"/>
        </w:rPr>
      </w:pPr>
    </w:p>
    <w:p w:rsidR="00BC05B7" w:rsidRDefault="00BC05B7" w:rsidP="009779C7">
      <w:pPr>
        <w:autoSpaceDE w:val="0"/>
        <w:autoSpaceDN w:val="0"/>
        <w:adjustRightInd w:val="0"/>
        <w:rPr>
          <w:rFonts w:ascii="TimesNewRomanPSMT" w:hAnsi="TimesNewRomanPSMT"/>
        </w:rPr>
      </w:pPr>
    </w:p>
    <w:p w:rsidR="00BC05B7" w:rsidRDefault="00BC05B7" w:rsidP="009779C7">
      <w:pPr>
        <w:autoSpaceDE w:val="0"/>
        <w:autoSpaceDN w:val="0"/>
        <w:adjustRightInd w:val="0"/>
        <w:rPr>
          <w:rFonts w:ascii="TimesNewRomanPSMT" w:hAnsi="TimesNewRomanPSMT"/>
        </w:rPr>
      </w:pPr>
    </w:p>
    <w:p w:rsidR="00BC05B7" w:rsidRDefault="00BC05B7" w:rsidP="009779C7">
      <w:pPr>
        <w:autoSpaceDE w:val="0"/>
        <w:autoSpaceDN w:val="0"/>
        <w:adjustRightInd w:val="0"/>
        <w:rPr>
          <w:rFonts w:ascii="TimesNewRomanPSMT" w:hAnsi="TimesNewRomanPSMT"/>
        </w:rPr>
      </w:pPr>
    </w:p>
    <w:p w:rsidR="00BC05B7" w:rsidRDefault="00BC05B7" w:rsidP="009779C7">
      <w:pPr>
        <w:autoSpaceDE w:val="0"/>
        <w:autoSpaceDN w:val="0"/>
        <w:adjustRightInd w:val="0"/>
        <w:rPr>
          <w:rFonts w:ascii="TimesNewRomanPSMT" w:hAnsi="TimesNewRomanPSMT"/>
        </w:rPr>
      </w:pPr>
    </w:p>
    <w:p w:rsidR="00BC05B7" w:rsidRDefault="00BC05B7" w:rsidP="009779C7">
      <w:pPr>
        <w:autoSpaceDE w:val="0"/>
        <w:autoSpaceDN w:val="0"/>
        <w:adjustRightInd w:val="0"/>
        <w:rPr>
          <w:rFonts w:ascii="TimesNewRomanPSMT" w:hAnsi="TimesNewRomanPSMT"/>
        </w:rPr>
      </w:pPr>
    </w:p>
    <w:p w:rsidR="004318A4" w:rsidRDefault="004318A4" w:rsidP="009779C7">
      <w:pPr>
        <w:autoSpaceDE w:val="0"/>
        <w:autoSpaceDN w:val="0"/>
        <w:adjustRightInd w:val="0"/>
        <w:rPr>
          <w:rFonts w:ascii="TimesNewRomanPSMT" w:hAnsi="TimesNewRomanPSMT"/>
        </w:rPr>
      </w:pPr>
    </w:p>
    <w:p w:rsidR="00BC05B7" w:rsidRDefault="00BC05B7" w:rsidP="009779C7">
      <w:pPr>
        <w:autoSpaceDE w:val="0"/>
        <w:autoSpaceDN w:val="0"/>
        <w:adjustRightInd w:val="0"/>
        <w:rPr>
          <w:rFonts w:ascii="TimesNewRomanPSMT" w:hAnsi="TimesNewRomanPSMT"/>
        </w:rPr>
      </w:pPr>
    </w:p>
    <w:p w:rsidR="00BC05B7" w:rsidRDefault="00BC05B7" w:rsidP="009779C7">
      <w:pPr>
        <w:autoSpaceDE w:val="0"/>
        <w:autoSpaceDN w:val="0"/>
        <w:adjustRightInd w:val="0"/>
        <w:rPr>
          <w:rFonts w:ascii="TimesNewRomanPSMT" w:hAnsi="TimesNewRomanPSMT"/>
        </w:rPr>
      </w:pPr>
    </w:p>
    <w:p w:rsidR="00BC05B7" w:rsidRPr="00F447F5" w:rsidRDefault="00BC05B7" w:rsidP="009779C7">
      <w:pPr>
        <w:autoSpaceDE w:val="0"/>
        <w:autoSpaceDN w:val="0"/>
        <w:adjustRightInd w:val="0"/>
        <w:rPr>
          <w:rFonts w:ascii="Times New Roman" w:hAnsi="Times New Roman"/>
          <w:b/>
          <w:bCs/>
          <w:sz w:val="28"/>
          <w:szCs w:val="28"/>
        </w:rPr>
      </w:pPr>
      <w:r w:rsidRPr="00F447F5">
        <w:rPr>
          <w:rFonts w:ascii="Times New Roman" w:hAnsi="Times New Roman"/>
          <w:b/>
          <w:bCs/>
          <w:sz w:val="28"/>
          <w:szCs w:val="28"/>
        </w:rPr>
        <w:lastRenderedPageBreak/>
        <w:t>Hra: Malujeme s tečkami</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b/>
          <w:bCs/>
        </w:rPr>
        <w:t xml:space="preserve">Cíl: </w:t>
      </w:r>
      <w:r w:rsidRPr="00F447F5">
        <w:rPr>
          <w:rFonts w:ascii="Times New Roman" w:hAnsi="Times New Roman"/>
        </w:rPr>
        <w:t>Rozvoj představivosti, logického myšlení, fantazie</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b/>
          <w:bCs/>
        </w:rPr>
        <w:t xml:space="preserve">Materiál: </w:t>
      </w:r>
      <w:r w:rsidRPr="00F447F5">
        <w:rPr>
          <w:rFonts w:ascii="Times New Roman" w:hAnsi="Times New Roman"/>
        </w:rPr>
        <w:t>Papír, tužky nebo pastelky</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b/>
          <w:bCs/>
        </w:rPr>
        <w:t>Postup</w:t>
      </w:r>
      <w:r w:rsidRPr="00F447F5">
        <w:rPr>
          <w:rFonts w:ascii="Times New Roman" w:hAnsi="Times New Roman"/>
        </w:rPr>
        <w:t>: Pro dítě uděláme na papír pět velkých, dobře viditelných teček (později i více)</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b/>
          <w:bCs/>
        </w:rPr>
        <w:t xml:space="preserve">Úkol: </w:t>
      </w:r>
      <w:r w:rsidRPr="00F447F5">
        <w:rPr>
          <w:rFonts w:ascii="Times New Roman" w:hAnsi="Times New Roman"/>
        </w:rPr>
        <w:t>Nechat děti spočítat tečky. Potom řekneme: „Zkuste z těchto teček udělat něco jiného“</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(obrázek…..)</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b/>
          <w:bCs/>
        </w:rPr>
        <w:t>Závěr</w:t>
      </w:r>
      <w:r w:rsidRPr="00F447F5">
        <w:rPr>
          <w:rFonts w:ascii="Times New Roman" w:hAnsi="Times New Roman"/>
        </w:rPr>
        <w:t>: Vzniklé obrázky si prohlédneme a znovu si ukážeme pět teček.</w:t>
      </w:r>
    </w:p>
    <w:p w:rsidR="00BC05B7" w:rsidRPr="00F447F5" w:rsidRDefault="00BC05B7" w:rsidP="009779C7">
      <w:pPr>
        <w:autoSpaceDE w:val="0"/>
        <w:autoSpaceDN w:val="0"/>
        <w:adjustRightInd w:val="0"/>
        <w:rPr>
          <w:rFonts w:ascii="Times New Roman" w:hAnsi="Times New Roman"/>
          <w:b/>
          <w:bCs/>
        </w:rPr>
      </w:pPr>
      <w:r w:rsidRPr="00F447F5">
        <w:rPr>
          <w:rFonts w:ascii="Times New Roman" w:hAnsi="Times New Roman"/>
          <w:b/>
          <w:bCs/>
        </w:rPr>
        <w:t>Varianty:</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1. Děti si samy udělají na papír pět teček a ukážou nám je. Pak je doplní (můžeme i</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zvýšit počet teček).</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2. Více skupinek teček na jednom papíře</w:t>
      </w:r>
    </w:p>
    <w:p w:rsidR="00BC05B7" w:rsidRDefault="00BC05B7" w:rsidP="009779C7">
      <w:pPr>
        <w:autoSpaceDE w:val="0"/>
        <w:autoSpaceDN w:val="0"/>
        <w:adjustRightInd w:val="0"/>
        <w:rPr>
          <w:rFonts w:ascii="TimesNewRomanPSMT" w:hAnsi="TimesNewRomanPSMT"/>
        </w:rPr>
      </w:pPr>
    </w:p>
    <w:p w:rsidR="00BC05B7" w:rsidRDefault="00CD372C" w:rsidP="009779C7">
      <w:pPr>
        <w:autoSpaceDE w:val="0"/>
        <w:autoSpaceDN w:val="0"/>
        <w:adjustRightInd w:val="0"/>
        <w:rPr>
          <w:rFonts w:ascii="TimesNewRomanPSMT" w:hAnsi="TimesNewRomanPSMT"/>
        </w:rPr>
      </w:pPr>
      <w:r>
        <w:rPr>
          <w:rFonts w:ascii="TimesNewRomanPSMT" w:hAnsi="TimesNewRomanPSMT"/>
          <w:noProof/>
          <w:lang w:eastAsia="cs-CZ"/>
        </w:rPr>
        <w:drawing>
          <wp:inline distT="0" distB="0" distL="0" distR="0">
            <wp:extent cx="5973334" cy="4905375"/>
            <wp:effectExtent l="19050" t="0" r="8366"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7"/>
                    <a:srcRect t="20694" b="25371"/>
                    <a:stretch>
                      <a:fillRect/>
                    </a:stretch>
                  </pic:blipFill>
                  <pic:spPr bwMode="auto">
                    <a:xfrm>
                      <a:off x="0" y="0"/>
                      <a:ext cx="5973334" cy="4905375"/>
                    </a:xfrm>
                    <a:prstGeom prst="rect">
                      <a:avLst/>
                    </a:prstGeom>
                    <a:noFill/>
                    <a:ln w="9525">
                      <a:noFill/>
                      <a:miter lim="800000"/>
                      <a:headEnd/>
                      <a:tailEnd/>
                    </a:ln>
                  </pic:spPr>
                </pic:pic>
              </a:graphicData>
            </a:graphic>
          </wp:inline>
        </w:drawing>
      </w:r>
    </w:p>
    <w:p w:rsidR="00BC05B7" w:rsidRPr="00F447F5" w:rsidRDefault="00BC05B7" w:rsidP="009779C7">
      <w:pPr>
        <w:autoSpaceDE w:val="0"/>
        <w:autoSpaceDN w:val="0"/>
        <w:adjustRightInd w:val="0"/>
        <w:rPr>
          <w:rFonts w:ascii="Times New Roman" w:hAnsi="Times New Roman"/>
          <w:b/>
          <w:bCs/>
          <w:sz w:val="28"/>
          <w:szCs w:val="28"/>
        </w:rPr>
      </w:pPr>
      <w:r w:rsidRPr="00F447F5">
        <w:rPr>
          <w:rFonts w:ascii="Times New Roman" w:hAnsi="Times New Roman"/>
          <w:b/>
          <w:bCs/>
          <w:sz w:val="28"/>
          <w:szCs w:val="28"/>
        </w:rPr>
        <w:lastRenderedPageBreak/>
        <w:t>Úkol: Najdeš chybu?</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Rozvoj pozornosti, soustředěnosti, paměti, zachování algoritmu,</w:t>
      </w:r>
    </w:p>
    <w:p w:rsidR="00BC05B7" w:rsidRPr="00F447F5" w:rsidRDefault="00BC05B7" w:rsidP="009779C7">
      <w:pPr>
        <w:autoSpaceDE w:val="0"/>
        <w:autoSpaceDN w:val="0"/>
        <w:adjustRightInd w:val="0"/>
        <w:rPr>
          <w:rFonts w:ascii="Times New Roman" w:hAnsi="Times New Roman"/>
          <w:b/>
          <w:bCs/>
        </w:rPr>
      </w:pPr>
      <w:r w:rsidRPr="00F447F5">
        <w:rPr>
          <w:rFonts w:ascii="Times New Roman" w:hAnsi="Times New Roman"/>
          <w:b/>
          <w:bCs/>
        </w:rPr>
        <w:t>Postup:</w:t>
      </w:r>
    </w:p>
    <w:p w:rsidR="00BC05B7" w:rsidRPr="00F447F5" w:rsidRDefault="00BC05B7" w:rsidP="009779C7">
      <w:pPr>
        <w:autoSpaceDE w:val="0"/>
        <w:autoSpaceDN w:val="0"/>
        <w:adjustRightInd w:val="0"/>
        <w:rPr>
          <w:rFonts w:ascii="Times New Roman" w:hAnsi="Times New Roman"/>
        </w:rPr>
      </w:pPr>
      <w:r w:rsidRPr="00F447F5">
        <w:rPr>
          <w:rFonts w:ascii="Times New Roman" w:hAnsi="Times New Roman"/>
        </w:rPr>
        <w:t>Dítě má přijít na chyby, které se v pravidelně opakujících se obrázcích objevují.</w:t>
      </w:r>
    </w:p>
    <w:p w:rsidR="00BC05B7" w:rsidRDefault="00CD372C" w:rsidP="009779C7">
      <w:pPr>
        <w:autoSpaceDE w:val="0"/>
        <w:autoSpaceDN w:val="0"/>
        <w:adjustRightInd w:val="0"/>
        <w:rPr>
          <w:rFonts w:ascii="TimesNewRomanPS-BoldMT" w:hAnsi="TimesNewRomanPS-BoldMT"/>
          <w:b/>
          <w:bCs/>
          <w:sz w:val="28"/>
          <w:szCs w:val="28"/>
        </w:rPr>
      </w:pPr>
      <w:r>
        <w:rPr>
          <w:rFonts w:ascii="TimesNewRomanPS-BoldMT" w:hAnsi="TimesNewRomanPS-BoldMT"/>
          <w:b/>
          <w:bCs/>
          <w:noProof/>
          <w:sz w:val="28"/>
          <w:szCs w:val="28"/>
          <w:lang w:eastAsia="cs-CZ"/>
        </w:rPr>
        <w:drawing>
          <wp:inline distT="0" distB="0" distL="0" distR="0">
            <wp:extent cx="4495800" cy="6457950"/>
            <wp:effectExtent l="1905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8"/>
                    <a:srcRect/>
                    <a:stretch>
                      <a:fillRect/>
                    </a:stretch>
                  </pic:blipFill>
                  <pic:spPr bwMode="auto">
                    <a:xfrm>
                      <a:off x="0" y="0"/>
                      <a:ext cx="4495800" cy="6457950"/>
                    </a:xfrm>
                    <a:prstGeom prst="rect">
                      <a:avLst/>
                    </a:prstGeom>
                    <a:noFill/>
                    <a:ln w="9525">
                      <a:noFill/>
                      <a:miter lim="800000"/>
                      <a:headEnd/>
                      <a:tailEnd/>
                    </a:ln>
                  </pic:spPr>
                </pic:pic>
              </a:graphicData>
            </a:graphic>
          </wp:inline>
        </w:drawing>
      </w:r>
    </w:p>
    <w:p w:rsidR="00BC05B7" w:rsidRDefault="00BC05B7" w:rsidP="009779C7">
      <w:pPr>
        <w:autoSpaceDE w:val="0"/>
        <w:autoSpaceDN w:val="0"/>
        <w:adjustRightInd w:val="0"/>
        <w:rPr>
          <w:rFonts w:ascii="Times New Roman" w:hAnsi="Times New Roman"/>
        </w:rPr>
      </w:pPr>
      <w:r w:rsidRPr="00624EA2">
        <w:rPr>
          <w:rFonts w:ascii="Times New Roman" w:hAnsi="Times New Roman"/>
        </w:rPr>
        <w:t>řešení pro učitelku: hlava, šipka vpravo, písmeno B a hlava – celkem jsou uvedeny 4 chyby</w:t>
      </w:r>
    </w:p>
    <w:p w:rsidR="00624EA2" w:rsidRDefault="00624EA2" w:rsidP="009779C7">
      <w:pPr>
        <w:autoSpaceDE w:val="0"/>
        <w:autoSpaceDN w:val="0"/>
        <w:adjustRightInd w:val="0"/>
        <w:rPr>
          <w:rFonts w:ascii="Times New Roman" w:hAnsi="Times New Roman"/>
        </w:rPr>
      </w:pPr>
    </w:p>
    <w:p w:rsidR="00624EA2" w:rsidRPr="00624EA2" w:rsidRDefault="00624EA2" w:rsidP="009779C7">
      <w:pPr>
        <w:autoSpaceDE w:val="0"/>
        <w:autoSpaceDN w:val="0"/>
        <w:adjustRightInd w:val="0"/>
        <w:rPr>
          <w:rFonts w:ascii="Times New Roman" w:hAnsi="Times New Roman"/>
        </w:rPr>
      </w:pPr>
    </w:p>
    <w:p w:rsidR="00BC05B7" w:rsidRPr="00624EA2" w:rsidRDefault="00BC05B7" w:rsidP="009779C7">
      <w:pPr>
        <w:autoSpaceDE w:val="0"/>
        <w:autoSpaceDN w:val="0"/>
        <w:adjustRightInd w:val="0"/>
        <w:rPr>
          <w:rFonts w:ascii="Times New Roman" w:hAnsi="Times New Roman"/>
          <w:b/>
          <w:bCs/>
          <w:sz w:val="28"/>
          <w:szCs w:val="28"/>
        </w:rPr>
      </w:pPr>
      <w:r w:rsidRPr="00624EA2">
        <w:rPr>
          <w:rFonts w:ascii="Times New Roman" w:hAnsi="Times New Roman"/>
          <w:b/>
          <w:bCs/>
          <w:sz w:val="28"/>
          <w:szCs w:val="28"/>
        </w:rPr>
        <w:t>Úkol: Sestav příběh – Letní koupání</w:t>
      </w:r>
    </w:p>
    <w:p w:rsidR="00BC05B7" w:rsidRPr="00624EA2" w:rsidRDefault="00BC05B7" w:rsidP="009779C7">
      <w:pPr>
        <w:autoSpaceDE w:val="0"/>
        <w:autoSpaceDN w:val="0"/>
        <w:adjustRightInd w:val="0"/>
        <w:rPr>
          <w:rFonts w:ascii="Times New Roman" w:hAnsi="Times New Roman"/>
        </w:rPr>
      </w:pPr>
      <w:r w:rsidRPr="00624EA2">
        <w:rPr>
          <w:rFonts w:ascii="Times New Roman" w:hAnsi="Times New Roman"/>
        </w:rPr>
        <w:t>Rozvoj logického myšlení, představivosti a posloupnosti, slovní zásoby a souvislého</w:t>
      </w:r>
      <w:r w:rsidR="00A2094D">
        <w:rPr>
          <w:rFonts w:ascii="Times New Roman" w:hAnsi="Times New Roman"/>
        </w:rPr>
        <w:t xml:space="preserve"> </w:t>
      </w:r>
      <w:r w:rsidRPr="00624EA2">
        <w:rPr>
          <w:rFonts w:ascii="Times New Roman" w:hAnsi="Times New Roman"/>
        </w:rPr>
        <w:t>vyjadřování</w:t>
      </w:r>
      <w:r w:rsidR="00A2094D">
        <w:rPr>
          <w:rFonts w:ascii="Times New Roman" w:hAnsi="Times New Roman"/>
        </w:rPr>
        <w:t>.</w:t>
      </w:r>
    </w:p>
    <w:p w:rsidR="00BC05B7" w:rsidRPr="00624EA2" w:rsidRDefault="00BC05B7" w:rsidP="009779C7">
      <w:pPr>
        <w:autoSpaceDE w:val="0"/>
        <w:autoSpaceDN w:val="0"/>
        <w:adjustRightInd w:val="0"/>
        <w:rPr>
          <w:rFonts w:ascii="Times New Roman" w:hAnsi="Times New Roman"/>
          <w:b/>
          <w:bCs/>
        </w:rPr>
      </w:pPr>
      <w:r w:rsidRPr="00624EA2">
        <w:rPr>
          <w:rFonts w:ascii="Times New Roman" w:hAnsi="Times New Roman"/>
          <w:b/>
          <w:bCs/>
        </w:rPr>
        <w:t>Postup:</w:t>
      </w:r>
    </w:p>
    <w:p w:rsidR="00BC05B7" w:rsidRPr="00624EA2" w:rsidRDefault="00BC05B7" w:rsidP="009779C7">
      <w:pPr>
        <w:autoSpaceDE w:val="0"/>
        <w:autoSpaceDN w:val="0"/>
        <w:adjustRightInd w:val="0"/>
        <w:rPr>
          <w:rFonts w:ascii="Times New Roman" w:hAnsi="Times New Roman"/>
        </w:rPr>
      </w:pPr>
      <w:r w:rsidRPr="00624EA2">
        <w:rPr>
          <w:rFonts w:ascii="Times New Roman" w:hAnsi="Times New Roman"/>
        </w:rPr>
        <w:t>Honzík se jde d</w:t>
      </w:r>
      <w:r w:rsidR="00D67915">
        <w:rPr>
          <w:rFonts w:ascii="Times New Roman" w:hAnsi="Times New Roman"/>
        </w:rPr>
        <w:t>n</w:t>
      </w:r>
      <w:r w:rsidRPr="00624EA2">
        <w:rPr>
          <w:rFonts w:ascii="Times New Roman" w:hAnsi="Times New Roman"/>
        </w:rPr>
        <w:t>eska koupat. Víš, co udělá nejdřív? Co potom? A co nakonec. Nejprve si o</w:t>
      </w:r>
      <w:r w:rsidR="001345E4">
        <w:rPr>
          <w:rFonts w:ascii="Times New Roman" w:hAnsi="Times New Roman"/>
        </w:rPr>
        <w:t xml:space="preserve"> </w:t>
      </w:r>
      <w:r w:rsidRPr="00624EA2">
        <w:rPr>
          <w:rFonts w:ascii="Times New Roman" w:hAnsi="Times New Roman"/>
        </w:rPr>
        <w:t>obrázcích povídej a pak nakresli značky z obrázků ve správném pořadí do prázdných</w:t>
      </w:r>
    </w:p>
    <w:p w:rsidR="00BC05B7" w:rsidRPr="00624EA2" w:rsidRDefault="00BC05B7" w:rsidP="009779C7">
      <w:pPr>
        <w:autoSpaceDE w:val="0"/>
        <w:autoSpaceDN w:val="0"/>
        <w:adjustRightInd w:val="0"/>
        <w:rPr>
          <w:rFonts w:ascii="Times New Roman" w:hAnsi="Times New Roman"/>
        </w:rPr>
      </w:pPr>
      <w:r w:rsidRPr="00624EA2">
        <w:rPr>
          <w:rFonts w:ascii="Times New Roman" w:hAnsi="Times New Roman"/>
        </w:rPr>
        <w:t>čtverečků.</w:t>
      </w:r>
    </w:p>
    <w:p w:rsidR="00BC05B7" w:rsidRDefault="00CD372C" w:rsidP="009779C7">
      <w:pPr>
        <w:autoSpaceDE w:val="0"/>
        <w:autoSpaceDN w:val="0"/>
        <w:adjustRightInd w:val="0"/>
        <w:rPr>
          <w:rFonts w:ascii="TimesNewRomanPSMT" w:hAnsi="TimesNewRomanPSMT"/>
        </w:rPr>
      </w:pPr>
      <w:r>
        <w:rPr>
          <w:rFonts w:ascii="TimesNewRomanPSMT" w:hAnsi="TimesNewRomanPSMT"/>
          <w:noProof/>
          <w:lang w:eastAsia="cs-CZ"/>
        </w:rPr>
        <w:drawing>
          <wp:inline distT="0" distB="0" distL="0" distR="0">
            <wp:extent cx="4629150" cy="5930516"/>
            <wp:effectExtent l="1905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9"/>
                    <a:srcRect/>
                    <a:stretch>
                      <a:fillRect/>
                    </a:stretch>
                  </pic:blipFill>
                  <pic:spPr bwMode="auto">
                    <a:xfrm>
                      <a:off x="0" y="0"/>
                      <a:ext cx="4632809" cy="5935204"/>
                    </a:xfrm>
                    <a:prstGeom prst="rect">
                      <a:avLst/>
                    </a:prstGeom>
                    <a:noFill/>
                    <a:ln w="9525">
                      <a:noFill/>
                      <a:miter lim="800000"/>
                      <a:headEnd/>
                      <a:tailEnd/>
                    </a:ln>
                  </pic:spPr>
                </pic:pic>
              </a:graphicData>
            </a:graphic>
          </wp:inline>
        </w:drawing>
      </w:r>
    </w:p>
    <w:p w:rsidR="00BC05B7" w:rsidRPr="00624EA2" w:rsidRDefault="00BC05B7" w:rsidP="009779C7">
      <w:pPr>
        <w:autoSpaceDE w:val="0"/>
        <w:autoSpaceDN w:val="0"/>
        <w:adjustRightInd w:val="0"/>
        <w:rPr>
          <w:rFonts w:ascii="Times New Roman" w:hAnsi="Times New Roman"/>
          <w:b/>
          <w:bCs/>
          <w:sz w:val="28"/>
          <w:szCs w:val="28"/>
        </w:rPr>
      </w:pPr>
      <w:r w:rsidRPr="00624EA2">
        <w:rPr>
          <w:rFonts w:ascii="Times New Roman" w:hAnsi="Times New Roman"/>
          <w:b/>
          <w:bCs/>
          <w:sz w:val="28"/>
          <w:szCs w:val="28"/>
        </w:rPr>
        <w:t>Úkol: Rozpoznávání a počítání písmen – Honzík a jeho kamarádi</w:t>
      </w:r>
    </w:p>
    <w:p w:rsidR="00BC05B7" w:rsidRPr="00624EA2" w:rsidRDefault="00BC05B7" w:rsidP="009779C7">
      <w:pPr>
        <w:autoSpaceDE w:val="0"/>
        <w:autoSpaceDN w:val="0"/>
        <w:adjustRightInd w:val="0"/>
        <w:rPr>
          <w:rFonts w:ascii="Times New Roman" w:hAnsi="Times New Roman"/>
        </w:rPr>
      </w:pPr>
      <w:r w:rsidRPr="00624EA2">
        <w:rPr>
          <w:rFonts w:ascii="Times New Roman" w:hAnsi="Times New Roman"/>
        </w:rPr>
        <w:lastRenderedPageBreak/>
        <w:t>Rozvoj zrakové pozornosti a postřehu, početních představ</w:t>
      </w:r>
    </w:p>
    <w:p w:rsidR="00BC05B7" w:rsidRPr="00624EA2" w:rsidRDefault="00BC05B7" w:rsidP="009779C7">
      <w:pPr>
        <w:autoSpaceDE w:val="0"/>
        <w:autoSpaceDN w:val="0"/>
        <w:adjustRightInd w:val="0"/>
        <w:rPr>
          <w:rFonts w:ascii="Times New Roman" w:hAnsi="Times New Roman"/>
          <w:b/>
          <w:bCs/>
        </w:rPr>
      </w:pPr>
      <w:r w:rsidRPr="00624EA2">
        <w:rPr>
          <w:rFonts w:ascii="Times New Roman" w:hAnsi="Times New Roman"/>
          <w:b/>
          <w:bCs/>
        </w:rPr>
        <w:t>Postup:</w:t>
      </w:r>
    </w:p>
    <w:p w:rsidR="00BC05B7" w:rsidRPr="00624EA2" w:rsidRDefault="00BC05B7" w:rsidP="009779C7">
      <w:pPr>
        <w:autoSpaceDE w:val="0"/>
        <w:autoSpaceDN w:val="0"/>
        <w:adjustRightInd w:val="0"/>
        <w:rPr>
          <w:rFonts w:ascii="Times New Roman" w:hAnsi="Times New Roman"/>
        </w:rPr>
      </w:pPr>
      <w:r w:rsidRPr="00624EA2">
        <w:rPr>
          <w:rFonts w:ascii="Times New Roman" w:hAnsi="Times New Roman"/>
        </w:rPr>
        <w:t>Honzík a jeho kamarádi mají nová trička. Víš</w:t>
      </w:r>
      <w:r w:rsidR="00233FD0">
        <w:rPr>
          <w:rFonts w:ascii="Times New Roman" w:hAnsi="Times New Roman"/>
        </w:rPr>
        <w:t>,</w:t>
      </w:r>
      <w:r w:rsidRPr="00624EA2">
        <w:rPr>
          <w:rFonts w:ascii="Times New Roman" w:hAnsi="Times New Roman"/>
        </w:rPr>
        <w:t xml:space="preserve"> kolikrát se na nich objevila písmenka B,</w:t>
      </w:r>
      <w:r w:rsidR="00171689">
        <w:rPr>
          <w:rFonts w:ascii="Times New Roman" w:hAnsi="Times New Roman"/>
        </w:rPr>
        <w:t xml:space="preserve"> </w:t>
      </w:r>
      <w:r w:rsidRPr="00624EA2">
        <w:rPr>
          <w:rFonts w:ascii="Times New Roman" w:hAnsi="Times New Roman"/>
        </w:rPr>
        <w:t>F a M?</w:t>
      </w:r>
    </w:p>
    <w:p w:rsidR="00BC05B7" w:rsidRPr="00624EA2" w:rsidRDefault="00BC05B7" w:rsidP="009779C7">
      <w:pPr>
        <w:autoSpaceDE w:val="0"/>
        <w:autoSpaceDN w:val="0"/>
        <w:adjustRightInd w:val="0"/>
        <w:rPr>
          <w:rFonts w:ascii="Times New Roman" w:hAnsi="Times New Roman"/>
        </w:rPr>
      </w:pPr>
      <w:r w:rsidRPr="00624EA2">
        <w:rPr>
          <w:rFonts w:ascii="Times New Roman" w:hAnsi="Times New Roman"/>
        </w:rPr>
        <w:t>Za každé písmenko namaluj jeden puntík do správného čtverečku.</w:t>
      </w:r>
    </w:p>
    <w:p w:rsidR="00BC05B7" w:rsidRPr="00624EA2" w:rsidRDefault="00BC05B7" w:rsidP="009779C7">
      <w:pPr>
        <w:autoSpaceDE w:val="0"/>
        <w:autoSpaceDN w:val="0"/>
        <w:adjustRightInd w:val="0"/>
        <w:rPr>
          <w:rFonts w:ascii="Times New Roman" w:hAnsi="Times New Roman"/>
        </w:rPr>
      </w:pPr>
      <w:r w:rsidRPr="00624EA2">
        <w:rPr>
          <w:rFonts w:ascii="Times New Roman" w:hAnsi="Times New Roman"/>
        </w:rPr>
        <w:t>Vymyslíš nějaké slova na dané písmenko?</w:t>
      </w:r>
    </w:p>
    <w:p w:rsidR="00BC05B7" w:rsidRDefault="00CD372C" w:rsidP="009779C7">
      <w:pPr>
        <w:autoSpaceDE w:val="0"/>
        <w:autoSpaceDN w:val="0"/>
        <w:adjustRightInd w:val="0"/>
        <w:rPr>
          <w:rFonts w:ascii="TimesNewRomanPSMT" w:hAnsi="TimesNewRomanPSMT"/>
        </w:rPr>
      </w:pPr>
      <w:r>
        <w:rPr>
          <w:rFonts w:ascii="TimesNewRomanPSMT" w:hAnsi="TimesNewRomanPSMT"/>
          <w:noProof/>
          <w:lang w:eastAsia="cs-CZ"/>
        </w:rPr>
        <w:drawing>
          <wp:inline distT="0" distB="0" distL="0" distR="0">
            <wp:extent cx="4933950" cy="6267450"/>
            <wp:effectExtent l="1905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0"/>
                    <a:srcRect/>
                    <a:stretch>
                      <a:fillRect/>
                    </a:stretch>
                  </pic:blipFill>
                  <pic:spPr bwMode="auto">
                    <a:xfrm>
                      <a:off x="0" y="0"/>
                      <a:ext cx="4933950" cy="6267450"/>
                    </a:xfrm>
                    <a:prstGeom prst="rect">
                      <a:avLst/>
                    </a:prstGeom>
                    <a:noFill/>
                    <a:ln w="9525">
                      <a:noFill/>
                      <a:miter lim="800000"/>
                      <a:headEnd/>
                      <a:tailEnd/>
                    </a:ln>
                  </pic:spPr>
                </pic:pic>
              </a:graphicData>
            </a:graphic>
          </wp:inline>
        </w:drawing>
      </w:r>
    </w:p>
    <w:p w:rsidR="00BC05B7" w:rsidRPr="00624EA2" w:rsidRDefault="00BC05B7" w:rsidP="009779C7">
      <w:pPr>
        <w:autoSpaceDE w:val="0"/>
        <w:autoSpaceDN w:val="0"/>
        <w:adjustRightInd w:val="0"/>
        <w:rPr>
          <w:rFonts w:ascii="Times New Roman" w:hAnsi="Times New Roman"/>
          <w:b/>
          <w:bCs/>
          <w:sz w:val="28"/>
          <w:szCs w:val="28"/>
        </w:rPr>
      </w:pPr>
      <w:r w:rsidRPr="00624EA2">
        <w:rPr>
          <w:rFonts w:ascii="Times New Roman" w:hAnsi="Times New Roman"/>
          <w:b/>
          <w:bCs/>
          <w:sz w:val="28"/>
          <w:szCs w:val="28"/>
        </w:rPr>
        <w:t>Úkol: Veselé květiny s písmeny</w:t>
      </w:r>
    </w:p>
    <w:p w:rsidR="00BC05B7" w:rsidRPr="00624EA2" w:rsidRDefault="00BC05B7" w:rsidP="009779C7">
      <w:pPr>
        <w:autoSpaceDE w:val="0"/>
        <w:autoSpaceDN w:val="0"/>
        <w:adjustRightInd w:val="0"/>
        <w:rPr>
          <w:rFonts w:ascii="Times New Roman" w:hAnsi="Times New Roman"/>
          <w:szCs w:val="24"/>
        </w:rPr>
      </w:pPr>
      <w:r w:rsidRPr="00624EA2">
        <w:rPr>
          <w:rFonts w:ascii="Times New Roman" w:hAnsi="Times New Roman"/>
          <w:szCs w:val="24"/>
        </w:rPr>
        <w:lastRenderedPageBreak/>
        <w:t>Rozvíjení logického myšlení, postřehu, pozornosti, rozvoj početních představ, počátků čtení –</w:t>
      </w:r>
    </w:p>
    <w:p w:rsidR="00BC05B7" w:rsidRPr="00624EA2" w:rsidRDefault="00BC05B7" w:rsidP="009779C7">
      <w:pPr>
        <w:autoSpaceDE w:val="0"/>
        <w:autoSpaceDN w:val="0"/>
        <w:adjustRightInd w:val="0"/>
        <w:rPr>
          <w:rFonts w:ascii="Times New Roman" w:hAnsi="Times New Roman"/>
          <w:szCs w:val="24"/>
        </w:rPr>
      </w:pPr>
      <w:r w:rsidRPr="00624EA2">
        <w:rPr>
          <w:rFonts w:ascii="Times New Roman" w:hAnsi="Times New Roman"/>
          <w:szCs w:val="24"/>
        </w:rPr>
        <w:t>sluchová syntéza</w:t>
      </w:r>
    </w:p>
    <w:p w:rsidR="00BC05B7" w:rsidRPr="00624EA2" w:rsidRDefault="00BC05B7" w:rsidP="009779C7">
      <w:pPr>
        <w:autoSpaceDE w:val="0"/>
        <w:autoSpaceDN w:val="0"/>
        <w:adjustRightInd w:val="0"/>
        <w:rPr>
          <w:rFonts w:ascii="Times New Roman" w:hAnsi="Times New Roman"/>
          <w:b/>
          <w:bCs/>
          <w:szCs w:val="24"/>
        </w:rPr>
      </w:pPr>
      <w:r w:rsidRPr="00624EA2">
        <w:rPr>
          <w:rFonts w:ascii="Times New Roman" w:hAnsi="Times New Roman"/>
          <w:b/>
          <w:bCs/>
          <w:szCs w:val="24"/>
        </w:rPr>
        <w:t>Postup:</w:t>
      </w:r>
    </w:p>
    <w:p w:rsidR="00BC05B7" w:rsidRPr="00624EA2" w:rsidRDefault="00BC05B7" w:rsidP="009779C7">
      <w:pPr>
        <w:autoSpaceDE w:val="0"/>
        <w:autoSpaceDN w:val="0"/>
        <w:adjustRightInd w:val="0"/>
        <w:rPr>
          <w:rFonts w:ascii="Times New Roman" w:hAnsi="Times New Roman"/>
          <w:szCs w:val="24"/>
        </w:rPr>
      </w:pPr>
      <w:r w:rsidRPr="00624EA2">
        <w:rPr>
          <w:rFonts w:ascii="Times New Roman" w:hAnsi="Times New Roman"/>
          <w:szCs w:val="24"/>
        </w:rPr>
        <w:t>Poznáš, které slovo je uprostřed květin schované? Květy je potřeba správně seřadit podle</w:t>
      </w:r>
    </w:p>
    <w:p w:rsidR="00BC05B7" w:rsidRPr="00624EA2" w:rsidRDefault="00BC05B7" w:rsidP="009779C7">
      <w:pPr>
        <w:autoSpaceDE w:val="0"/>
        <w:autoSpaceDN w:val="0"/>
        <w:adjustRightInd w:val="0"/>
        <w:rPr>
          <w:rFonts w:ascii="Times New Roman" w:hAnsi="Times New Roman"/>
          <w:szCs w:val="24"/>
        </w:rPr>
      </w:pPr>
      <w:r w:rsidRPr="00624EA2">
        <w:rPr>
          <w:rFonts w:ascii="Times New Roman" w:hAnsi="Times New Roman"/>
          <w:szCs w:val="24"/>
        </w:rPr>
        <w:t>počtu okvětních lístků ( od nejmenšího počtu k největšímu) a příslušná písmena dopsat do</w:t>
      </w:r>
    </w:p>
    <w:p w:rsidR="00BC05B7" w:rsidRPr="00624EA2" w:rsidRDefault="00BC05B7" w:rsidP="009779C7">
      <w:pPr>
        <w:autoSpaceDE w:val="0"/>
        <w:autoSpaceDN w:val="0"/>
        <w:adjustRightInd w:val="0"/>
        <w:rPr>
          <w:rFonts w:ascii="Times New Roman" w:hAnsi="Times New Roman"/>
          <w:szCs w:val="24"/>
        </w:rPr>
      </w:pPr>
      <w:r w:rsidRPr="00624EA2">
        <w:rPr>
          <w:rFonts w:ascii="Times New Roman" w:hAnsi="Times New Roman"/>
          <w:szCs w:val="24"/>
        </w:rPr>
        <w:t>tabulky. Nápis dítě přečte.</w:t>
      </w:r>
    </w:p>
    <w:p w:rsidR="00BC05B7" w:rsidRDefault="00CD372C" w:rsidP="009779C7">
      <w:pPr>
        <w:autoSpaceDE w:val="0"/>
        <w:autoSpaceDN w:val="0"/>
        <w:adjustRightInd w:val="0"/>
        <w:rPr>
          <w:rFonts w:ascii="TimesNewRomanPSMT" w:hAnsi="TimesNewRomanPSMT"/>
        </w:rPr>
      </w:pPr>
      <w:r>
        <w:rPr>
          <w:rFonts w:ascii="TimesNewRomanPSMT" w:hAnsi="TimesNewRomanPSMT"/>
          <w:noProof/>
          <w:lang w:eastAsia="cs-CZ"/>
        </w:rPr>
        <w:drawing>
          <wp:inline distT="0" distB="0" distL="0" distR="0">
            <wp:extent cx="3771900" cy="5838825"/>
            <wp:effectExtent l="1905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1"/>
                    <a:srcRect/>
                    <a:stretch>
                      <a:fillRect/>
                    </a:stretch>
                  </pic:blipFill>
                  <pic:spPr bwMode="auto">
                    <a:xfrm>
                      <a:off x="0" y="0"/>
                      <a:ext cx="3771900" cy="5838825"/>
                    </a:xfrm>
                    <a:prstGeom prst="rect">
                      <a:avLst/>
                    </a:prstGeom>
                    <a:noFill/>
                    <a:ln w="9525">
                      <a:noFill/>
                      <a:miter lim="800000"/>
                      <a:headEnd/>
                      <a:tailEnd/>
                    </a:ln>
                  </pic:spPr>
                </pic:pic>
              </a:graphicData>
            </a:graphic>
          </wp:inline>
        </w:drawing>
      </w:r>
    </w:p>
    <w:p w:rsidR="00BC05B7" w:rsidRDefault="00BC05B7" w:rsidP="009779C7">
      <w:pPr>
        <w:autoSpaceDE w:val="0"/>
        <w:autoSpaceDN w:val="0"/>
        <w:adjustRightInd w:val="0"/>
        <w:rPr>
          <w:rFonts w:ascii="TimesNewRomanPSMT" w:hAnsi="TimesNewRomanPSMT"/>
        </w:rPr>
      </w:pPr>
    </w:p>
    <w:p w:rsidR="00BC05B7" w:rsidRPr="00624EA2" w:rsidRDefault="00BC05B7" w:rsidP="009779C7">
      <w:pPr>
        <w:autoSpaceDE w:val="0"/>
        <w:autoSpaceDN w:val="0"/>
        <w:adjustRightInd w:val="0"/>
        <w:rPr>
          <w:rFonts w:ascii="Times New Roman" w:hAnsi="Times New Roman"/>
          <w:b/>
          <w:bCs/>
          <w:sz w:val="28"/>
          <w:szCs w:val="28"/>
        </w:rPr>
      </w:pPr>
      <w:r w:rsidRPr="00624EA2">
        <w:rPr>
          <w:rFonts w:ascii="Times New Roman" w:hAnsi="Times New Roman"/>
          <w:b/>
          <w:bCs/>
          <w:sz w:val="28"/>
          <w:szCs w:val="28"/>
        </w:rPr>
        <w:t>Úkol: Slovní skrývačky</w:t>
      </w:r>
    </w:p>
    <w:p w:rsidR="00BC05B7" w:rsidRPr="00624EA2" w:rsidRDefault="00BC05B7" w:rsidP="009779C7">
      <w:pPr>
        <w:autoSpaceDE w:val="0"/>
        <w:autoSpaceDN w:val="0"/>
        <w:adjustRightInd w:val="0"/>
        <w:rPr>
          <w:rFonts w:ascii="Times New Roman" w:hAnsi="Times New Roman"/>
        </w:rPr>
      </w:pPr>
      <w:r w:rsidRPr="00624EA2">
        <w:rPr>
          <w:rFonts w:ascii="Times New Roman" w:hAnsi="Times New Roman"/>
        </w:rPr>
        <w:lastRenderedPageBreak/>
        <w:t>Rozvoj postřehu, sluchové syntézy, logického myšlení, počátku čtení</w:t>
      </w:r>
    </w:p>
    <w:p w:rsidR="00BC05B7" w:rsidRPr="00624EA2" w:rsidRDefault="00BC05B7" w:rsidP="009779C7">
      <w:pPr>
        <w:autoSpaceDE w:val="0"/>
        <w:autoSpaceDN w:val="0"/>
        <w:adjustRightInd w:val="0"/>
        <w:rPr>
          <w:rFonts w:ascii="Times New Roman" w:hAnsi="Times New Roman"/>
          <w:b/>
          <w:bCs/>
        </w:rPr>
      </w:pPr>
      <w:r w:rsidRPr="00624EA2">
        <w:rPr>
          <w:rFonts w:ascii="Times New Roman" w:hAnsi="Times New Roman"/>
          <w:b/>
          <w:bCs/>
        </w:rPr>
        <w:t>Postup:</w:t>
      </w:r>
    </w:p>
    <w:p w:rsidR="00BC05B7" w:rsidRPr="00624EA2" w:rsidRDefault="00BC05B7" w:rsidP="009779C7">
      <w:pPr>
        <w:autoSpaceDE w:val="0"/>
        <w:autoSpaceDN w:val="0"/>
        <w:adjustRightInd w:val="0"/>
        <w:rPr>
          <w:rFonts w:ascii="Times New Roman" w:hAnsi="Times New Roman"/>
        </w:rPr>
      </w:pPr>
      <w:r w:rsidRPr="00624EA2">
        <w:rPr>
          <w:rFonts w:ascii="Times New Roman" w:hAnsi="Times New Roman"/>
        </w:rPr>
        <w:t>Dítě má prostřednictvím písmen a obrázků najít řešení a vyluštit slovní skrývačky.</w:t>
      </w:r>
    </w:p>
    <w:p w:rsidR="00BC05B7" w:rsidRDefault="00CD372C" w:rsidP="009779C7">
      <w:pPr>
        <w:autoSpaceDE w:val="0"/>
        <w:autoSpaceDN w:val="0"/>
        <w:adjustRightInd w:val="0"/>
        <w:rPr>
          <w:rFonts w:ascii="TimesNewRomanPSMT" w:hAnsi="TimesNewRomanPSMT"/>
        </w:rPr>
      </w:pPr>
      <w:r>
        <w:rPr>
          <w:rFonts w:ascii="TimesNewRomanPSMT" w:hAnsi="TimesNewRomanPSMT"/>
          <w:noProof/>
          <w:lang w:eastAsia="cs-CZ"/>
        </w:rPr>
        <w:drawing>
          <wp:inline distT="0" distB="0" distL="0" distR="0">
            <wp:extent cx="4276725" cy="6743700"/>
            <wp:effectExtent l="19050" t="0" r="9525"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2"/>
                    <a:srcRect/>
                    <a:stretch>
                      <a:fillRect/>
                    </a:stretch>
                  </pic:blipFill>
                  <pic:spPr bwMode="auto">
                    <a:xfrm>
                      <a:off x="0" y="0"/>
                      <a:ext cx="4276725" cy="6743700"/>
                    </a:xfrm>
                    <a:prstGeom prst="rect">
                      <a:avLst/>
                    </a:prstGeom>
                    <a:noFill/>
                    <a:ln w="9525">
                      <a:noFill/>
                      <a:miter lim="800000"/>
                      <a:headEnd/>
                      <a:tailEnd/>
                    </a:ln>
                  </pic:spPr>
                </pic:pic>
              </a:graphicData>
            </a:graphic>
          </wp:inline>
        </w:drawing>
      </w:r>
    </w:p>
    <w:p w:rsidR="00BC05B7" w:rsidRDefault="00BC05B7" w:rsidP="009779C7">
      <w:pPr>
        <w:autoSpaceDE w:val="0"/>
        <w:autoSpaceDN w:val="0"/>
        <w:adjustRightInd w:val="0"/>
        <w:rPr>
          <w:rFonts w:ascii="TimesNewRomanPSMT" w:hAnsi="TimesNewRomanPSMT"/>
        </w:rPr>
      </w:pPr>
    </w:p>
    <w:p w:rsidR="00BC05B7" w:rsidRPr="00624EA2" w:rsidRDefault="00BC05B7" w:rsidP="009779C7">
      <w:pPr>
        <w:autoSpaceDE w:val="0"/>
        <w:autoSpaceDN w:val="0"/>
        <w:adjustRightInd w:val="0"/>
        <w:rPr>
          <w:rFonts w:ascii="Times New Roman" w:hAnsi="Times New Roman"/>
          <w:b/>
          <w:bCs/>
          <w:sz w:val="28"/>
          <w:szCs w:val="28"/>
        </w:rPr>
      </w:pPr>
      <w:r w:rsidRPr="00624EA2">
        <w:rPr>
          <w:rFonts w:ascii="Times New Roman" w:hAnsi="Times New Roman"/>
          <w:b/>
          <w:bCs/>
          <w:sz w:val="28"/>
          <w:szCs w:val="28"/>
        </w:rPr>
        <w:t>Úkol: Poznáš, co tam nepatří?</w:t>
      </w:r>
    </w:p>
    <w:p w:rsidR="00BC05B7" w:rsidRPr="00624EA2" w:rsidRDefault="00BC05B7" w:rsidP="009779C7">
      <w:pPr>
        <w:autoSpaceDE w:val="0"/>
        <w:autoSpaceDN w:val="0"/>
        <w:adjustRightInd w:val="0"/>
        <w:rPr>
          <w:rFonts w:ascii="Times New Roman" w:hAnsi="Times New Roman"/>
        </w:rPr>
      </w:pPr>
      <w:r w:rsidRPr="00624EA2">
        <w:rPr>
          <w:rFonts w:ascii="Times New Roman" w:hAnsi="Times New Roman"/>
        </w:rPr>
        <w:lastRenderedPageBreak/>
        <w:t>Rozvoj logického myšlení, postřehu, paměti, algoritmů, početních představ</w:t>
      </w:r>
    </w:p>
    <w:p w:rsidR="00BC05B7" w:rsidRPr="00624EA2" w:rsidRDefault="00BC05B7" w:rsidP="009779C7">
      <w:pPr>
        <w:autoSpaceDE w:val="0"/>
        <w:autoSpaceDN w:val="0"/>
        <w:adjustRightInd w:val="0"/>
        <w:rPr>
          <w:rFonts w:ascii="Times New Roman" w:hAnsi="Times New Roman"/>
          <w:b/>
          <w:bCs/>
        </w:rPr>
      </w:pPr>
      <w:r w:rsidRPr="00624EA2">
        <w:rPr>
          <w:rFonts w:ascii="Times New Roman" w:hAnsi="Times New Roman"/>
          <w:b/>
          <w:bCs/>
        </w:rPr>
        <w:t>Postup:</w:t>
      </w:r>
    </w:p>
    <w:p w:rsidR="00BC05B7" w:rsidRPr="00624EA2" w:rsidRDefault="00BC05B7" w:rsidP="009779C7">
      <w:pPr>
        <w:autoSpaceDE w:val="0"/>
        <w:autoSpaceDN w:val="0"/>
        <w:adjustRightInd w:val="0"/>
        <w:rPr>
          <w:rFonts w:ascii="Times New Roman" w:hAnsi="Times New Roman"/>
        </w:rPr>
      </w:pPr>
      <w:r w:rsidRPr="00624EA2">
        <w:rPr>
          <w:rFonts w:ascii="Times New Roman" w:hAnsi="Times New Roman"/>
        </w:rPr>
        <w:t>Dítě má do prázdných okének tabulky A,</w:t>
      </w:r>
      <w:r w:rsidR="00624EA2">
        <w:rPr>
          <w:rFonts w:ascii="Times New Roman" w:hAnsi="Times New Roman"/>
        </w:rPr>
        <w:t xml:space="preserve"> </w:t>
      </w:r>
      <w:r w:rsidRPr="00624EA2">
        <w:rPr>
          <w:rFonts w:ascii="Times New Roman" w:hAnsi="Times New Roman"/>
        </w:rPr>
        <w:t>B nebo C dokreslovat obrázky tak, aby se v celé</w:t>
      </w:r>
    </w:p>
    <w:p w:rsidR="00BC05B7" w:rsidRPr="00624EA2" w:rsidRDefault="00BC05B7" w:rsidP="009779C7">
      <w:pPr>
        <w:autoSpaceDE w:val="0"/>
        <w:autoSpaceDN w:val="0"/>
        <w:adjustRightInd w:val="0"/>
        <w:rPr>
          <w:rFonts w:ascii="Times New Roman" w:hAnsi="Times New Roman"/>
        </w:rPr>
      </w:pPr>
      <w:r w:rsidRPr="00624EA2">
        <w:rPr>
          <w:rFonts w:ascii="Times New Roman" w:hAnsi="Times New Roman"/>
        </w:rPr>
        <w:t>tabulce obrázky pravidelně střídaly</w:t>
      </w:r>
      <w:r w:rsidR="00624EA2">
        <w:rPr>
          <w:rFonts w:ascii="Times New Roman" w:hAnsi="Times New Roman"/>
        </w:rPr>
        <w:t>,</w:t>
      </w:r>
      <w:r w:rsidRPr="00624EA2">
        <w:rPr>
          <w:rFonts w:ascii="Times New Roman" w:hAnsi="Times New Roman"/>
        </w:rPr>
        <w:t xml:space="preserve"> a aby zůstalo zachováno její logické uspořádání.</w:t>
      </w:r>
    </w:p>
    <w:p w:rsidR="00BC05B7" w:rsidRDefault="00BC05B7" w:rsidP="009779C7">
      <w:pPr>
        <w:autoSpaceDE w:val="0"/>
        <w:autoSpaceDN w:val="0"/>
        <w:adjustRightInd w:val="0"/>
        <w:rPr>
          <w:rFonts w:ascii="TimesNewRomanPS-BoldMT" w:hAnsi="TimesNewRomanPS-BoldMT"/>
          <w:b/>
          <w:bCs/>
        </w:rPr>
      </w:pPr>
    </w:p>
    <w:p w:rsidR="00BC05B7" w:rsidRDefault="00CD372C" w:rsidP="009779C7">
      <w:pPr>
        <w:autoSpaceDE w:val="0"/>
        <w:autoSpaceDN w:val="0"/>
        <w:adjustRightInd w:val="0"/>
        <w:rPr>
          <w:rFonts w:ascii="TimesNewRomanPSMT" w:hAnsi="TimesNewRomanPSMT"/>
        </w:rPr>
      </w:pPr>
      <w:r>
        <w:rPr>
          <w:rFonts w:ascii="TimesNewRomanPSMT" w:hAnsi="TimesNewRomanPSMT"/>
          <w:noProof/>
          <w:lang w:eastAsia="cs-CZ"/>
        </w:rPr>
        <w:drawing>
          <wp:inline distT="0" distB="0" distL="0" distR="0">
            <wp:extent cx="4638675" cy="5991225"/>
            <wp:effectExtent l="19050" t="0" r="9525"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3"/>
                    <a:srcRect/>
                    <a:stretch>
                      <a:fillRect/>
                    </a:stretch>
                  </pic:blipFill>
                  <pic:spPr bwMode="auto">
                    <a:xfrm>
                      <a:off x="0" y="0"/>
                      <a:ext cx="4638675" cy="5991225"/>
                    </a:xfrm>
                    <a:prstGeom prst="rect">
                      <a:avLst/>
                    </a:prstGeom>
                    <a:noFill/>
                    <a:ln w="9525">
                      <a:noFill/>
                      <a:miter lim="800000"/>
                      <a:headEnd/>
                      <a:tailEnd/>
                    </a:ln>
                  </pic:spPr>
                </pic:pic>
              </a:graphicData>
            </a:graphic>
          </wp:inline>
        </w:drawing>
      </w:r>
    </w:p>
    <w:p w:rsidR="00BC05B7" w:rsidRDefault="00BC05B7" w:rsidP="009779C7">
      <w:pPr>
        <w:autoSpaceDE w:val="0"/>
        <w:autoSpaceDN w:val="0"/>
        <w:adjustRightInd w:val="0"/>
        <w:rPr>
          <w:rFonts w:ascii="TimesNewRomanPSMT" w:hAnsi="TimesNewRomanPSMT"/>
        </w:rPr>
      </w:pPr>
    </w:p>
    <w:p w:rsidR="00BC05B7" w:rsidRPr="001E3C33" w:rsidRDefault="00BC05B7" w:rsidP="009779C7">
      <w:pPr>
        <w:autoSpaceDE w:val="0"/>
        <w:autoSpaceDN w:val="0"/>
        <w:adjustRightInd w:val="0"/>
        <w:rPr>
          <w:rFonts w:ascii="Times New Roman" w:hAnsi="Times New Roman"/>
          <w:b/>
          <w:bCs/>
          <w:sz w:val="28"/>
          <w:szCs w:val="28"/>
        </w:rPr>
      </w:pPr>
      <w:r w:rsidRPr="001E3C33">
        <w:rPr>
          <w:rFonts w:ascii="Times New Roman" w:hAnsi="Times New Roman"/>
          <w:b/>
          <w:bCs/>
          <w:sz w:val="28"/>
          <w:szCs w:val="28"/>
        </w:rPr>
        <w:t>Úkol: Rybky v moři</w:t>
      </w:r>
    </w:p>
    <w:p w:rsidR="00BC05B7" w:rsidRPr="001E3C33" w:rsidRDefault="00BC05B7" w:rsidP="009779C7">
      <w:pPr>
        <w:autoSpaceDE w:val="0"/>
        <w:autoSpaceDN w:val="0"/>
        <w:adjustRightInd w:val="0"/>
        <w:rPr>
          <w:rFonts w:ascii="Times New Roman" w:hAnsi="Times New Roman"/>
        </w:rPr>
      </w:pPr>
      <w:r w:rsidRPr="001E3C33">
        <w:rPr>
          <w:rFonts w:ascii="Times New Roman" w:hAnsi="Times New Roman"/>
        </w:rPr>
        <w:t>V moři plave několik ryb.</w:t>
      </w:r>
      <w:r w:rsidR="003F7CAF" w:rsidRPr="001E3C33">
        <w:rPr>
          <w:rFonts w:ascii="Times New Roman" w:hAnsi="Times New Roman"/>
        </w:rPr>
        <w:t xml:space="preserve"> </w:t>
      </w:r>
      <w:r w:rsidRPr="001E3C33">
        <w:rPr>
          <w:rFonts w:ascii="Times New Roman" w:hAnsi="Times New Roman"/>
        </w:rPr>
        <w:t>Děti mají za úkol zjistit a rozlišit,</w:t>
      </w:r>
      <w:r w:rsidR="003F7CAF" w:rsidRPr="001E3C33">
        <w:rPr>
          <w:rFonts w:ascii="Times New Roman" w:hAnsi="Times New Roman"/>
        </w:rPr>
        <w:t xml:space="preserve"> </w:t>
      </w:r>
      <w:r w:rsidRPr="001E3C33">
        <w:rPr>
          <w:rFonts w:ascii="Times New Roman" w:hAnsi="Times New Roman"/>
        </w:rPr>
        <w:t>která ryba plave vpravo a která</w:t>
      </w:r>
      <w:r w:rsidR="003F7CAF" w:rsidRPr="001E3C33">
        <w:rPr>
          <w:rFonts w:ascii="Times New Roman" w:hAnsi="Times New Roman"/>
        </w:rPr>
        <w:t xml:space="preserve"> </w:t>
      </w:r>
      <w:r w:rsidRPr="001E3C33">
        <w:rPr>
          <w:rFonts w:ascii="Times New Roman" w:hAnsi="Times New Roman"/>
        </w:rPr>
        <w:t>vlevo</w:t>
      </w:r>
      <w:r w:rsidR="003F7CAF" w:rsidRPr="001E3C33">
        <w:rPr>
          <w:rFonts w:ascii="Times New Roman" w:hAnsi="Times New Roman"/>
        </w:rPr>
        <w:t>.</w:t>
      </w:r>
    </w:p>
    <w:p w:rsidR="00BC05B7" w:rsidRPr="001E3C33" w:rsidRDefault="00BC05B7" w:rsidP="009779C7">
      <w:pPr>
        <w:autoSpaceDE w:val="0"/>
        <w:autoSpaceDN w:val="0"/>
        <w:adjustRightInd w:val="0"/>
        <w:rPr>
          <w:rFonts w:ascii="Times New Roman" w:hAnsi="Times New Roman"/>
        </w:rPr>
      </w:pPr>
      <w:r w:rsidRPr="001E3C33">
        <w:rPr>
          <w:rFonts w:ascii="Times New Roman" w:hAnsi="Times New Roman"/>
          <w:b/>
          <w:bCs/>
        </w:rPr>
        <w:lastRenderedPageBreak/>
        <w:t>Varianta</w:t>
      </w:r>
      <w:r w:rsidRPr="001E3C33">
        <w:rPr>
          <w:rFonts w:ascii="Times New Roman" w:hAnsi="Times New Roman"/>
        </w:rPr>
        <w:t>:</w:t>
      </w:r>
    </w:p>
    <w:p w:rsidR="00BC05B7" w:rsidRPr="001E3C33" w:rsidRDefault="00BC05B7" w:rsidP="009779C7">
      <w:pPr>
        <w:autoSpaceDE w:val="0"/>
        <w:autoSpaceDN w:val="0"/>
        <w:adjustRightInd w:val="0"/>
        <w:rPr>
          <w:rFonts w:ascii="Times New Roman" w:hAnsi="Times New Roman"/>
        </w:rPr>
      </w:pPr>
      <w:r w:rsidRPr="001E3C33">
        <w:rPr>
          <w:rFonts w:ascii="Times New Roman" w:hAnsi="Times New Roman"/>
        </w:rPr>
        <w:t>Děti samy přijdou na to,</w:t>
      </w:r>
      <w:r w:rsidR="003F7CAF" w:rsidRPr="001E3C33">
        <w:rPr>
          <w:rFonts w:ascii="Times New Roman" w:hAnsi="Times New Roman"/>
        </w:rPr>
        <w:t xml:space="preserve"> </w:t>
      </w:r>
      <w:r w:rsidRPr="001E3C33">
        <w:rPr>
          <w:rFonts w:ascii="Times New Roman" w:hAnsi="Times New Roman"/>
        </w:rPr>
        <w:t>jak možno ještě ryby roztřídit – na stejné ryby,na stejné ryby</w:t>
      </w:r>
      <w:r w:rsidR="003F7CAF" w:rsidRPr="001E3C33">
        <w:rPr>
          <w:rFonts w:ascii="Times New Roman" w:hAnsi="Times New Roman"/>
        </w:rPr>
        <w:t>,</w:t>
      </w:r>
      <w:r w:rsidRPr="001E3C33">
        <w:rPr>
          <w:rFonts w:ascii="Times New Roman" w:hAnsi="Times New Roman"/>
        </w:rPr>
        <w:t xml:space="preserve"> které</w:t>
      </w:r>
      <w:r w:rsidR="003F7CAF" w:rsidRPr="001E3C33">
        <w:rPr>
          <w:rFonts w:ascii="Times New Roman" w:hAnsi="Times New Roman"/>
        </w:rPr>
        <w:t xml:space="preserve"> </w:t>
      </w:r>
      <w:r w:rsidRPr="001E3C33">
        <w:rPr>
          <w:rFonts w:ascii="Times New Roman" w:hAnsi="Times New Roman"/>
        </w:rPr>
        <w:t>plavou vpravo,vlevo …</w:t>
      </w:r>
    </w:p>
    <w:p w:rsidR="00BC05B7" w:rsidRPr="001E3C33" w:rsidRDefault="00BC05B7" w:rsidP="009779C7">
      <w:pPr>
        <w:autoSpaceDE w:val="0"/>
        <w:autoSpaceDN w:val="0"/>
        <w:adjustRightInd w:val="0"/>
        <w:rPr>
          <w:rFonts w:ascii="Times New Roman" w:hAnsi="Times New Roman"/>
          <w:b/>
          <w:bCs/>
        </w:rPr>
      </w:pPr>
      <w:r w:rsidRPr="001E3C33">
        <w:rPr>
          <w:rFonts w:ascii="Times New Roman" w:hAnsi="Times New Roman"/>
          <w:b/>
          <w:bCs/>
        </w:rPr>
        <w:t>Cíl:</w:t>
      </w:r>
    </w:p>
    <w:p w:rsidR="00BC05B7" w:rsidRPr="001E3C33" w:rsidRDefault="00BC05B7" w:rsidP="001E3C33">
      <w:pPr>
        <w:pStyle w:val="Odstavecseseznamem"/>
        <w:numPr>
          <w:ilvl w:val="0"/>
          <w:numId w:val="24"/>
        </w:numPr>
        <w:autoSpaceDE w:val="0"/>
        <w:autoSpaceDN w:val="0"/>
        <w:adjustRightInd w:val="0"/>
        <w:rPr>
          <w:rFonts w:ascii="Times New Roman" w:hAnsi="Times New Roman"/>
        </w:rPr>
      </w:pPr>
      <w:r w:rsidRPr="001E3C33">
        <w:rPr>
          <w:rFonts w:ascii="Times New Roman" w:hAnsi="Times New Roman"/>
        </w:rPr>
        <w:t>Rozvoj pravolevé orientace</w:t>
      </w:r>
    </w:p>
    <w:p w:rsidR="00BC05B7" w:rsidRPr="001E3C33" w:rsidRDefault="00BC05B7" w:rsidP="001E3C33">
      <w:pPr>
        <w:pStyle w:val="Odstavecseseznamem"/>
        <w:numPr>
          <w:ilvl w:val="0"/>
          <w:numId w:val="24"/>
        </w:numPr>
        <w:autoSpaceDE w:val="0"/>
        <w:autoSpaceDN w:val="0"/>
        <w:adjustRightInd w:val="0"/>
        <w:rPr>
          <w:rFonts w:ascii="Times New Roman" w:hAnsi="Times New Roman"/>
        </w:rPr>
      </w:pPr>
      <w:r w:rsidRPr="001E3C33">
        <w:rPr>
          <w:rFonts w:ascii="Times New Roman" w:hAnsi="Times New Roman"/>
        </w:rPr>
        <w:t>Rozvoj postřehu</w:t>
      </w:r>
    </w:p>
    <w:p w:rsidR="001E3C33" w:rsidRDefault="00BC05B7" w:rsidP="001E3C33">
      <w:pPr>
        <w:pStyle w:val="Odstavecseseznamem"/>
        <w:numPr>
          <w:ilvl w:val="0"/>
          <w:numId w:val="24"/>
        </w:numPr>
        <w:autoSpaceDE w:val="0"/>
        <w:autoSpaceDN w:val="0"/>
        <w:adjustRightInd w:val="0"/>
        <w:rPr>
          <w:rFonts w:ascii="Times New Roman" w:hAnsi="Times New Roman"/>
        </w:rPr>
      </w:pPr>
      <w:r w:rsidRPr="001E3C33">
        <w:rPr>
          <w:rFonts w:ascii="Times New Roman" w:hAnsi="Times New Roman"/>
        </w:rPr>
        <w:t>Orientace na ploše</w:t>
      </w:r>
    </w:p>
    <w:p w:rsidR="00BC05B7" w:rsidRPr="001E3C33" w:rsidRDefault="00BC05B7" w:rsidP="001E3C33">
      <w:pPr>
        <w:pStyle w:val="Odstavecseseznamem"/>
        <w:numPr>
          <w:ilvl w:val="0"/>
          <w:numId w:val="24"/>
        </w:numPr>
        <w:autoSpaceDE w:val="0"/>
        <w:autoSpaceDN w:val="0"/>
        <w:adjustRightInd w:val="0"/>
        <w:rPr>
          <w:rFonts w:ascii="Times New Roman" w:hAnsi="Times New Roman"/>
        </w:rPr>
      </w:pPr>
      <w:r w:rsidRPr="001E3C33">
        <w:rPr>
          <w:rFonts w:ascii="Times New Roman" w:hAnsi="Times New Roman"/>
        </w:rPr>
        <w:t>Rozvoj pozornosti</w:t>
      </w:r>
      <w:bookmarkStart w:id="1" w:name="_GoBack"/>
      <w:bookmarkEnd w:id="1"/>
    </w:p>
    <w:p w:rsidR="00BC05B7" w:rsidRDefault="00CD372C" w:rsidP="009779C7">
      <w:r>
        <w:rPr>
          <w:noProof/>
          <w:lang w:eastAsia="cs-CZ"/>
        </w:rPr>
        <w:drawing>
          <wp:inline distT="0" distB="0" distL="0" distR="0">
            <wp:extent cx="4941340" cy="5476875"/>
            <wp:effectExtent l="1905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4"/>
                    <a:srcRect/>
                    <a:stretch>
                      <a:fillRect/>
                    </a:stretch>
                  </pic:blipFill>
                  <pic:spPr bwMode="auto">
                    <a:xfrm>
                      <a:off x="0" y="0"/>
                      <a:ext cx="4943475" cy="5479241"/>
                    </a:xfrm>
                    <a:prstGeom prst="rect">
                      <a:avLst/>
                    </a:prstGeom>
                    <a:noFill/>
                    <a:ln w="9525">
                      <a:noFill/>
                      <a:miter lim="800000"/>
                      <a:headEnd/>
                      <a:tailEnd/>
                    </a:ln>
                  </pic:spPr>
                </pic:pic>
              </a:graphicData>
            </a:graphic>
          </wp:inline>
        </w:drawing>
      </w:r>
    </w:p>
    <w:sectPr w:rsidR="00BC05B7" w:rsidSect="00723320">
      <w:headerReference w:type="default" r:id="rId165"/>
      <w:pgSz w:w="11906" w:h="16838"/>
      <w:pgMar w:top="1418" w:right="1021" w:bottom="1418" w:left="102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0D0B" w:rsidRDefault="00020D0B" w:rsidP="00723320">
      <w:pPr>
        <w:spacing w:after="0" w:line="240" w:lineRule="auto"/>
      </w:pPr>
      <w:r>
        <w:separator/>
      </w:r>
    </w:p>
  </w:endnote>
  <w:endnote w:type="continuationSeparator" w:id="0">
    <w:p w:rsidR="00020D0B" w:rsidRDefault="00020D0B" w:rsidP="007233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omic Sans MS">
    <w:panose1 w:val="030F0702030302020204"/>
    <w:charset w:val="EE"/>
    <w:family w:val="script"/>
    <w:pitch w:val="variable"/>
    <w:sig w:usb0="00000287" w:usb1="00000000" w:usb2="00000000" w:usb3="00000000" w:csb0="0000009F" w:csb1="00000000"/>
  </w:font>
  <w:font w:name="Arial">
    <w:panose1 w:val="020B0604020202020204"/>
    <w:charset w:val="EE"/>
    <w:family w:val="swiss"/>
    <w:pitch w:val="variable"/>
    <w:sig w:usb0="20002A87" w:usb1="80000000" w:usb2="00000008" w:usb3="00000000" w:csb0="000001FF" w:csb1="00000000"/>
  </w:font>
  <w:font w:name="Helvetica">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BoldMT">
    <w:panose1 w:val="00000000000000000000"/>
    <w:charset w:val="EE"/>
    <w:family w:val="auto"/>
    <w:notTrueType/>
    <w:pitch w:val="default"/>
    <w:sig w:usb0="00000005" w:usb1="00000000" w:usb2="00000000" w:usb3="00000000" w:csb0="00000002" w:csb1="00000000"/>
  </w:font>
  <w:font w:name="TimesNewRomanPSMT">
    <w:panose1 w:val="00000000000000000000"/>
    <w:charset w:val="EE"/>
    <w:family w:val="auto"/>
    <w:notTrueType/>
    <w:pitch w:val="default"/>
    <w:sig w:usb0="00000005" w:usb1="00000000" w:usb2="00000000" w:usb3="00000000" w:csb0="00000002"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0D0B" w:rsidRDefault="00020D0B" w:rsidP="00723320">
      <w:pPr>
        <w:spacing w:after="0" w:line="240" w:lineRule="auto"/>
      </w:pPr>
      <w:r>
        <w:separator/>
      </w:r>
    </w:p>
  </w:footnote>
  <w:footnote w:type="continuationSeparator" w:id="0">
    <w:p w:rsidR="00020D0B" w:rsidRDefault="00020D0B" w:rsidP="0072332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320" w:rsidRDefault="00723320" w:rsidP="00723320">
    <w:pPr>
      <w:jc w:val="center"/>
      <w:rPr>
        <w:noProof/>
      </w:rPr>
    </w:pPr>
    <w:r>
      <w:rPr>
        <w:noProof/>
        <w:lang w:eastAsia="cs-CZ"/>
      </w:rPr>
      <w:drawing>
        <wp:inline distT="0" distB="0" distL="0" distR="0">
          <wp:extent cx="733425" cy="561975"/>
          <wp:effectExtent l="19050" t="0" r="9525" b="0"/>
          <wp:docPr id="73"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srcRect/>
                  <a:stretch>
                    <a:fillRect/>
                  </a:stretch>
                </pic:blipFill>
                <pic:spPr bwMode="auto">
                  <a:xfrm>
                    <a:off x="0" y="0"/>
                    <a:ext cx="733425" cy="561975"/>
                  </a:xfrm>
                  <a:prstGeom prst="rect">
                    <a:avLst/>
                  </a:prstGeom>
                  <a:noFill/>
                  <a:ln w="9525">
                    <a:noFill/>
                    <a:miter lim="800000"/>
                    <a:headEnd/>
                    <a:tailEnd/>
                  </a:ln>
                </pic:spPr>
              </pic:pic>
            </a:graphicData>
          </a:graphic>
        </wp:inline>
      </w:drawing>
    </w:r>
    <w:r>
      <w:rPr>
        <w:noProof/>
        <w:lang w:eastAsia="cs-CZ"/>
      </w:rPr>
      <w:drawing>
        <wp:inline distT="0" distB="0" distL="0" distR="0">
          <wp:extent cx="695325" cy="542925"/>
          <wp:effectExtent l="19050" t="0" r="9525" b="0"/>
          <wp:docPr id="7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
                  <a:srcRect l="11710" r="4726" b="8562"/>
                  <a:stretch>
                    <a:fillRect/>
                  </a:stretch>
                </pic:blipFill>
                <pic:spPr bwMode="auto">
                  <a:xfrm>
                    <a:off x="0" y="0"/>
                    <a:ext cx="695325" cy="542925"/>
                  </a:xfrm>
                  <a:prstGeom prst="rect">
                    <a:avLst/>
                  </a:prstGeom>
                  <a:noFill/>
                  <a:ln w="9525">
                    <a:noFill/>
                    <a:miter lim="800000"/>
                    <a:headEnd/>
                    <a:tailEnd/>
                  </a:ln>
                </pic:spPr>
              </pic:pic>
            </a:graphicData>
          </a:graphic>
        </wp:inline>
      </w:drawing>
    </w:r>
    <w:r>
      <w:rPr>
        <w:noProof/>
        <w:lang w:eastAsia="cs-CZ"/>
      </w:rPr>
      <w:drawing>
        <wp:inline distT="0" distB="0" distL="0" distR="0">
          <wp:extent cx="1200150" cy="561975"/>
          <wp:effectExtent l="19050" t="0" r="0" b="0"/>
          <wp:docPr id="7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3"/>
                  <a:srcRect/>
                  <a:stretch>
                    <a:fillRect/>
                  </a:stretch>
                </pic:blipFill>
                <pic:spPr bwMode="auto">
                  <a:xfrm>
                    <a:off x="0" y="0"/>
                    <a:ext cx="1200150" cy="561975"/>
                  </a:xfrm>
                  <a:prstGeom prst="rect">
                    <a:avLst/>
                  </a:prstGeom>
                  <a:noFill/>
                  <a:ln w="9525">
                    <a:noFill/>
                    <a:miter lim="800000"/>
                    <a:headEnd/>
                    <a:tailEnd/>
                  </a:ln>
                </pic:spPr>
              </pic:pic>
            </a:graphicData>
          </a:graphic>
        </wp:inline>
      </w:drawing>
    </w:r>
    <w:r>
      <w:rPr>
        <w:noProof/>
        <w:lang w:eastAsia="cs-CZ"/>
      </w:rPr>
      <w:drawing>
        <wp:inline distT="0" distB="0" distL="0" distR="0">
          <wp:extent cx="723900" cy="733425"/>
          <wp:effectExtent l="19050" t="0" r="0" b="0"/>
          <wp:docPr id="7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4"/>
                  <a:srcRect l="16164" r="21330"/>
                  <a:stretch>
                    <a:fillRect/>
                  </a:stretch>
                </pic:blipFill>
                <pic:spPr bwMode="auto">
                  <a:xfrm>
                    <a:off x="0" y="0"/>
                    <a:ext cx="723900" cy="733425"/>
                  </a:xfrm>
                  <a:prstGeom prst="rect">
                    <a:avLst/>
                  </a:prstGeom>
                  <a:noFill/>
                  <a:ln w="9525">
                    <a:noFill/>
                    <a:miter lim="800000"/>
                    <a:headEnd/>
                    <a:tailEnd/>
                  </a:ln>
                </pic:spPr>
              </pic:pic>
            </a:graphicData>
          </a:graphic>
        </wp:inline>
      </w:drawing>
    </w:r>
    <w:r>
      <w:rPr>
        <w:noProof/>
        <w:lang w:eastAsia="cs-CZ"/>
      </w:rPr>
      <w:drawing>
        <wp:inline distT="0" distB="0" distL="0" distR="0">
          <wp:extent cx="1238250" cy="533400"/>
          <wp:effectExtent l="19050" t="0" r="0" b="0"/>
          <wp:docPr id="69" name="obrázek 5" descr="logo_k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logo_khk"/>
                  <pic:cNvPicPr>
                    <a:picLocks noChangeAspect="1" noChangeArrowheads="1"/>
                  </pic:cNvPicPr>
                </pic:nvPicPr>
                <pic:blipFill>
                  <a:blip r:embed="rId5"/>
                  <a:srcRect/>
                  <a:stretch>
                    <a:fillRect/>
                  </a:stretch>
                </pic:blipFill>
                <pic:spPr bwMode="auto">
                  <a:xfrm>
                    <a:off x="0" y="0"/>
                    <a:ext cx="1238250" cy="533400"/>
                  </a:xfrm>
                  <a:prstGeom prst="rect">
                    <a:avLst/>
                  </a:prstGeom>
                  <a:noFill/>
                  <a:ln w="9525">
                    <a:noFill/>
                    <a:miter lim="800000"/>
                    <a:headEnd/>
                    <a:tailEnd/>
                  </a:ln>
                </pic:spPr>
              </pic:pic>
            </a:graphicData>
          </a:graphic>
        </wp:inline>
      </w:drawing>
    </w:r>
    <w:r>
      <w:rPr>
        <w:noProof/>
        <w:lang w:eastAsia="cs-CZ"/>
      </w:rPr>
      <w:drawing>
        <wp:inline distT="0" distB="0" distL="0" distR="0">
          <wp:extent cx="1200150" cy="533400"/>
          <wp:effectExtent l="19050" t="0" r="0" b="0"/>
          <wp:docPr id="68" name="obrázek 36" descr="logo_ND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go_ND_BLUE"/>
                  <pic:cNvPicPr>
                    <a:picLocks noChangeAspect="1" noChangeArrowheads="1"/>
                  </pic:cNvPicPr>
                </pic:nvPicPr>
                <pic:blipFill>
                  <a:blip r:embed="rId6"/>
                  <a:srcRect/>
                  <a:stretch>
                    <a:fillRect/>
                  </a:stretch>
                </pic:blipFill>
                <pic:spPr bwMode="auto">
                  <a:xfrm>
                    <a:off x="0" y="0"/>
                    <a:ext cx="1200150" cy="533400"/>
                  </a:xfrm>
                  <a:prstGeom prst="rect">
                    <a:avLst/>
                  </a:prstGeom>
                  <a:noFill/>
                  <a:ln w="9525">
                    <a:noFill/>
                    <a:miter lim="800000"/>
                    <a:headEnd/>
                    <a:tailEnd/>
                  </a:ln>
                </pic:spPr>
              </pic:pic>
            </a:graphicData>
          </a:graphic>
        </wp:inline>
      </w:drawing>
    </w:r>
  </w:p>
  <w:p w:rsidR="00723320" w:rsidRDefault="00723320" w:rsidP="00723320">
    <w:pPr>
      <w:pStyle w:val="Nadpis1"/>
      <w:spacing w:before="0"/>
      <w:jc w:val="center"/>
      <w:rPr>
        <w:caps/>
        <w:color w:val="808080"/>
        <w:spacing w:val="60"/>
        <w:position w:val="-6"/>
        <w:sz w:val="12"/>
        <w:szCs w:val="12"/>
      </w:rPr>
    </w:pPr>
  </w:p>
  <w:p w:rsidR="00723320" w:rsidRDefault="00723320" w:rsidP="00723320">
    <w:pPr>
      <w:pStyle w:val="Nadpis1"/>
      <w:spacing w:before="0"/>
      <w:jc w:val="center"/>
      <w:rPr>
        <w:caps/>
        <w:color w:val="808080"/>
        <w:spacing w:val="60"/>
        <w:position w:val="-6"/>
        <w:sz w:val="12"/>
        <w:szCs w:val="12"/>
      </w:rPr>
    </w:pPr>
    <w:r>
      <w:rPr>
        <w:caps/>
        <w:color w:val="808080"/>
        <w:spacing w:val="60"/>
        <w:position w:val="-6"/>
        <w:sz w:val="12"/>
        <w:szCs w:val="12"/>
      </w:rPr>
      <w:t>Investice do rozvoje vzdělávání</w:t>
    </w:r>
  </w:p>
  <w:p w:rsidR="00723320" w:rsidRPr="005753C9" w:rsidRDefault="00723320" w:rsidP="00723320">
    <w:pPr>
      <w:pStyle w:val="Podtitul"/>
      <w:spacing w:after="0"/>
      <w:rPr>
        <w:rFonts w:ascii="Arial" w:hAnsi="Arial" w:cs="Arial"/>
        <w:b/>
        <w:bCs/>
        <w:caps/>
        <w:color w:val="808080"/>
        <w:spacing w:val="0"/>
        <w:position w:val="-6"/>
        <w:sz w:val="12"/>
        <w:szCs w:val="12"/>
      </w:rPr>
    </w:pPr>
    <w:r w:rsidRPr="0021718D">
      <w:rPr>
        <w:rFonts w:ascii="Arial" w:hAnsi="Arial" w:cs="Arial"/>
        <w:b/>
        <w:bCs/>
        <w:caps/>
        <w:color w:val="808080"/>
        <w:spacing w:val="0"/>
        <w:position w:val="-6"/>
        <w:sz w:val="12"/>
        <w:szCs w:val="12"/>
      </w:rPr>
      <w:t>Tento projekt je spolufinancován Evropským sociálním fondem a st</w:t>
    </w:r>
    <w:r>
      <w:rPr>
        <w:rFonts w:ascii="Arial" w:hAnsi="Arial" w:cs="Arial"/>
        <w:b/>
        <w:bCs/>
        <w:caps/>
        <w:color w:val="808080"/>
        <w:spacing w:val="0"/>
        <w:position w:val="-6"/>
        <w:sz w:val="12"/>
        <w:szCs w:val="12"/>
      </w:rPr>
      <w:t>átním rozpočtem České republiky</w:t>
    </w:r>
  </w:p>
  <w:p w:rsidR="00723320" w:rsidRDefault="00723320" w:rsidP="00723320">
    <w:pPr>
      <w:pStyle w:val="Zhlav"/>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60615"/>
    <w:multiLevelType w:val="hybridMultilevel"/>
    <w:tmpl w:val="1F4AAD48"/>
    <w:lvl w:ilvl="0" w:tplc="0405000F">
      <w:start w:val="1"/>
      <w:numFmt w:val="decimal"/>
      <w:lvlText w:val="%1."/>
      <w:lvlJc w:val="left"/>
      <w:pPr>
        <w:tabs>
          <w:tab w:val="num" w:pos="720"/>
        </w:tabs>
        <w:ind w:left="720" w:hanging="360"/>
      </w:pPr>
      <w:rPr>
        <w:rFonts w:cs="Times New Roman" w:hint="default"/>
      </w:rPr>
    </w:lvl>
    <w:lvl w:ilvl="1" w:tplc="298C2ED6">
      <w:start w:val="1"/>
      <w:numFmt w:val="lowerLetter"/>
      <w:lvlText w:val="%2)"/>
      <w:lvlJc w:val="left"/>
      <w:pPr>
        <w:tabs>
          <w:tab w:val="num" w:pos="1440"/>
        </w:tabs>
        <w:ind w:left="1440" w:hanging="360"/>
      </w:pPr>
      <w:rPr>
        <w:rFonts w:cs="Times New Roman" w:hint="default"/>
        <w:color w:val="auto"/>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
    <w:nsid w:val="0021268B"/>
    <w:multiLevelType w:val="hybridMultilevel"/>
    <w:tmpl w:val="A08A4ACA"/>
    <w:lvl w:ilvl="0" w:tplc="04050001">
      <w:numFmt w:val="bullet"/>
      <w:lvlText w:val=""/>
      <w:lvlJc w:val="left"/>
      <w:pPr>
        <w:tabs>
          <w:tab w:val="num" w:pos="720"/>
        </w:tabs>
        <w:ind w:left="720" w:hanging="360"/>
      </w:pPr>
      <w:rPr>
        <w:rFonts w:ascii="Symbol" w:eastAsia="Times New Roman" w:hAnsi="Symbol" w:hint="default"/>
      </w:rPr>
    </w:lvl>
    <w:lvl w:ilvl="1" w:tplc="AC5A65EC">
      <w:start w:val="6"/>
      <w:numFmt w:val="bullet"/>
      <w:lvlText w:val="–"/>
      <w:lvlJc w:val="left"/>
      <w:pPr>
        <w:tabs>
          <w:tab w:val="num" w:pos="1440"/>
        </w:tabs>
        <w:ind w:left="1440" w:hanging="360"/>
      </w:pPr>
      <w:rPr>
        <w:rFonts w:ascii="Times New Roman" w:eastAsia="Times New Roman" w:hAnsi="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nsid w:val="022A2EBD"/>
    <w:multiLevelType w:val="hybridMultilevel"/>
    <w:tmpl w:val="7D4AF538"/>
    <w:lvl w:ilvl="0" w:tplc="04050003">
      <w:start w:val="1"/>
      <w:numFmt w:val="bullet"/>
      <w:lvlText w:val="o"/>
      <w:lvlJc w:val="left"/>
      <w:pPr>
        <w:tabs>
          <w:tab w:val="num" w:pos="720"/>
        </w:tabs>
        <w:ind w:left="720" w:hanging="360"/>
      </w:pPr>
      <w:rPr>
        <w:rFonts w:ascii="Courier New" w:hAnsi="Courier New" w:cs="Courier New" w:hint="default"/>
        <w:sz w:val="20"/>
      </w:rPr>
    </w:lvl>
    <w:lvl w:ilvl="1" w:tplc="B8B0ABAA" w:tentative="1">
      <w:start w:val="1"/>
      <w:numFmt w:val="bullet"/>
      <w:lvlText w:val="o"/>
      <w:lvlJc w:val="left"/>
      <w:pPr>
        <w:tabs>
          <w:tab w:val="num" w:pos="1440"/>
        </w:tabs>
        <w:ind w:left="1440" w:hanging="360"/>
      </w:pPr>
      <w:rPr>
        <w:rFonts w:ascii="Courier New" w:hAnsi="Courier New" w:hint="default"/>
        <w:sz w:val="20"/>
      </w:rPr>
    </w:lvl>
    <w:lvl w:ilvl="2" w:tplc="373C7AC0" w:tentative="1">
      <w:start w:val="1"/>
      <w:numFmt w:val="bullet"/>
      <w:lvlText w:val=""/>
      <w:lvlJc w:val="left"/>
      <w:pPr>
        <w:tabs>
          <w:tab w:val="num" w:pos="2160"/>
        </w:tabs>
        <w:ind w:left="2160" w:hanging="360"/>
      </w:pPr>
      <w:rPr>
        <w:rFonts w:ascii="Wingdings" w:hAnsi="Wingdings" w:hint="default"/>
        <w:sz w:val="20"/>
      </w:rPr>
    </w:lvl>
    <w:lvl w:ilvl="3" w:tplc="A2EE11AA" w:tentative="1">
      <w:start w:val="1"/>
      <w:numFmt w:val="bullet"/>
      <w:lvlText w:val=""/>
      <w:lvlJc w:val="left"/>
      <w:pPr>
        <w:tabs>
          <w:tab w:val="num" w:pos="2880"/>
        </w:tabs>
        <w:ind w:left="2880" w:hanging="360"/>
      </w:pPr>
      <w:rPr>
        <w:rFonts w:ascii="Wingdings" w:hAnsi="Wingdings" w:hint="default"/>
        <w:sz w:val="20"/>
      </w:rPr>
    </w:lvl>
    <w:lvl w:ilvl="4" w:tplc="1B563208" w:tentative="1">
      <w:start w:val="1"/>
      <w:numFmt w:val="bullet"/>
      <w:lvlText w:val=""/>
      <w:lvlJc w:val="left"/>
      <w:pPr>
        <w:tabs>
          <w:tab w:val="num" w:pos="3600"/>
        </w:tabs>
        <w:ind w:left="3600" w:hanging="360"/>
      </w:pPr>
      <w:rPr>
        <w:rFonts w:ascii="Wingdings" w:hAnsi="Wingdings" w:hint="default"/>
        <w:sz w:val="20"/>
      </w:rPr>
    </w:lvl>
    <w:lvl w:ilvl="5" w:tplc="ECCE4DFA" w:tentative="1">
      <w:start w:val="1"/>
      <w:numFmt w:val="bullet"/>
      <w:lvlText w:val=""/>
      <w:lvlJc w:val="left"/>
      <w:pPr>
        <w:tabs>
          <w:tab w:val="num" w:pos="4320"/>
        </w:tabs>
        <w:ind w:left="4320" w:hanging="360"/>
      </w:pPr>
      <w:rPr>
        <w:rFonts w:ascii="Wingdings" w:hAnsi="Wingdings" w:hint="default"/>
        <w:sz w:val="20"/>
      </w:rPr>
    </w:lvl>
    <w:lvl w:ilvl="6" w:tplc="EF8C8C3E" w:tentative="1">
      <w:start w:val="1"/>
      <w:numFmt w:val="bullet"/>
      <w:lvlText w:val=""/>
      <w:lvlJc w:val="left"/>
      <w:pPr>
        <w:tabs>
          <w:tab w:val="num" w:pos="5040"/>
        </w:tabs>
        <w:ind w:left="5040" w:hanging="360"/>
      </w:pPr>
      <w:rPr>
        <w:rFonts w:ascii="Wingdings" w:hAnsi="Wingdings" w:hint="default"/>
        <w:sz w:val="20"/>
      </w:rPr>
    </w:lvl>
    <w:lvl w:ilvl="7" w:tplc="BDD653C0" w:tentative="1">
      <w:start w:val="1"/>
      <w:numFmt w:val="bullet"/>
      <w:lvlText w:val=""/>
      <w:lvlJc w:val="left"/>
      <w:pPr>
        <w:tabs>
          <w:tab w:val="num" w:pos="5760"/>
        </w:tabs>
        <w:ind w:left="5760" w:hanging="360"/>
      </w:pPr>
      <w:rPr>
        <w:rFonts w:ascii="Wingdings" w:hAnsi="Wingdings" w:hint="default"/>
        <w:sz w:val="20"/>
      </w:rPr>
    </w:lvl>
    <w:lvl w:ilvl="8" w:tplc="6262B602" w:tentative="1">
      <w:start w:val="1"/>
      <w:numFmt w:val="bullet"/>
      <w:lvlText w:val=""/>
      <w:lvlJc w:val="left"/>
      <w:pPr>
        <w:tabs>
          <w:tab w:val="num" w:pos="6480"/>
        </w:tabs>
        <w:ind w:left="6480" w:hanging="360"/>
      </w:pPr>
      <w:rPr>
        <w:rFonts w:ascii="Wingdings" w:hAnsi="Wingdings" w:hint="default"/>
        <w:sz w:val="20"/>
      </w:rPr>
    </w:lvl>
  </w:abstractNum>
  <w:abstractNum w:abstractNumId="3">
    <w:nsid w:val="05A653D7"/>
    <w:multiLevelType w:val="multilevel"/>
    <w:tmpl w:val="C9AEC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0CE5BAD"/>
    <w:multiLevelType w:val="hybridMultilevel"/>
    <w:tmpl w:val="774E79C6"/>
    <w:lvl w:ilvl="0" w:tplc="35D477AA">
      <w:start w:val="1"/>
      <w:numFmt w:val="decimal"/>
      <w:lvlText w:val="%1."/>
      <w:lvlJc w:val="left"/>
      <w:pPr>
        <w:tabs>
          <w:tab w:val="num" w:pos="720"/>
        </w:tabs>
        <w:ind w:left="720" w:hanging="360"/>
      </w:pPr>
      <w:rPr>
        <w:rFonts w:cs="Times New Roman"/>
      </w:rPr>
    </w:lvl>
    <w:lvl w:ilvl="1" w:tplc="4E4AD9D0">
      <w:start w:val="1"/>
      <w:numFmt w:val="bullet"/>
      <w:lvlText w:val="o"/>
      <w:lvlJc w:val="left"/>
      <w:pPr>
        <w:tabs>
          <w:tab w:val="num" w:pos="1440"/>
        </w:tabs>
        <w:ind w:left="1440" w:hanging="360"/>
      </w:pPr>
      <w:rPr>
        <w:rFonts w:ascii="Courier New" w:hAnsi="Courier New" w:hint="default"/>
        <w:sz w:val="20"/>
      </w:rPr>
    </w:lvl>
    <w:lvl w:ilvl="2" w:tplc="B43E4E52" w:tentative="1">
      <w:start w:val="1"/>
      <w:numFmt w:val="decimal"/>
      <w:lvlText w:val="%3."/>
      <w:lvlJc w:val="left"/>
      <w:pPr>
        <w:tabs>
          <w:tab w:val="num" w:pos="2160"/>
        </w:tabs>
        <w:ind w:left="2160" w:hanging="360"/>
      </w:pPr>
      <w:rPr>
        <w:rFonts w:cs="Times New Roman"/>
      </w:rPr>
    </w:lvl>
    <w:lvl w:ilvl="3" w:tplc="EFB8FEFE" w:tentative="1">
      <w:start w:val="1"/>
      <w:numFmt w:val="decimal"/>
      <w:lvlText w:val="%4."/>
      <w:lvlJc w:val="left"/>
      <w:pPr>
        <w:tabs>
          <w:tab w:val="num" w:pos="2880"/>
        </w:tabs>
        <w:ind w:left="2880" w:hanging="360"/>
      </w:pPr>
      <w:rPr>
        <w:rFonts w:cs="Times New Roman"/>
      </w:rPr>
    </w:lvl>
    <w:lvl w:ilvl="4" w:tplc="E23A7542" w:tentative="1">
      <w:start w:val="1"/>
      <w:numFmt w:val="decimal"/>
      <w:lvlText w:val="%5."/>
      <w:lvlJc w:val="left"/>
      <w:pPr>
        <w:tabs>
          <w:tab w:val="num" w:pos="3600"/>
        </w:tabs>
        <w:ind w:left="3600" w:hanging="360"/>
      </w:pPr>
      <w:rPr>
        <w:rFonts w:cs="Times New Roman"/>
      </w:rPr>
    </w:lvl>
    <w:lvl w:ilvl="5" w:tplc="C4708894" w:tentative="1">
      <w:start w:val="1"/>
      <w:numFmt w:val="decimal"/>
      <w:lvlText w:val="%6."/>
      <w:lvlJc w:val="left"/>
      <w:pPr>
        <w:tabs>
          <w:tab w:val="num" w:pos="4320"/>
        </w:tabs>
        <w:ind w:left="4320" w:hanging="360"/>
      </w:pPr>
      <w:rPr>
        <w:rFonts w:cs="Times New Roman"/>
      </w:rPr>
    </w:lvl>
    <w:lvl w:ilvl="6" w:tplc="06762750" w:tentative="1">
      <w:start w:val="1"/>
      <w:numFmt w:val="decimal"/>
      <w:lvlText w:val="%7."/>
      <w:lvlJc w:val="left"/>
      <w:pPr>
        <w:tabs>
          <w:tab w:val="num" w:pos="5040"/>
        </w:tabs>
        <w:ind w:left="5040" w:hanging="360"/>
      </w:pPr>
      <w:rPr>
        <w:rFonts w:cs="Times New Roman"/>
      </w:rPr>
    </w:lvl>
    <w:lvl w:ilvl="7" w:tplc="7FF0AF20" w:tentative="1">
      <w:start w:val="1"/>
      <w:numFmt w:val="decimal"/>
      <w:lvlText w:val="%8."/>
      <w:lvlJc w:val="left"/>
      <w:pPr>
        <w:tabs>
          <w:tab w:val="num" w:pos="5760"/>
        </w:tabs>
        <w:ind w:left="5760" w:hanging="360"/>
      </w:pPr>
      <w:rPr>
        <w:rFonts w:cs="Times New Roman"/>
      </w:rPr>
    </w:lvl>
    <w:lvl w:ilvl="8" w:tplc="E876830A" w:tentative="1">
      <w:start w:val="1"/>
      <w:numFmt w:val="decimal"/>
      <w:lvlText w:val="%9."/>
      <w:lvlJc w:val="left"/>
      <w:pPr>
        <w:tabs>
          <w:tab w:val="num" w:pos="6480"/>
        </w:tabs>
        <w:ind w:left="6480" w:hanging="360"/>
      </w:pPr>
      <w:rPr>
        <w:rFonts w:cs="Times New Roman"/>
      </w:rPr>
    </w:lvl>
  </w:abstractNum>
  <w:abstractNum w:abstractNumId="5">
    <w:nsid w:val="14594466"/>
    <w:multiLevelType w:val="hybridMultilevel"/>
    <w:tmpl w:val="AA74D62C"/>
    <w:lvl w:ilvl="0" w:tplc="04050017">
      <w:start w:val="1"/>
      <w:numFmt w:val="lowerLetter"/>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6">
    <w:nsid w:val="14DB4302"/>
    <w:multiLevelType w:val="multilevel"/>
    <w:tmpl w:val="91444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D35900"/>
    <w:multiLevelType w:val="hybridMultilevel"/>
    <w:tmpl w:val="8A625EB0"/>
    <w:lvl w:ilvl="0" w:tplc="150A9090">
      <w:start w:val="1"/>
      <w:numFmt w:val="decimal"/>
      <w:lvlText w:val="%1)"/>
      <w:lvlJc w:val="left"/>
      <w:pPr>
        <w:tabs>
          <w:tab w:val="num" w:pos="720"/>
        </w:tabs>
        <w:ind w:left="720" w:hanging="360"/>
      </w:pPr>
      <w:rPr>
        <w:rFonts w:ascii="Times New Roman" w:eastAsia="Times New Roman" w:hAnsi="Times New Roman" w:cs="Times New Roman"/>
        <w:color w:val="auto"/>
      </w:rPr>
    </w:lvl>
    <w:lvl w:ilvl="1" w:tplc="A0C67D64">
      <w:start w:val="1"/>
      <w:numFmt w:val="bullet"/>
      <w:lvlText w:val="-"/>
      <w:lvlJc w:val="left"/>
      <w:pPr>
        <w:tabs>
          <w:tab w:val="num" w:pos="1440"/>
        </w:tabs>
        <w:ind w:left="1440" w:hanging="360"/>
      </w:pPr>
      <w:rPr>
        <w:rFonts w:ascii="Times New Roman" w:eastAsia="Times New Roman" w:hAnsi="Times New Roman" w:hint="default"/>
      </w:rPr>
    </w:lvl>
    <w:lvl w:ilvl="2" w:tplc="00181936">
      <w:start w:val="3"/>
      <w:numFmt w:val="decimal"/>
      <w:lvlText w:val="%3."/>
      <w:lvlJc w:val="left"/>
      <w:pPr>
        <w:tabs>
          <w:tab w:val="num" w:pos="2340"/>
        </w:tabs>
        <w:ind w:left="2340" w:hanging="360"/>
      </w:pPr>
      <w:rPr>
        <w:rFonts w:ascii="Calibri" w:hAnsi="Calibri" w:cs="Times New Roman" w:hint="default"/>
        <w:b w:val="0"/>
        <w:sz w:val="22"/>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8">
    <w:nsid w:val="1DD11E79"/>
    <w:multiLevelType w:val="hybridMultilevel"/>
    <w:tmpl w:val="EE1C6EDE"/>
    <w:lvl w:ilvl="0" w:tplc="E58CD47E">
      <w:start w:val="1"/>
      <w:numFmt w:val="bullet"/>
      <w:lvlText w:val=""/>
      <w:lvlJc w:val="left"/>
      <w:pPr>
        <w:tabs>
          <w:tab w:val="num" w:pos="720"/>
        </w:tabs>
        <w:ind w:left="720" w:hanging="360"/>
      </w:pPr>
      <w:rPr>
        <w:rFonts w:ascii="Symbol" w:hAnsi="Symbol" w:hint="default"/>
        <w:sz w:val="20"/>
      </w:rPr>
    </w:lvl>
    <w:lvl w:ilvl="1" w:tplc="C4A6B434">
      <w:start w:val="4"/>
      <w:numFmt w:val="bullet"/>
      <w:lvlText w:val=""/>
      <w:lvlJc w:val="left"/>
      <w:pPr>
        <w:tabs>
          <w:tab w:val="num" w:pos="1440"/>
        </w:tabs>
        <w:ind w:left="1440" w:hanging="360"/>
      </w:pPr>
      <w:rPr>
        <w:rFonts w:ascii="Wingdings" w:eastAsia="Times New Roman" w:hAnsi="Wingdings" w:hint="default"/>
      </w:rPr>
    </w:lvl>
    <w:lvl w:ilvl="2" w:tplc="E2FEB430" w:tentative="1">
      <w:start w:val="1"/>
      <w:numFmt w:val="bullet"/>
      <w:lvlText w:val=""/>
      <w:lvlJc w:val="left"/>
      <w:pPr>
        <w:tabs>
          <w:tab w:val="num" w:pos="2160"/>
        </w:tabs>
        <w:ind w:left="2160" w:hanging="360"/>
      </w:pPr>
      <w:rPr>
        <w:rFonts w:ascii="Wingdings" w:hAnsi="Wingdings" w:hint="default"/>
        <w:sz w:val="20"/>
      </w:rPr>
    </w:lvl>
    <w:lvl w:ilvl="3" w:tplc="13560B82" w:tentative="1">
      <w:start w:val="1"/>
      <w:numFmt w:val="bullet"/>
      <w:lvlText w:val=""/>
      <w:lvlJc w:val="left"/>
      <w:pPr>
        <w:tabs>
          <w:tab w:val="num" w:pos="2880"/>
        </w:tabs>
        <w:ind w:left="2880" w:hanging="360"/>
      </w:pPr>
      <w:rPr>
        <w:rFonts w:ascii="Wingdings" w:hAnsi="Wingdings" w:hint="default"/>
        <w:sz w:val="20"/>
      </w:rPr>
    </w:lvl>
    <w:lvl w:ilvl="4" w:tplc="FA541B58" w:tentative="1">
      <w:start w:val="1"/>
      <w:numFmt w:val="bullet"/>
      <w:lvlText w:val=""/>
      <w:lvlJc w:val="left"/>
      <w:pPr>
        <w:tabs>
          <w:tab w:val="num" w:pos="3600"/>
        </w:tabs>
        <w:ind w:left="3600" w:hanging="360"/>
      </w:pPr>
      <w:rPr>
        <w:rFonts w:ascii="Wingdings" w:hAnsi="Wingdings" w:hint="default"/>
        <w:sz w:val="20"/>
      </w:rPr>
    </w:lvl>
    <w:lvl w:ilvl="5" w:tplc="56021F50" w:tentative="1">
      <w:start w:val="1"/>
      <w:numFmt w:val="bullet"/>
      <w:lvlText w:val=""/>
      <w:lvlJc w:val="left"/>
      <w:pPr>
        <w:tabs>
          <w:tab w:val="num" w:pos="4320"/>
        </w:tabs>
        <w:ind w:left="4320" w:hanging="360"/>
      </w:pPr>
      <w:rPr>
        <w:rFonts w:ascii="Wingdings" w:hAnsi="Wingdings" w:hint="default"/>
        <w:sz w:val="20"/>
      </w:rPr>
    </w:lvl>
    <w:lvl w:ilvl="6" w:tplc="AB2E7B9E" w:tentative="1">
      <w:start w:val="1"/>
      <w:numFmt w:val="bullet"/>
      <w:lvlText w:val=""/>
      <w:lvlJc w:val="left"/>
      <w:pPr>
        <w:tabs>
          <w:tab w:val="num" w:pos="5040"/>
        </w:tabs>
        <w:ind w:left="5040" w:hanging="360"/>
      </w:pPr>
      <w:rPr>
        <w:rFonts w:ascii="Wingdings" w:hAnsi="Wingdings" w:hint="default"/>
        <w:sz w:val="20"/>
      </w:rPr>
    </w:lvl>
    <w:lvl w:ilvl="7" w:tplc="F48EA5E6" w:tentative="1">
      <w:start w:val="1"/>
      <w:numFmt w:val="bullet"/>
      <w:lvlText w:val=""/>
      <w:lvlJc w:val="left"/>
      <w:pPr>
        <w:tabs>
          <w:tab w:val="num" w:pos="5760"/>
        </w:tabs>
        <w:ind w:left="5760" w:hanging="360"/>
      </w:pPr>
      <w:rPr>
        <w:rFonts w:ascii="Wingdings" w:hAnsi="Wingdings" w:hint="default"/>
        <w:sz w:val="20"/>
      </w:rPr>
    </w:lvl>
    <w:lvl w:ilvl="8" w:tplc="F8849854" w:tentative="1">
      <w:start w:val="1"/>
      <w:numFmt w:val="bullet"/>
      <w:lvlText w:val=""/>
      <w:lvlJc w:val="left"/>
      <w:pPr>
        <w:tabs>
          <w:tab w:val="num" w:pos="6480"/>
        </w:tabs>
        <w:ind w:left="6480" w:hanging="360"/>
      </w:pPr>
      <w:rPr>
        <w:rFonts w:ascii="Wingdings" w:hAnsi="Wingdings" w:hint="default"/>
        <w:sz w:val="20"/>
      </w:rPr>
    </w:lvl>
  </w:abstractNum>
  <w:abstractNum w:abstractNumId="9">
    <w:nsid w:val="33200888"/>
    <w:multiLevelType w:val="hybridMultilevel"/>
    <w:tmpl w:val="29004902"/>
    <w:lvl w:ilvl="0" w:tplc="4EA6C82A">
      <w:start w:val="1"/>
      <w:numFmt w:val="bullet"/>
      <w:lvlText w:val=""/>
      <w:lvlJc w:val="left"/>
      <w:pPr>
        <w:tabs>
          <w:tab w:val="num" w:pos="720"/>
        </w:tabs>
        <w:ind w:left="720" w:hanging="360"/>
      </w:pPr>
      <w:rPr>
        <w:rFonts w:ascii="Symbol" w:hAnsi="Symbol" w:hint="default"/>
        <w:color w:val="auto"/>
        <w:sz w:val="20"/>
      </w:rPr>
    </w:lvl>
    <w:lvl w:ilvl="1" w:tplc="B8B0ABAA" w:tentative="1">
      <w:start w:val="1"/>
      <w:numFmt w:val="bullet"/>
      <w:lvlText w:val="o"/>
      <w:lvlJc w:val="left"/>
      <w:pPr>
        <w:tabs>
          <w:tab w:val="num" w:pos="1440"/>
        </w:tabs>
        <w:ind w:left="1440" w:hanging="360"/>
      </w:pPr>
      <w:rPr>
        <w:rFonts w:ascii="Courier New" w:hAnsi="Courier New" w:hint="default"/>
        <w:sz w:val="20"/>
      </w:rPr>
    </w:lvl>
    <w:lvl w:ilvl="2" w:tplc="373C7AC0" w:tentative="1">
      <w:start w:val="1"/>
      <w:numFmt w:val="bullet"/>
      <w:lvlText w:val=""/>
      <w:lvlJc w:val="left"/>
      <w:pPr>
        <w:tabs>
          <w:tab w:val="num" w:pos="2160"/>
        </w:tabs>
        <w:ind w:left="2160" w:hanging="360"/>
      </w:pPr>
      <w:rPr>
        <w:rFonts w:ascii="Wingdings" w:hAnsi="Wingdings" w:hint="default"/>
        <w:sz w:val="20"/>
      </w:rPr>
    </w:lvl>
    <w:lvl w:ilvl="3" w:tplc="A2EE11AA" w:tentative="1">
      <w:start w:val="1"/>
      <w:numFmt w:val="bullet"/>
      <w:lvlText w:val=""/>
      <w:lvlJc w:val="left"/>
      <w:pPr>
        <w:tabs>
          <w:tab w:val="num" w:pos="2880"/>
        </w:tabs>
        <w:ind w:left="2880" w:hanging="360"/>
      </w:pPr>
      <w:rPr>
        <w:rFonts w:ascii="Wingdings" w:hAnsi="Wingdings" w:hint="default"/>
        <w:sz w:val="20"/>
      </w:rPr>
    </w:lvl>
    <w:lvl w:ilvl="4" w:tplc="1B563208" w:tentative="1">
      <w:start w:val="1"/>
      <w:numFmt w:val="bullet"/>
      <w:lvlText w:val=""/>
      <w:lvlJc w:val="left"/>
      <w:pPr>
        <w:tabs>
          <w:tab w:val="num" w:pos="3600"/>
        </w:tabs>
        <w:ind w:left="3600" w:hanging="360"/>
      </w:pPr>
      <w:rPr>
        <w:rFonts w:ascii="Wingdings" w:hAnsi="Wingdings" w:hint="default"/>
        <w:sz w:val="20"/>
      </w:rPr>
    </w:lvl>
    <w:lvl w:ilvl="5" w:tplc="ECCE4DFA" w:tentative="1">
      <w:start w:val="1"/>
      <w:numFmt w:val="bullet"/>
      <w:lvlText w:val=""/>
      <w:lvlJc w:val="left"/>
      <w:pPr>
        <w:tabs>
          <w:tab w:val="num" w:pos="4320"/>
        </w:tabs>
        <w:ind w:left="4320" w:hanging="360"/>
      </w:pPr>
      <w:rPr>
        <w:rFonts w:ascii="Wingdings" w:hAnsi="Wingdings" w:hint="default"/>
        <w:sz w:val="20"/>
      </w:rPr>
    </w:lvl>
    <w:lvl w:ilvl="6" w:tplc="EF8C8C3E" w:tentative="1">
      <w:start w:val="1"/>
      <w:numFmt w:val="bullet"/>
      <w:lvlText w:val=""/>
      <w:lvlJc w:val="left"/>
      <w:pPr>
        <w:tabs>
          <w:tab w:val="num" w:pos="5040"/>
        </w:tabs>
        <w:ind w:left="5040" w:hanging="360"/>
      </w:pPr>
      <w:rPr>
        <w:rFonts w:ascii="Wingdings" w:hAnsi="Wingdings" w:hint="default"/>
        <w:sz w:val="20"/>
      </w:rPr>
    </w:lvl>
    <w:lvl w:ilvl="7" w:tplc="BDD653C0" w:tentative="1">
      <w:start w:val="1"/>
      <w:numFmt w:val="bullet"/>
      <w:lvlText w:val=""/>
      <w:lvlJc w:val="left"/>
      <w:pPr>
        <w:tabs>
          <w:tab w:val="num" w:pos="5760"/>
        </w:tabs>
        <w:ind w:left="5760" w:hanging="360"/>
      </w:pPr>
      <w:rPr>
        <w:rFonts w:ascii="Wingdings" w:hAnsi="Wingdings" w:hint="default"/>
        <w:sz w:val="20"/>
      </w:rPr>
    </w:lvl>
    <w:lvl w:ilvl="8" w:tplc="6262B602"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33721E"/>
    <w:multiLevelType w:val="hybridMultilevel"/>
    <w:tmpl w:val="7D3040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41D36BA6"/>
    <w:multiLevelType w:val="multilevel"/>
    <w:tmpl w:val="FBD0F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B5428B"/>
    <w:multiLevelType w:val="hybridMultilevel"/>
    <w:tmpl w:val="1A4899FC"/>
    <w:lvl w:ilvl="0" w:tplc="04050001">
      <w:start w:val="1"/>
      <w:numFmt w:val="bullet"/>
      <w:lvlText w:val=""/>
      <w:lvlJc w:val="left"/>
      <w:pPr>
        <w:ind w:left="1160" w:hanging="360"/>
      </w:pPr>
      <w:rPr>
        <w:rFonts w:ascii="Symbol" w:hAnsi="Symbol" w:hint="default"/>
      </w:rPr>
    </w:lvl>
    <w:lvl w:ilvl="1" w:tplc="04050003" w:tentative="1">
      <w:start w:val="1"/>
      <w:numFmt w:val="bullet"/>
      <w:lvlText w:val="o"/>
      <w:lvlJc w:val="left"/>
      <w:pPr>
        <w:ind w:left="1880" w:hanging="360"/>
      </w:pPr>
      <w:rPr>
        <w:rFonts w:ascii="Courier New" w:hAnsi="Courier New" w:cs="Courier New" w:hint="default"/>
      </w:rPr>
    </w:lvl>
    <w:lvl w:ilvl="2" w:tplc="04050005" w:tentative="1">
      <w:start w:val="1"/>
      <w:numFmt w:val="bullet"/>
      <w:lvlText w:val=""/>
      <w:lvlJc w:val="left"/>
      <w:pPr>
        <w:ind w:left="2600" w:hanging="360"/>
      </w:pPr>
      <w:rPr>
        <w:rFonts w:ascii="Wingdings" w:hAnsi="Wingdings" w:hint="default"/>
      </w:rPr>
    </w:lvl>
    <w:lvl w:ilvl="3" w:tplc="04050001" w:tentative="1">
      <w:start w:val="1"/>
      <w:numFmt w:val="bullet"/>
      <w:lvlText w:val=""/>
      <w:lvlJc w:val="left"/>
      <w:pPr>
        <w:ind w:left="3320" w:hanging="360"/>
      </w:pPr>
      <w:rPr>
        <w:rFonts w:ascii="Symbol" w:hAnsi="Symbol" w:hint="default"/>
      </w:rPr>
    </w:lvl>
    <w:lvl w:ilvl="4" w:tplc="04050003" w:tentative="1">
      <w:start w:val="1"/>
      <w:numFmt w:val="bullet"/>
      <w:lvlText w:val="o"/>
      <w:lvlJc w:val="left"/>
      <w:pPr>
        <w:ind w:left="4040" w:hanging="360"/>
      </w:pPr>
      <w:rPr>
        <w:rFonts w:ascii="Courier New" w:hAnsi="Courier New" w:cs="Courier New" w:hint="default"/>
      </w:rPr>
    </w:lvl>
    <w:lvl w:ilvl="5" w:tplc="04050005" w:tentative="1">
      <w:start w:val="1"/>
      <w:numFmt w:val="bullet"/>
      <w:lvlText w:val=""/>
      <w:lvlJc w:val="left"/>
      <w:pPr>
        <w:ind w:left="4760" w:hanging="360"/>
      </w:pPr>
      <w:rPr>
        <w:rFonts w:ascii="Wingdings" w:hAnsi="Wingdings" w:hint="default"/>
      </w:rPr>
    </w:lvl>
    <w:lvl w:ilvl="6" w:tplc="04050001" w:tentative="1">
      <w:start w:val="1"/>
      <w:numFmt w:val="bullet"/>
      <w:lvlText w:val=""/>
      <w:lvlJc w:val="left"/>
      <w:pPr>
        <w:ind w:left="5480" w:hanging="360"/>
      </w:pPr>
      <w:rPr>
        <w:rFonts w:ascii="Symbol" w:hAnsi="Symbol" w:hint="default"/>
      </w:rPr>
    </w:lvl>
    <w:lvl w:ilvl="7" w:tplc="04050003" w:tentative="1">
      <w:start w:val="1"/>
      <w:numFmt w:val="bullet"/>
      <w:lvlText w:val="o"/>
      <w:lvlJc w:val="left"/>
      <w:pPr>
        <w:ind w:left="6200" w:hanging="360"/>
      </w:pPr>
      <w:rPr>
        <w:rFonts w:ascii="Courier New" w:hAnsi="Courier New" w:cs="Courier New" w:hint="default"/>
      </w:rPr>
    </w:lvl>
    <w:lvl w:ilvl="8" w:tplc="04050005" w:tentative="1">
      <w:start w:val="1"/>
      <w:numFmt w:val="bullet"/>
      <w:lvlText w:val=""/>
      <w:lvlJc w:val="left"/>
      <w:pPr>
        <w:ind w:left="6920" w:hanging="360"/>
      </w:pPr>
      <w:rPr>
        <w:rFonts w:ascii="Wingdings" w:hAnsi="Wingdings" w:hint="default"/>
      </w:rPr>
    </w:lvl>
  </w:abstractNum>
  <w:abstractNum w:abstractNumId="13">
    <w:nsid w:val="43D506E3"/>
    <w:multiLevelType w:val="hybridMultilevel"/>
    <w:tmpl w:val="E05487F4"/>
    <w:lvl w:ilvl="0" w:tplc="3014DF3E">
      <w:start w:val="1"/>
      <w:numFmt w:val="bullet"/>
      <w:lvlText w:val=""/>
      <w:lvlJc w:val="left"/>
      <w:pPr>
        <w:tabs>
          <w:tab w:val="num" w:pos="720"/>
        </w:tabs>
        <w:ind w:left="720" w:hanging="360"/>
      </w:pPr>
      <w:rPr>
        <w:rFonts w:ascii="Symbol" w:hAnsi="Symbol" w:hint="default"/>
        <w:sz w:val="20"/>
      </w:rPr>
    </w:lvl>
    <w:lvl w:ilvl="1" w:tplc="CA0009C0">
      <w:start w:val="1"/>
      <w:numFmt w:val="bullet"/>
      <w:lvlText w:val="o"/>
      <w:lvlJc w:val="left"/>
      <w:pPr>
        <w:tabs>
          <w:tab w:val="num" w:pos="1440"/>
        </w:tabs>
        <w:ind w:left="1440" w:hanging="360"/>
      </w:pPr>
      <w:rPr>
        <w:rFonts w:ascii="Courier New" w:hAnsi="Courier New" w:hint="default"/>
        <w:sz w:val="20"/>
      </w:rPr>
    </w:lvl>
    <w:lvl w:ilvl="2" w:tplc="43FA3C96" w:tentative="1">
      <w:start w:val="1"/>
      <w:numFmt w:val="bullet"/>
      <w:lvlText w:val=""/>
      <w:lvlJc w:val="left"/>
      <w:pPr>
        <w:tabs>
          <w:tab w:val="num" w:pos="2160"/>
        </w:tabs>
        <w:ind w:left="2160" w:hanging="360"/>
      </w:pPr>
      <w:rPr>
        <w:rFonts w:ascii="Wingdings" w:hAnsi="Wingdings" w:hint="default"/>
        <w:sz w:val="20"/>
      </w:rPr>
    </w:lvl>
    <w:lvl w:ilvl="3" w:tplc="BB1CCF22" w:tentative="1">
      <w:start w:val="1"/>
      <w:numFmt w:val="bullet"/>
      <w:lvlText w:val=""/>
      <w:lvlJc w:val="left"/>
      <w:pPr>
        <w:tabs>
          <w:tab w:val="num" w:pos="2880"/>
        </w:tabs>
        <w:ind w:left="2880" w:hanging="360"/>
      </w:pPr>
      <w:rPr>
        <w:rFonts w:ascii="Wingdings" w:hAnsi="Wingdings" w:hint="default"/>
        <w:sz w:val="20"/>
      </w:rPr>
    </w:lvl>
    <w:lvl w:ilvl="4" w:tplc="D7E87146" w:tentative="1">
      <w:start w:val="1"/>
      <w:numFmt w:val="bullet"/>
      <w:lvlText w:val=""/>
      <w:lvlJc w:val="left"/>
      <w:pPr>
        <w:tabs>
          <w:tab w:val="num" w:pos="3600"/>
        </w:tabs>
        <w:ind w:left="3600" w:hanging="360"/>
      </w:pPr>
      <w:rPr>
        <w:rFonts w:ascii="Wingdings" w:hAnsi="Wingdings" w:hint="default"/>
        <w:sz w:val="20"/>
      </w:rPr>
    </w:lvl>
    <w:lvl w:ilvl="5" w:tplc="1196E7C8" w:tentative="1">
      <w:start w:val="1"/>
      <w:numFmt w:val="bullet"/>
      <w:lvlText w:val=""/>
      <w:lvlJc w:val="left"/>
      <w:pPr>
        <w:tabs>
          <w:tab w:val="num" w:pos="4320"/>
        </w:tabs>
        <w:ind w:left="4320" w:hanging="360"/>
      </w:pPr>
      <w:rPr>
        <w:rFonts w:ascii="Wingdings" w:hAnsi="Wingdings" w:hint="default"/>
        <w:sz w:val="20"/>
      </w:rPr>
    </w:lvl>
    <w:lvl w:ilvl="6" w:tplc="7474E292" w:tentative="1">
      <w:start w:val="1"/>
      <w:numFmt w:val="bullet"/>
      <w:lvlText w:val=""/>
      <w:lvlJc w:val="left"/>
      <w:pPr>
        <w:tabs>
          <w:tab w:val="num" w:pos="5040"/>
        </w:tabs>
        <w:ind w:left="5040" w:hanging="360"/>
      </w:pPr>
      <w:rPr>
        <w:rFonts w:ascii="Wingdings" w:hAnsi="Wingdings" w:hint="default"/>
        <w:sz w:val="20"/>
      </w:rPr>
    </w:lvl>
    <w:lvl w:ilvl="7" w:tplc="9E2C6806" w:tentative="1">
      <w:start w:val="1"/>
      <w:numFmt w:val="bullet"/>
      <w:lvlText w:val=""/>
      <w:lvlJc w:val="left"/>
      <w:pPr>
        <w:tabs>
          <w:tab w:val="num" w:pos="5760"/>
        </w:tabs>
        <w:ind w:left="5760" w:hanging="360"/>
      </w:pPr>
      <w:rPr>
        <w:rFonts w:ascii="Wingdings" w:hAnsi="Wingdings" w:hint="default"/>
        <w:sz w:val="20"/>
      </w:rPr>
    </w:lvl>
    <w:lvl w:ilvl="8" w:tplc="4A38C1B4"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DA6CB6"/>
    <w:multiLevelType w:val="multilevel"/>
    <w:tmpl w:val="981E4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832661C"/>
    <w:multiLevelType w:val="singleLevel"/>
    <w:tmpl w:val="C416084E"/>
    <w:lvl w:ilvl="0">
      <w:start w:val="23"/>
      <w:numFmt w:val="bullet"/>
      <w:lvlText w:val="-"/>
      <w:lvlJc w:val="left"/>
      <w:pPr>
        <w:tabs>
          <w:tab w:val="num" w:pos="360"/>
        </w:tabs>
        <w:ind w:left="360" w:hanging="360"/>
      </w:pPr>
      <w:rPr>
        <w:rFonts w:hint="default"/>
      </w:rPr>
    </w:lvl>
  </w:abstractNum>
  <w:abstractNum w:abstractNumId="16">
    <w:nsid w:val="52AB4056"/>
    <w:multiLevelType w:val="hybridMultilevel"/>
    <w:tmpl w:val="92AC3902"/>
    <w:lvl w:ilvl="0" w:tplc="0405000F">
      <w:start w:val="1"/>
      <w:numFmt w:val="decimal"/>
      <w:lvlText w:val="%1."/>
      <w:lvlJc w:val="left"/>
      <w:pPr>
        <w:tabs>
          <w:tab w:val="num" w:pos="360"/>
        </w:tabs>
        <w:ind w:left="360" w:hanging="360"/>
      </w:pPr>
      <w:rPr>
        <w:rFonts w:cs="Times New Roman" w:hint="default"/>
      </w:rPr>
    </w:lvl>
    <w:lvl w:ilvl="1" w:tplc="04050001">
      <w:start w:val="1"/>
      <w:numFmt w:val="bullet"/>
      <w:lvlText w:val=""/>
      <w:lvlJc w:val="left"/>
      <w:pPr>
        <w:tabs>
          <w:tab w:val="num" w:pos="1440"/>
        </w:tabs>
        <w:ind w:left="1440" w:hanging="360"/>
      </w:pPr>
      <w:rPr>
        <w:rFonts w:ascii="Symbol" w:hAnsi="Symbol" w:hint="default"/>
      </w:rPr>
    </w:lvl>
    <w:lvl w:ilvl="2" w:tplc="C3C032FA">
      <w:numFmt w:val="bullet"/>
      <w:lvlText w:val="-"/>
      <w:lvlJc w:val="left"/>
      <w:pPr>
        <w:tabs>
          <w:tab w:val="num" w:pos="2340"/>
        </w:tabs>
        <w:ind w:left="2340" w:hanging="360"/>
      </w:pPr>
      <w:rPr>
        <w:rFonts w:ascii="Times New Roman" w:eastAsia="Times New Roman" w:hAnsi="Times New Roman" w:hint="default"/>
      </w:rPr>
    </w:lvl>
    <w:lvl w:ilvl="3" w:tplc="709EC454">
      <w:start w:val="3"/>
      <w:numFmt w:val="bullet"/>
      <w:lvlText w:val="–"/>
      <w:lvlJc w:val="left"/>
      <w:pPr>
        <w:tabs>
          <w:tab w:val="num" w:pos="2880"/>
        </w:tabs>
        <w:ind w:left="2880" w:hanging="360"/>
      </w:pPr>
      <w:rPr>
        <w:rFonts w:ascii="Times New Roman" w:eastAsia="Times New Roman" w:hAnsi="Times New Roman" w:hint="default"/>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7">
    <w:nsid w:val="54631104"/>
    <w:multiLevelType w:val="hybridMultilevel"/>
    <w:tmpl w:val="135279D0"/>
    <w:lvl w:ilvl="0" w:tplc="C64E16DA">
      <w:start w:val="1"/>
      <w:numFmt w:val="bullet"/>
      <w:lvlText w:val=""/>
      <w:lvlJc w:val="left"/>
      <w:pPr>
        <w:tabs>
          <w:tab w:val="num" w:pos="720"/>
        </w:tabs>
        <w:ind w:left="720" w:hanging="360"/>
      </w:pPr>
      <w:rPr>
        <w:rFonts w:ascii="Symbol" w:hAnsi="Symbol" w:hint="default"/>
        <w:sz w:val="20"/>
      </w:rPr>
    </w:lvl>
    <w:lvl w:ilvl="1" w:tplc="2404F72C" w:tentative="1">
      <w:start w:val="1"/>
      <w:numFmt w:val="bullet"/>
      <w:lvlText w:val="o"/>
      <w:lvlJc w:val="left"/>
      <w:pPr>
        <w:tabs>
          <w:tab w:val="num" w:pos="1440"/>
        </w:tabs>
        <w:ind w:left="1440" w:hanging="360"/>
      </w:pPr>
      <w:rPr>
        <w:rFonts w:ascii="Courier New" w:hAnsi="Courier New" w:hint="default"/>
        <w:sz w:val="20"/>
      </w:rPr>
    </w:lvl>
    <w:lvl w:ilvl="2" w:tplc="EE1890DE" w:tentative="1">
      <w:start w:val="1"/>
      <w:numFmt w:val="bullet"/>
      <w:lvlText w:val=""/>
      <w:lvlJc w:val="left"/>
      <w:pPr>
        <w:tabs>
          <w:tab w:val="num" w:pos="2160"/>
        </w:tabs>
        <w:ind w:left="2160" w:hanging="360"/>
      </w:pPr>
      <w:rPr>
        <w:rFonts w:ascii="Wingdings" w:hAnsi="Wingdings" w:hint="default"/>
        <w:sz w:val="20"/>
      </w:rPr>
    </w:lvl>
    <w:lvl w:ilvl="3" w:tplc="2B54ACFC" w:tentative="1">
      <w:start w:val="1"/>
      <w:numFmt w:val="bullet"/>
      <w:lvlText w:val=""/>
      <w:lvlJc w:val="left"/>
      <w:pPr>
        <w:tabs>
          <w:tab w:val="num" w:pos="2880"/>
        </w:tabs>
        <w:ind w:left="2880" w:hanging="360"/>
      </w:pPr>
      <w:rPr>
        <w:rFonts w:ascii="Wingdings" w:hAnsi="Wingdings" w:hint="default"/>
        <w:sz w:val="20"/>
      </w:rPr>
    </w:lvl>
    <w:lvl w:ilvl="4" w:tplc="CCF6ABCE" w:tentative="1">
      <w:start w:val="1"/>
      <w:numFmt w:val="bullet"/>
      <w:lvlText w:val=""/>
      <w:lvlJc w:val="left"/>
      <w:pPr>
        <w:tabs>
          <w:tab w:val="num" w:pos="3600"/>
        </w:tabs>
        <w:ind w:left="3600" w:hanging="360"/>
      </w:pPr>
      <w:rPr>
        <w:rFonts w:ascii="Wingdings" w:hAnsi="Wingdings" w:hint="default"/>
        <w:sz w:val="20"/>
      </w:rPr>
    </w:lvl>
    <w:lvl w:ilvl="5" w:tplc="AE14A6CC" w:tentative="1">
      <w:start w:val="1"/>
      <w:numFmt w:val="bullet"/>
      <w:lvlText w:val=""/>
      <w:lvlJc w:val="left"/>
      <w:pPr>
        <w:tabs>
          <w:tab w:val="num" w:pos="4320"/>
        </w:tabs>
        <w:ind w:left="4320" w:hanging="360"/>
      </w:pPr>
      <w:rPr>
        <w:rFonts w:ascii="Wingdings" w:hAnsi="Wingdings" w:hint="default"/>
        <w:sz w:val="20"/>
      </w:rPr>
    </w:lvl>
    <w:lvl w:ilvl="6" w:tplc="7B1AF66A" w:tentative="1">
      <w:start w:val="1"/>
      <w:numFmt w:val="bullet"/>
      <w:lvlText w:val=""/>
      <w:lvlJc w:val="left"/>
      <w:pPr>
        <w:tabs>
          <w:tab w:val="num" w:pos="5040"/>
        </w:tabs>
        <w:ind w:left="5040" w:hanging="360"/>
      </w:pPr>
      <w:rPr>
        <w:rFonts w:ascii="Wingdings" w:hAnsi="Wingdings" w:hint="default"/>
        <w:sz w:val="20"/>
      </w:rPr>
    </w:lvl>
    <w:lvl w:ilvl="7" w:tplc="CCB82528" w:tentative="1">
      <w:start w:val="1"/>
      <w:numFmt w:val="bullet"/>
      <w:lvlText w:val=""/>
      <w:lvlJc w:val="left"/>
      <w:pPr>
        <w:tabs>
          <w:tab w:val="num" w:pos="5760"/>
        </w:tabs>
        <w:ind w:left="5760" w:hanging="360"/>
      </w:pPr>
      <w:rPr>
        <w:rFonts w:ascii="Wingdings" w:hAnsi="Wingdings" w:hint="default"/>
        <w:sz w:val="20"/>
      </w:rPr>
    </w:lvl>
    <w:lvl w:ilvl="8" w:tplc="F236929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882FC1"/>
    <w:multiLevelType w:val="hybridMultilevel"/>
    <w:tmpl w:val="7E88BAE4"/>
    <w:lvl w:ilvl="0" w:tplc="2D209C72">
      <w:start w:val="1"/>
      <w:numFmt w:val="bullet"/>
      <w:lvlText w:val="•"/>
      <w:lvlJc w:val="left"/>
      <w:pPr>
        <w:tabs>
          <w:tab w:val="num" w:pos="720"/>
        </w:tabs>
        <w:ind w:left="720" w:hanging="360"/>
      </w:pPr>
      <w:rPr>
        <w:rFonts w:ascii="Comic Sans MS" w:hAnsi="Comic Sans MS" w:hint="default"/>
      </w:rPr>
    </w:lvl>
    <w:lvl w:ilvl="1" w:tplc="2CDC4DB6" w:tentative="1">
      <w:start w:val="1"/>
      <w:numFmt w:val="bullet"/>
      <w:lvlText w:val="•"/>
      <w:lvlJc w:val="left"/>
      <w:pPr>
        <w:tabs>
          <w:tab w:val="num" w:pos="1440"/>
        </w:tabs>
        <w:ind w:left="1440" w:hanging="360"/>
      </w:pPr>
      <w:rPr>
        <w:rFonts w:ascii="Comic Sans MS" w:hAnsi="Comic Sans MS" w:hint="default"/>
      </w:rPr>
    </w:lvl>
    <w:lvl w:ilvl="2" w:tplc="BF2A55BA" w:tentative="1">
      <w:start w:val="1"/>
      <w:numFmt w:val="bullet"/>
      <w:lvlText w:val="•"/>
      <w:lvlJc w:val="left"/>
      <w:pPr>
        <w:tabs>
          <w:tab w:val="num" w:pos="2160"/>
        </w:tabs>
        <w:ind w:left="2160" w:hanging="360"/>
      </w:pPr>
      <w:rPr>
        <w:rFonts w:ascii="Comic Sans MS" w:hAnsi="Comic Sans MS" w:hint="default"/>
      </w:rPr>
    </w:lvl>
    <w:lvl w:ilvl="3" w:tplc="1E54D36C" w:tentative="1">
      <w:start w:val="1"/>
      <w:numFmt w:val="bullet"/>
      <w:lvlText w:val="•"/>
      <w:lvlJc w:val="left"/>
      <w:pPr>
        <w:tabs>
          <w:tab w:val="num" w:pos="2880"/>
        </w:tabs>
        <w:ind w:left="2880" w:hanging="360"/>
      </w:pPr>
      <w:rPr>
        <w:rFonts w:ascii="Comic Sans MS" w:hAnsi="Comic Sans MS" w:hint="default"/>
      </w:rPr>
    </w:lvl>
    <w:lvl w:ilvl="4" w:tplc="7D4E9B8C" w:tentative="1">
      <w:start w:val="1"/>
      <w:numFmt w:val="bullet"/>
      <w:lvlText w:val="•"/>
      <w:lvlJc w:val="left"/>
      <w:pPr>
        <w:tabs>
          <w:tab w:val="num" w:pos="3600"/>
        </w:tabs>
        <w:ind w:left="3600" w:hanging="360"/>
      </w:pPr>
      <w:rPr>
        <w:rFonts w:ascii="Comic Sans MS" w:hAnsi="Comic Sans MS" w:hint="default"/>
      </w:rPr>
    </w:lvl>
    <w:lvl w:ilvl="5" w:tplc="F3ACB5C4" w:tentative="1">
      <w:start w:val="1"/>
      <w:numFmt w:val="bullet"/>
      <w:lvlText w:val="•"/>
      <w:lvlJc w:val="left"/>
      <w:pPr>
        <w:tabs>
          <w:tab w:val="num" w:pos="4320"/>
        </w:tabs>
        <w:ind w:left="4320" w:hanging="360"/>
      </w:pPr>
      <w:rPr>
        <w:rFonts w:ascii="Comic Sans MS" w:hAnsi="Comic Sans MS" w:hint="default"/>
      </w:rPr>
    </w:lvl>
    <w:lvl w:ilvl="6" w:tplc="CF5466B4" w:tentative="1">
      <w:start w:val="1"/>
      <w:numFmt w:val="bullet"/>
      <w:lvlText w:val="•"/>
      <w:lvlJc w:val="left"/>
      <w:pPr>
        <w:tabs>
          <w:tab w:val="num" w:pos="5040"/>
        </w:tabs>
        <w:ind w:left="5040" w:hanging="360"/>
      </w:pPr>
      <w:rPr>
        <w:rFonts w:ascii="Comic Sans MS" w:hAnsi="Comic Sans MS" w:hint="default"/>
      </w:rPr>
    </w:lvl>
    <w:lvl w:ilvl="7" w:tplc="82905E9E" w:tentative="1">
      <w:start w:val="1"/>
      <w:numFmt w:val="bullet"/>
      <w:lvlText w:val="•"/>
      <w:lvlJc w:val="left"/>
      <w:pPr>
        <w:tabs>
          <w:tab w:val="num" w:pos="5760"/>
        </w:tabs>
        <w:ind w:left="5760" w:hanging="360"/>
      </w:pPr>
      <w:rPr>
        <w:rFonts w:ascii="Comic Sans MS" w:hAnsi="Comic Sans MS" w:hint="default"/>
      </w:rPr>
    </w:lvl>
    <w:lvl w:ilvl="8" w:tplc="4790F548" w:tentative="1">
      <w:start w:val="1"/>
      <w:numFmt w:val="bullet"/>
      <w:lvlText w:val="•"/>
      <w:lvlJc w:val="left"/>
      <w:pPr>
        <w:tabs>
          <w:tab w:val="num" w:pos="6480"/>
        </w:tabs>
        <w:ind w:left="6480" w:hanging="360"/>
      </w:pPr>
      <w:rPr>
        <w:rFonts w:ascii="Comic Sans MS" w:hAnsi="Comic Sans MS" w:hint="default"/>
      </w:rPr>
    </w:lvl>
  </w:abstractNum>
  <w:abstractNum w:abstractNumId="19">
    <w:nsid w:val="59875241"/>
    <w:multiLevelType w:val="hybridMultilevel"/>
    <w:tmpl w:val="914C8DBC"/>
    <w:lvl w:ilvl="0" w:tplc="D012DACA">
      <w:start w:val="1"/>
      <w:numFmt w:val="bullet"/>
      <w:lvlText w:val=""/>
      <w:lvlJc w:val="left"/>
      <w:pPr>
        <w:tabs>
          <w:tab w:val="num" w:pos="720"/>
        </w:tabs>
        <w:ind w:left="720" w:hanging="360"/>
      </w:pPr>
      <w:rPr>
        <w:rFonts w:ascii="Symbol" w:hAnsi="Symbol" w:hint="default"/>
        <w:sz w:val="20"/>
      </w:rPr>
    </w:lvl>
    <w:lvl w:ilvl="1" w:tplc="3350E436" w:tentative="1">
      <w:start w:val="1"/>
      <w:numFmt w:val="bullet"/>
      <w:lvlText w:val="o"/>
      <w:lvlJc w:val="left"/>
      <w:pPr>
        <w:tabs>
          <w:tab w:val="num" w:pos="1440"/>
        </w:tabs>
        <w:ind w:left="1440" w:hanging="360"/>
      </w:pPr>
      <w:rPr>
        <w:rFonts w:ascii="Courier New" w:hAnsi="Courier New" w:hint="default"/>
        <w:sz w:val="20"/>
      </w:rPr>
    </w:lvl>
    <w:lvl w:ilvl="2" w:tplc="7772B6A8" w:tentative="1">
      <w:start w:val="1"/>
      <w:numFmt w:val="bullet"/>
      <w:lvlText w:val=""/>
      <w:lvlJc w:val="left"/>
      <w:pPr>
        <w:tabs>
          <w:tab w:val="num" w:pos="2160"/>
        </w:tabs>
        <w:ind w:left="2160" w:hanging="360"/>
      </w:pPr>
      <w:rPr>
        <w:rFonts w:ascii="Wingdings" w:hAnsi="Wingdings" w:hint="default"/>
        <w:sz w:val="20"/>
      </w:rPr>
    </w:lvl>
    <w:lvl w:ilvl="3" w:tplc="D250D97C" w:tentative="1">
      <w:start w:val="1"/>
      <w:numFmt w:val="bullet"/>
      <w:lvlText w:val=""/>
      <w:lvlJc w:val="left"/>
      <w:pPr>
        <w:tabs>
          <w:tab w:val="num" w:pos="2880"/>
        </w:tabs>
        <w:ind w:left="2880" w:hanging="360"/>
      </w:pPr>
      <w:rPr>
        <w:rFonts w:ascii="Wingdings" w:hAnsi="Wingdings" w:hint="default"/>
        <w:sz w:val="20"/>
      </w:rPr>
    </w:lvl>
    <w:lvl w:ilvl="4" w:tplc="073ABB9C" w:tentative="1">
      <w:start w:val="1"/>
      <w:numFmt w:val="bullet"/>
      <w:lvlText w:val=""/>
      <w:lvlJc w:val="left"/>
      <w:pPr>
        <w:tabs>
          <w:tab w:val="num" w:pos="3600"/>
        </w:tabs>
        <w:ind w:left="3600" w:hanging="360"/>
      </w:pPr>
      <w:rPr>
        <w:rFonts w:ascii="Wingdings" w:hAnsi="Wingdings" w:hint="default"/>
        <w:sz w:val="20"/>
      </w:rPr>
    </w:lvl>
    <w:lvl w:ilvl="5" w:tplc="FCF4A546" w:tentative="1">
      <w:start w:val="1"/>
      <w:numFmt w:val="bullet"/>
      <w:lvlText w:val=""/>
      <w:lvlJc w:val="left"/>
      <w:pPr>
        <w:tabs>
          <w:tab w:val="num" w:pos="4320"/>
        </w:tabs>
        <w:ind w:left="4320" w:hanging="360"/>
      </w:pPr>
      <w:rPr>
        <w:rFonts w:ascii="Wingdings" w:hAnsi="Wingdings" w:hint="default"/>
        <w:sz w:val="20"/>
      </w:rPr>
    </w:lvl>
    <w:lvl w:ilvl="6" w:tplc="E3A48F9C" w:tentative="1">
      <w:start w:val="1"/>
      <w:numFmt w:val="bullet"/>
      <w:lvlText w:val=""/>
      <w:lvlJc w:val="left"/>
      <w:pPr>
        <w:tabs>
          <w:tab w:val="num" w:pos="5040"/>
        </w:tabs>
        <w:ind w:left="5040" w:hanging="360"/>
      </w:pPr>
      <w:rPr>
        <w:rFonts w:ascii="Wingdings" w:hAnsi="Wingdings" w:hint="default"/>
        <w:sz w:val="20"/>
      </w:rPr>
    </w:lvl>
    <w:lvl w:ilvl="7" w:tplc="D6424DF4" w:tentative="1">
      <w:start w:val="1"/>
      <w:numFmt w:val="bullet"/>
      <w:lvlText w:val=""/>
      <w:lvlJc w:val="left"/>
      <w:pPr>
        <w:tabs>
          <w:tab w:val="num" w:pos="5760"/>
        </w:tabs>
        <w:ind w:left="5760" w:hanging="360"/>
      </w:pPr>
      <w:rPr>
        <w:rFonts w:ascii="Wingdings" w:hAnsi="Wingdings" w:hint="default"/>
        <w:sz w:val="20"/>
      </w:rPr>
    </w:lvl>
    <w:lvl w:ilvl="8" w:tplc="09EE38E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97C0A5B"/>
    <w:multiLevelType w:val="hybridMultilevel"/>
    <w:tmpl w:val="C6BA8B90"/>
    <w:lvl w:ilvl="0" w:tplc="1DBE84F8">
      <w:start w:val="1"/>
      <w:numFmt w:val="upp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1">
    <w:nsid w:val="6D175F82"/>
    <w:multiLevelType w:val="hybridMultilevel"/>
    <w:tmpl w:val="80944468"/>
    <w:lvl w:ilvl="0" w:tplc="A08EE118">
      <w:start w:val="1"/>
      <w:numFmt w:val="bullet"/>
      <w:lvlText w:val="•"/>
      <w:lvlJc w:val="left"/>
      <w:pPr>
        <w:tabs>
          <w:tab w:val="num" w:pos="720"/>
        </w:tabs>
        <w:ind w:left="720" w:hanging="360"/>
      </w:pPr>
      <w:rPr>
        <w:rFonts w:ascii="Comic Sans MS" w:hAnsi="Comic Sans MS" w:hint="default"/>
      </w:rPr>
    </w:lvl>
    <w:lvl w:ilvl="1" w:tplc="EA7C3DF8" w:tentative="1">
      <w:start w:val="1"/>
      <w:numFmt w:val="bullet"/>
      <w:lvlText w:val="•"/>
      <w:lvlJc w:val="left"/>
      <w:pPr>
        <w:tabs>
          <w:tab w:val="num" w:pos="1440"/>
        </w:tabs>
        <w:ind w:left="1440" w:hanging="360"/>
      </w:pPr>
      <w:rPr>
        <w:rFonts w:ascii="Comic Sans MS" w:hAnsi="Comic Sans MS" w:hint="default"/>
      </w:rPr>
    </w:lvl>
    <w:lvl w:ilvl="2" w:tplc="E47A9C2A" w:tentative="1">
      <w:start w:val="1"/>
      <w:numFmt w:val="bullet"/>
      <w:lvlText w:val="•"/>
      <w:lvlJc w:val="left"/>
      <w:pPr>
        <w:tabs>
          <w:tab w:val="num" w:pos="2160"/>
        </w:tabs>
        <w:ind w:left="2160" w:hanging="360"/>
      </w:pPr>
      <w:rPr>
        <w:rFonts w:ascii="Comic Sans MS" w:hAnsi="Comic Sans MS" w:hint="default"/>
      </w:rPr>
    </w:lvl>
    <w:lvl w:ilvl="3" w:tplc="9AA65D90" w:tentative="1">
      <w:start w:val="1"/>
      <w:numFmt w:val="bullet"/>
      <w:lvlText w:val="•"/>
      <w:lvlJc w:val="left"/>
      <w:pPr>
        <w:tabs>
          <w:tab w:val="num" w:pos="2880"/>
        </w:tabs>
        <w:ind w:left="2880" w:hanging="360"/>
      </w:pPr>
      <w:rPr>
        <w:rFonts w:ascii="Comic Sans MS" w:hAnsi="Comic Sans MS" w:hint="default"/>
      </w:rPr>
    </w:lvl>
    <w:lvl w:ilvl="4" w:tplc="F334A6A8" w:tentative="1">
      <w:start w:val="1"/>
      <w:numFmt w:val="bullet"/>
      <w:lvlText w:val="•"/>
      <w:lvlJc w:val="left"/>
      <w:pPr>
        <w:tabs>
          <w:tab w:val="num" w:pos="3600"/>
        </w:tabs>
        <w:ind w:left="3600" w:hanging="360"/>
      </w:pPr>
      <w:rPr>
        <w:rFonts w:ascii="Comic Sans MS" w:hAnsi="Comic Sans MS" w:hint="default"/>
      </w:rPr>
    </w:lvl>
    <w:lvl w:ilvl="5" w:tplc="153AA316" w:tentative="1">
      <w:start w:val="1"/>
      <w:numFmt w:val="bullet"/>
      <w:lvlText w:val="•"/>
      <w:lvlJc w:val="left"/>
      <w:pPr>
        <w:tabs>
          <w:tab w:val="num" w:pos="4320"/>
        </w:tabs>
        <w:ind w:left="4320" w:hanging="360"/>
      </w:pPr>
      <w:rPr>
        <w:rFonts w:ascii="Comic Sans MS" w:hAnsi="Comic Sans MS" w:hint="default"/>
      </w:rPr>
    </w:lvl>
    <w:lvl w:ilvl="6" w:tplc="306AAEF2" w:tentative="1">
      <w:start w:val="1"/>
      <w:numFmt w:val="bullet"/>
      <w:lvlText w:val="•"/>
      <w:lvlJc w:val="left"/>
      <w:pPr>
        <w:tabs>
          <w:tab w:val="num" w:pos="5040"/>
        </w:tabs>
        <w:ind w:left="5040" w:hanging="360"/>
      </w:pPr>
      <w:rPr>
        <w:rFonts w:ascii="Comic Sans MS" w:hAnsi="Comic Sans MS" w:hint="default"/>
      </w:rPr>
    </w:lvl>
    <w:lvl w:ilvl="7" w:tplc="196C866E" w:tentative="1">
      <w:start w:val="1"/>
      <w:numFmt w:val="bullet"/>
      <w:lvlText w:val="•"/>
      <w:lvlJc w:val="left"/>
      <w:pPr>
        <w:tabs>
          <w:tab w:val="num" w:pos="5760"/>
        </w:tabs>
        <w:ind w:left="5760" w:hanging="360"/>
      </w:pPr>
      <w:rPr>
        <w:rFonts w:ascii="Comic Sans MS" w:hAnsi="Comic Sans MS" w:hint="default"/>
      </w:rPr>
    </w:lvl>
    <w:lvl w:ilvl="8" w:tplc="96AEFA96" w:tentative="1">
      <w:start w:val="1"/>
      <w:numFmt w:val="bullet"/>
      <w:lvlText w:val="•"/>
      <w:lvlJc w:val="left"/>
      <w:pPr>
        <w:tabs>
          <w:tab w:val="num" w:pos="6480"/>
        </w:tabs>
        <w:ind w:left="6480" w:hanging="360"/>
      </w:pPr>
      <w:rPr>
        <w:rFonts w:ascii="Comic Sans MS" w:hAnsi="Comic Sans MS" w:hint="default"/>
      </w:rPr>
    </w:lvl>
  </w:abstractNum>
  <w:abstractNum w:abstractNumId="22">
    <w:nsid w:val="78104FE4"/>
    <w:multiLevelType w:val="hybridMultilevel"/>
    <w:tmpl w:val="450EB7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7CB7590B"/>
    <w:multiLevelType w:val="hybridMultilevel"/>
    <w:tmpl w:val="747AE752"/>
    <w:lvl w:ilvl="0" w:tplc="C832AF96">
      <w:start w:val="1"/>
      <w:numFmt w:val="bullet"/>
      <w:lvlText w:val="•"/>
      <w:lvlJc w:val="left"/>
      <w:pPr>
        <w:tabs>
          <w:tab w:val="num" w:pos="720"/>
        </w:tabs>
        <w:ind w:left="720" w:hanging="360"/>
      </w:pPr>
      <w:rPr>
        <w:rFonts w:ascii="Arial" w:hAnsi="Arial" w:hint="default"/>
      </w:rPr>
    </w:lvl>
    <w:lvl w:ilvl="1" w:tplc="B10A5BC8" w:tentative="1">
      <w:start w:val="1"/>
      <w:numFmt w:val="bullet"/>
      <w:lvlText w:val="•"/>
      <w:lvlJc w:val="left"/>
      <w:pPr>
        <w:tabs>
          <w:tab w:val="num" w:pos="1440"/>
        </w:tabs>
        <w:ind w:left="1440" w:hanging="360"/>
      </w:pPr>
      <w:rPr>
        <w:rFonts w:ascii="Arial" w:hAnsi="Arial" w:hint="default"/>
      </w:rPr>
    </w:lvl>
    <w:lvl w:ilvl="2" w:tplc="655C165A" w:tentative="1">
      <w:start w:val="1"/>
      <w:numFmt w:val="bullet"/>
      <w:lvlText w:val="•"/>
      <w:lvlJc w:val="left"/>
      <w:pPr>
        <w:tabs>
          <w:tab w:val="num" w:pos="2160"/>
        </w:tabs>
        <w:ind w:left="2160" w:hanging="360"/>
      </w:pPr>
      <w:rPr>
        <w:rFonts w:ascii="Arial" w:hAnsi="Arial" w:hint="default"/>
      </w:rPr>
    </w:lvl>
    <w:lvl w:ilvl="3" w:tplc="CDB42270" w:tentative="1">
      <w:start w:val="1"/>
      <w:numFmt w:val="bullet"/>
      <w:lvlText w:val="•"/>
      <w:lvlJc w:val="left"/>
      <w:pPr>
        <w:tabs>
          <w:tab w:val="num" w:pos="2880"/>
        </w:tabs>
        <w:ind w:left="2880" w:hanging="360"/>
      </w:pPr>
      <w:rPr>
        <w:rFonts w:ascii="Arial" w:hAnsi="Arial" w:hint="default"/>
      </w:rPr>
    </w:lvl>
    <w:lvl w:ilvl="4" w:tplc="83E67150" w:tentative="1">
      <w:start w:val="1"/>
      <w:numFmt w:val="bullet"/>
      <w:lvlText w:val="•"/>
      <w:lvlJc w:val="left"/>
      <w:pPr>
        <w:tabs>
          <w:tab w:val="num" w:pos="3600"/>
        </w:tabs>
        <w:ind w:left="3600" w:hanging="360"/>
      </w:pPr>
      <w:rPr>
        <w:rFonts w:ascii="Arial" w:hAnsi="Arial" w:hint="default"/>
      </w:rPr>
    </w:lvl>
    <w:lvl w:ilvl="5" w:tplc="9B885AFA" w:tentative="1">
      <w:start w:val="1"/>
      <w:numFmt w:val="bullet"/>
      <w:lvlText w:val="•"/>
      <w:lvlJc w:val="left"/>
      <w:pPr>
        <w:tabs>
          <w:tab w:val="num" w:pos="4320"/>
        </w:tabs>
        <w:ind w:left="4320" w:hanging="360"/>
      </w:pPr>
      <w:rPr>
        <w:rFonts w:ascii="Arial" w:hAnsi="Arial" w:hint="default"/>
      </w:rPr>
    </w:lvl>
    <w:lvl w:ilvl="6" w:tplc="A052133A" w:tentative="1">
      <w:start w:val="1"/>
      <w:numFmt w:val="bullet"/>
      <w:lvlText w:val="•"/>
      <w:lvlJc w:val="left"/>
      <w:pPr>
        <w:tabs>
          <w:tab w:val="num" w:pos="5040"/>
        </w:tabs>
        <w:ind w:left="5040" w:hanging="360"/>
      </w:pPr>
      <w:rPr>
        <w:rFonts w:ascii="Arial" w:hAnsi="Arial" w:hint="default"/>
      </w:rPr>
    </w:lvl>
    <w:lvl w:ilvl="7" w:tplc="0E58A64A" w:tentative="1">
      <w:start w:val="1"/>
      <w:numFmt w:val="bullet"/>
      <w:lvlText w:val="•"/>
      <w:lvlJc w:val="left"/>
      <w:pPr>
        <w:tabs>
          <w:tab w:val="num" w:pos="5760"/>
        </w:tabs>
        <w:ind w:left="5760" w:hanging="360"/>
      </w:pPr>
      <w:rPr>
        <w:rFonts w:ascii="Arial" w:hAnsi="Arial" w:hint="default"/>
      </w:rPr>
    </w:lvl>
    <w:lvl w:ilvl="8" w:tplc="F800AD5A"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20"/>
  </w:num>
  <w:num w:numId="3">
    <w:abstractNumId w:val="10"/>
  </w:num>
  <w:num w:numId="4">
    <w:abstractNumId w:val="5"/>
  </w:num>
  <w:num w:numId="5">
    <w:abstractNumId w:val="3"/>
  </w:num>
  <w:num w:numId="6">
    <w:abstractNumId w:val="7"/>
  </w:num>
  <w:num w:numId="7">
    <w:abstractNumId w:val="8"/>
  </w:num>
  <w:num w:numId="8">
    <w:abstractNumId w:val="4"/>
  </w:num>
  <w:num w:numId="9">
    <w:abstractNumId w:val="19"/>
  </w:num>
  <w:num w:numId="10">
    <w:abstractNumId w:val="17"/>
  </w:num>
  <w:num w:numId="11">
    <w:abstractNumId w:val="9"/>
  </w:num>
  <w:num w:numId="12">
    <w:abstractNumId w:val="13"/>
  </w:num>
  <w:num w:numId="13">
    <w:abstractNumId w:val="0"/>
  </w:num>
  <w:num w:numId="14">
    <w:abstractNumId w:val="11"/>
  </w:num>
  <w:num w:numId="15">
    <w:abstractNumId w:val="1"/>
  </w:num>
  <w:num w:numId="16">
    <w:abstractNumId w:val="21"/>
  </w:num>
  <w:num w:numId="17">
    <w:abstractNumId w:val="18"/>
  </w:num>
  <w:num w:numId="18">
    <w:abstractNumId w:val="15"/>
  </w:num>
  <w:num w:numId="19">
    <w:abstractNumId w:val="23"/>
  </w:num>
  <w:num w:numId="20">
    <w:abstractNumId w:val="16"/>
  </w:num>
  <w:num w:numId="21">
    <w:abstractNumId w:val="6"/>
  </w:num>
  <w:num w:numId="22">
    <w:abstractNumId w:val="12"/>
  </w:num>
  <w:num w:numId="23">
    <w:abstractNumId w:val="2"/>
  </w:num>
  <w:num w:numId="2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4338"/>
  </w:hdrShapeDefaults>
  <w:footnotePr>
    <w:footnote w:id="-1"/>
    <w:footnote w:id="0"/>
  </w:footnotePr>
  <w:endnotePr>
    <w:endnote w:id="-1"/>
    <w:endnote w:id="0"/>
  </w:endnotePr>
  <w:compat/>
  <w:rsids>
    <w:rsidRoot w:val="00E21D4A"/>
    <w:rsid w:val="00013741"/>
    <w:rsid w:val="00020D0B"/>
    <w:rsid w:val="00037BA8"/>
    <w:rsid w:val="000427EB"/>
    <w:rsid w:val="000530FB"/>
    <w:rsid w:val="000671C5"/>
    <w:rsid w:val="000736E9"/>
    <w:rsid w:val="00075EC0"/>
    <w:rsid w:val="000956F3"/>
    <w:rsid w:val="000A33A0"/>
    <w:rsid w:val="000D7443"/>
    <w:rsid w:val="000E4940"/>
    <w:rsid w:val="001016FE"/>
    <w:rsid w:val="001141CD"/>
    <w:rsid w:val="001152C6"/>
    <w:rsid w:val="001345E4"/>
    <w:rsid w:val="00134E76"/>
    <w:rsid w:val="00136BE7"/>
    <w:rsid w:val="0013788A"/>
    <w:rsid w:val="0014149A"/>
    <w:rsid w:val="00144BA1"/>
    <w:rsid w:val="001549E8"/>
    <w:rsid w:val="00171689"/>
    <w:rsid w:val="00180C01"/>
    <w:rsid w:val="00183E3A"/>
    <w:rsid w:val="0018736A"/>
    <w:rsid w:val="001A0A84"/>
    <w:rsid w:val="001A4C60"/>
    <w:rsid w:val="001A64D4"/>
    <w:rsid w:val="001B03C7"/>
    <w:rsid w:val="001B75CF"/>
    <w:rsid w:val="001C1B12"/>
    <w:rsid w:val="001C6745"/>
    <w:rsid w:val="001C7F8E"/>
    <w:rsid w:val="001D58CB"/>
    <w:rsid w:val="001E3C33"/>
    <w:rsid w:val="001F3019"/>
    <w:rsid w:val="001F6E91"/>
    <w:rsid w:val="00213FDA"/>
    <w:rsid w:val="00233FD0"/>
    <w:rsid w:val="00256081"/>
    <w:rsid w:val="00280DC6"/>
    <w:rsid w:val="00286142"/>
    <w:rsid w:val="002A10A7"/>
    <w:rsid w:val="002A3A28"/>
    <w:rsid w:val="002A755E"/>
    <w:rsid w:val="002D5122"/>
    <w:rsid w:val="002F5A3E"/>
    <w:rsid w:val="0030764B"/>
    <w:rsid w:val="00310C52"/>
    <w:rsid w:val="003327E3"/>
    <w:rsid w:val="003471BA"/>
    <w:rsid w:val="0035488A"/>
    <w:rsid w:val="003740FF"/>
    <w:rsid w:val="00374952"/>
    <w:rsid w:val="003B78A3"/>
    <w:rsid w:val="003E17DD"/>
    <w:rsid w:val="003F7CAF"/>
    <w:rsid w:val="00400E55"/>
    <w:rsid w:val="0042192D"/>
    <w:rsid w:val="00423F4C"/>
    <w:rsid w:val="004318A4"/>
    <w:rsid w:val="00447B7F"/>
    <w:rsid w:val="00456D61"/>
    <w:rsid w:val="0046574C"/>
    <w:rsid w:val="00487AC3"/>
    <w:rsid w:val="004929F6"/>
    <w:rsid w:val="0049537E"/>
    <w:rsid w:val="004A741D"/>
    <w:rsid w:val="004C531A"/>
    <w:rsid w:val="004D6745"/>
    <w:rsid w:val="004E2BA0"/>
    <w:rsid w:val="004E6CFB"/>
    <w:rsid w:val="004F3D1E"/>
    <w:rsid w:val="00544755"/>
    <w:rsid w:val="0054542B"/>
    <w:rsid w:val="005720F2"/>
    <w:rsid w:val="00590D6E"/>
    <w:rsid w:val="00591680"/>
    <w:rsid w:val="005A7202"/>
    <w:rsid w:val="005C20C6"/>
    <w:rsid w:val="005E0F6C"/>
    <w:rsid w:val="005F20CD"/>
    <w:rsid w:val="005F4CDE"/>
    <w:rsid w:val="00615B44"/>
    <w:rsid w:val="006222C4"/>
    <w:rsid w:val="006238FD"/>
    <w:rsid w:val="00624EA2"/>
    <w:rsid w:val="00633A80"/>
    <w:rsid w:val="00664045"/>
    <w:rsid w:val="006706E5"/>
    <w:rsid w:val="00675877"/>
    <w:rsid w:val="00680C36"/>
    <w:rsid w:val="006A196E"/>
    <w:rsid w:val="006B6B2A"/>
    <w:rsid w:val="006E33F7"/>
    <w:rsid w:val="006E57FF"/>
    <w:rsid w:val="007028FB"/>
    <w:rsid w:val="00707AEA"/>
    <w:rsid w:val="0071174E"/>
    <w:rsid w:val="00714861"/>
    <w:rsid w:val="00723320"/>
    <w:rsid w:val="0072478C"/>
    <w:rsid w:val="007312BE"/>
    <w:rsid w:val="00733930"/>
    <w:rsid w:val="007570DD"/>
    <w:rsid w:val="007627B3"/>
    <w:rsid w:val="00773799"/>
    <w:rsid w:val="00776976"/>
    <w:rsid w:val="007825DA"/>
    <w:rsid w:val="00785701"/>
    <w:rsid w:val="00785AB9"/>
    <w:rsid w:val="007B14EA"/>
    <w:rsid w:val="007D3CFF"/>
    <w:rsid w:val="00806154"/>
    <w:rsid w:val="00817CCC"/>
    <w:rsid w:val="00821B56"/>
    <w:rsid w:val="0084235B"/>
    <w:rsid w:val="00842362"/>
    <w:rsid w:val="008441F9"/>
    <w:rsid w:val="008455CA"/>
    <w:rsid w:val="00853F17"/>
    <w:rsid w:val="00857964"/>
    <w:rsid w:val="0087516B"/>
    <w:rsid w:val="0088304E"/>
    <w:rsid w:val="008831C3"/>
    <w:rsid w:val="008902F3"/>
    <w:rsid w:val="00895932"/>
    <w:rsid w:val="008A5328"/>
    <w:rsid w:val="008A572B"/>
    <w:rsid w:val="008B118F"/>
    <w:rsid w:val="008B25D1"/>
    <w:rsid w:val="008C4991"/>
    <w:rsid w:val="008E47D4"/>
    <w:rsid w:val="008E6EE4"/>
    <w:rsid w:val="0092549F"/>
    <w:rsid w:val="009404C1"/>
    <w:rsid w:val="0094364A"/>
    <w:rsid w:val="00962805"/>
    <w:rsid w:val="009779C7"/>
    <w:rsid w:val="009872BA"/>
    <w:rsid w:val="00993B4D"/>
    <w:rsid w:val="00993EC2"/>
    <w:rsid w:val="009A0230"/>
    <w:rsid w:val="009F2604"/>
    <w:rsid w:val="009F5EFE"/>
    <w:rsid w:val="00A0253F"/>
    <w:rsid w:val="00A2094D"/>
    <w:rsid w:val="00A35721"/>
    <w:rsid w:val="00A42E49"/>
    <w:rsid w:val="00A443DA"/>
    <w:rsid w:val="00A44BD6"/>
    <w:rsid w:val="00A51335"/>
    <w:rsid w:val="00A67666"/>
    <w:rsid w:val="00A73FF5"/>
    <w:rsid w:val="00A746D7"/>
    <w:rsid w:val="00A765F8"/>
    <w:rsid w:val="00A7760C"/>
    <w:rsid w:val="00A843C8"/>
    <w:rsid w:val="00A86AEF"/>
    <w:rsid w:val="00AB4A4C"/>
    <w:rsid w:val="00AB6A6A"/>
    <w:rsid w:val="00AE7FF7"/>
    <w:rsid w:val="00AF2980"/>
    <w:rsid w:val="00B134ED"/>
    <w:rsid w:val="00B161BB"/>
    <w:rsid w:val="00B40980"/>
    <w:rsid w:val="00B52353"/>
    <w:rsid w:val="00B70F71"/>
    <w:rsid w:val="00B77E12"/>
    <w:rsid w:val="00BB3E9E"/>
    <w:rsid w:val="00BC05B7"/>
    <w:rsid w:val="00BC2432"/>
    <w:rsid w:val="00BC2D4A"/>
    <w:rsid w:val="00BE1CE5"/>
    <w:rsid w:val="00C177EB"/>
    <w:rsid w:val="00C3116C"/>
    <w:rsid w:val="00C45B6F"/>
    <w:rsid w:val="00C56154"/>
    <w:rsid w:val="00C666DD"/>
    <w:rsid w:val="00C679AE"/>
    <w:rsid w:val="00C7481E"/>
    <w:rsid w:val="00CB0147"/>
    <w:rsid w:val="00CB2689"/>
    <w:rsid w:val="00CB2EB6"/>
    <w:rsid w:val="00CB54F2"/>
    <w:rsid w:val="00CC11F3"/>
    <w:rsid w:val="00CD372C"/>
    <w:rsid w:val="00CD6ADA"/>
    <w:rsid w:val="00CE638E"/>
    <w:rsid w:val="00D31FC6"/>
    <w:rsid w:val="00D3359F"/>
    <w:rsid w:val="00D578E8"/>
    <w:rsid w:val="00D67915"/>
    <w:rsid w:val="00D80379"/>
    <w:rsid w:val="00D84F7D"/>
    <w:rsid w:val="00D9368D"/>
    <w:rsid w:val="00DA0AE2"/>
    <w:rsid w:val="00DA68D4"/>
    <w:rsid w:val="00DA7E64"/>
    <w:rsid w:val="00DB7742"/>
    <w:rsid w:val="00DC3404"/>
    <w:rsid w:val="00DD79EA"/>
    <w:rsid w:val="00DE3658"/>
    <w:rsid w:val="00DE7940"/>
    <w:rsid w:val="00E05397"/>
    <w:rsid w:val="00E0593E"/>
    <w:rsid w:val="00E21D4A"/>
    <w:rsid w:val="00E333FC"/>
    <w:rsid w:val="00E56B48"/>
    <w:rsid w:val="00E56BC5"/>
    <w:rsid w:val="00E63937"/>
    <w:rsid w:val="00E6650B"/>
    <w:rsid w:val="00E81E04"/>
    <w:rsid w:val="00E922C4"/>
    <w:rsid w:val="00EC7B15"/>
    <w:rsid w:val="00ED0BF0"/>
    <w:rsid w:val="00EE589F"/>
    <w:rsid w:val="00EF7BA6"/>
    <w:rsid w:val="00F16948"/>
    <w:rsid w:val="00F253F8"/>
    <w:rsid w:val="00F317A8"/>
    <w:rsid w:val="00F332DC"/>
    <w:rsid w:val="00F37DB1"/>
    <w:rsid w:val="00F447F5"/>
    <w:rsid w:val="00F467FB"/>
    <w:rsid w:val="00F53E57"/>
    <w:rsid w:val="00FA41F1"/>
    <w:rsid w:val="00FC6826"/>
    <w:rsid w:val="00FD699D"/>
    <w:rsid w:val="00FD7C08"/>
    <w:rsid w:val="00FE72B5"/>
    <w:rsid w:val="00FF01B2"/>
    <w:rsid w:val="00FF25AE"/>
    <w:rsid w:val="00FF4AA3"/>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Hyperlink" w:locked="1" w:semiHidden="0" w:unhideWhenUsed="0"/>
    <w:lsdException w:name="Strong" w:locked="1" w:semiHidden="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00E55"/>
    <w:pPr>
      <w:spacing w:after="60" w:line="288" w:lineRule="auto"/>
    </w:pPr>
    <w:rPr>
      <w:rFonts w:ascii="Helvetica" w:eastAsia="Times New Roman" w:hAnsi="Helvetica"/>
      <w:sz w:val="24"/>
      <w:lang w:eastAsia="en-US"/>
    </w:rPr>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
    <w:basedOn w:val="Normln"/>
    <w:next w:val="Normln"/>
    <w:link w:val="Nadpis1Char"/>
    <w:uiPriority w:val="99"/>
    <w:qFormat/>
    <w:rsid w:val="00B70F71"/>
    <w:pPr>
      <w:keepNext/>
      <w:spacing w:before="240" w:line="240" w:lineRule="auto"/>
      <w:outlineLvl w:val="0"/>
    </w:pPr>
    <w:rPr>
      <w:rFonts w:ascii="Arial" w:eastAsia="Calibri" w:hAnsi="Arial"/>
      <w:b/>
      <w:kern w:val="32"/>
      <w:sz w:val="32"/>
      <w:szCs w:val="20"/>
      <w:lang w:eastAsia="cs-CZ"/>
    </w:rPr>
  </w:style>
  <w:style w:type="paragraph" w:styleId="Nadpis3">
    <w:name w:val="heading 3"/>
    <w:basedOn w:val="Normln"/>
    <w:next w:val="Normln"/>
    <w:link w:val="Nadpis3Char"/>
    <w:uiPriority w:val="99"/>
    <w:qFormat/>
    <w:rsid w:val="001C7F8E"/>
    <w:pPr>
      <w:keepNext/>
      <w:keepLines/>
      <w:spacing w:before="200" w:after="0"/>
      <w:outlineLvl w:val="2"/>
    </w:pPr>
    <w:rPr>
      <w:rFonts w:ascii="Cambria" w:eastAsia="Calibri" w:hAnsi="Cambria"/>
      <w:b/>
      <w:bCs/>
      <w:color w:val="4F81BD"/>
      <w:szCs w:val="20"/>
      <w:lang w:eastAsia="cs-CZ"/>
    </w:rPr>
  </w:style>
  <w:style w:type="paragraph" w:styleId="Nadpis5">
    <w:name w:val="heading 5"/>
    <w:basedOn w:val="Normln"/>
    <w:next w:val="Normln"/>
    <w:link w:val="Nadpis5Char"/>
    <w:uiPriority w:val="99"/>
    <w:qFormat/>
    <w:locked/>
    <w:rsid w:val="00993EC2"/>
    <w:pPr>
      <w:spacing w:before="240"/>
      <w:outlineLvl w:val="4"/>
    </w:pPr>
    <w:rPr>
      <w:rFonts w:ascii="Calibri" w:eastAsia="Calibri" w:hAnsi="Calibri"/>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Heading1Char">
    <w:name w:val="Heading 1 Char"/>
    <w:aliases w:val="Kapitola Char,Kapitola1 Char,Kapitola2 Char,Kapitola3 Char,Kapitola4 Char,Kapitola5 Char,Kapitola11 Char,Kapitola21 Char,Kapitola31 Char,Kapitola41 Char,Kapitola6 Char,Kapitola12 Char,Kapitola22 Char,Kapitola32 Char,Kapitola42 Char"/>
    <w:basedOn w:val="Standardnpsmoodstavce"/>
    <w:link w:val="Nadpis1"/>
    <w:uiPriority w:val="99"/>
    <w:locked/>
    <w:rsid w:val="00B70F71"/>
    <w:rPr>
      <w:rFonts w:ascii="Arial" w:hAnsi="Arial" w:cs="Times New Roman"/>
      <w:b/>
      <w:kern w:val="32"/>
      <w:sz w:val="32"/>
      <w:lang w:eastAsia="cs-CZ"/>
    </w:rPr>
  </w:style>
  <w:style w:type="character" w:customStyle="1" w:styleId="Nadpis3Char">
    <w:name w:val="Nadpis 3 Char"/>
    <w:basedOn w:val="Standardnpsmoodstavce"/>
    <w:link w:val="Nadpis3"/>
    <w:uiPriority w:val="99"/>
    <w:semiHidden/>
    <w:locked/>
    <w:rsid w:val="001C7F8E"/>
    <w:rPr>
      <w:rFonts w:ascii="Cambria" w:hAnsi="Cambria" w:cs="Times New Roman"/>
      <w:b/>
      <w:color w:val="4F81BD"/>
      <w:sz w:val="24"/>
    </w:rPr>
  </w:style>
  <w:style w:type="character" w:customStyle="1" w:styleId="Nadpis5Char">
    <w:name w:val="Nadpis 5 Char"/>
    <w:basedOn w:val="Standardnpsmoodstavce"/>
    <w:link w:val="Nadpis5"/>
    <w:uiPriority w:val="99"/>
    <w:semiHidden/>
    <w:locked/>
    <w:rsid w:val="001141CD"/>
    <w:rPr>
      <w:rFonts w:ascii="Calibri" w:hAnsi="Calibri" w:cs="Times New Roman"/>
      <w:b/>
      <w:i/>
      <w:sz w:val="26"/>
      <w:lang w:eastAsia="en-US"/>
    </w:rPr>
  </w:style>
  <w:style w:type="paragraph" w:styleId="Zkladntext">
    <w:name w:val="Body Text"/>
    <w:basedOn w:val="Normln"/>
    <w:link w:val="ZkladntextChar"/>
    <w:uiPriority w:val="99"/>
    <w:rsid w:val="00400E55"/>
    <w:rPr>
      <w:rFonts w:eastAsia="Calibri"/>
      <w:bCs/>
      <w:sz w:val="28"/>
      <w:szCs w:val="28"/>
      <w:lang w:eastAsia="cs-CZ"/>
    </w:rPr>
  </w:style>
  <w:style w:type="character" w:customStyle="1" w:styleId="ZkladntextChar">
    <w:name w:val="Základní text Char"/>
    <w:basedOn w:val="Standardnpsmoodstavce"/>
    <w:link w:val="Zkladntext"/>
    <w:uiPriority w:val="99"/>
    <w:locked/>
    <w:rsid w:val="00400E55"/>
    <w:rPr>
      <w:rFonts w:ascii="Helvetica" w:hAnsi="Helvetica" w:cs="Times New Roman"/>
      <w:sz w:val="28"/>
    </w:rPr>
  </w:style>
  <w:style w:type="paragraph" w:styleId="Normlnweb">
    <w:name w:val="Normal (Web)"/>
    <w:basedOn w:val="Normln"/>
    <w:uiPriority w:val="99"/>
    <w:rsid w:val="00400E55"/>
    <w:pPr>
      <w:spacing w:before="100" w:beforeAutospacing="1" w:after="100" w:afterAutospacing="1" w:line="240" w:lineRule="auto"/>
    </w:pPr>
    <w:rPr>
      <w:rFonts w:ascii="Times New Roman" w:hAnsi="Times New Roman"/>
      <w:szCs w:val="24"/>
      <w:lang w:eastAsia="cs-CZ"/>
    </w:rPr>
  </w:style>
  <w:style w:type="character" w:styleId="Zvraznn">
    <w:name w:val="Emphasis"/>
    <w:basedOn w:val="Standardnpsmoodstavce"/>
    <w:uiPriority w:val="99"/>
    <w:qFormat/>
    <w:rsid w:val="00400E55"/>
    <w:rPr>
      <w:rFonts w:cs="Times New Roman"/>
      <w:i/>
    </w:rPr>
  </w:style>
  <w:style w:type="paragraph" w:styleId="Zhlav">
    <w:name w:val="header"/>
    <w:basedOn w:val="Normln"/>
    <w:link w:val="ZhlavChar"/>
    <w:rsid w:val="00400E55"/>
    <w:pPr>
      <w:tabs>
        <w:tab w:val="center" w:pos="4536"/>
        <w:tab w:val="right" w:pos="9072"/>
      </w:tabs>
      <w:spacing w:after="0" w:line="240" w:lineRule="auto"/>
    </w:pPr>
    <w:rPr>
      <w:rFonts w:eastAsia="Calibri"/>
      <w:szCs w:val="20"/>
      <w:lang w:eastAsia="cs-CZ"/>
    </w:rPr>
  </w:style>
  <w:style w:type="character" w:customStyle="1" w:styleId="ZhlavChar">
    <w:name w:val="Záhlaví Char"/>
    <w:basedOn w:val="Standardnpsmoodstavce"/>
    <w:link w:val="Zhlav"/>
    <w:locked/>
    <w:rsid w:val="00400E55"/>
    <w:rPr>
      <w:rFonts w:ascii="Helvetica" w:hAnsi="Helvetica" w:cs="Times New Roman"/>
      <w:sz w:val="24"/>
    </w:rPr>
  </w:style>
  <w:style w:type="paragraph" w:styleId="Odstavecseseznamem">
    <w:name w:val="List Paragraph"/>
    <w:basedOn w:val="Normln"/>
    <w:uiPriority w:val="99"/>
    <w:qFormat/>
    <w:rsid w:val="00400E55"/>
    <w:pPr>
      <w:ind w:left="720"/>
      <w:contextualSpacing/>
    </w:pPr>
  </w:style>
  <w:style w:type="character" w:styleId="Siln">
    <w:name w:val="Strong"/>
    <w:basedOn w:val="Standardnpsmoodstavce"/>
    <w:uiPriority w:val="99"/>
    <w:qFormat/>
    <w:rsid w:val="00213FDA"/>
    <w:rPr>
      <w:rFonts w:ascii="Times New Roman" w:hAnsi="Times New Roman" w:cs="Times New Roman"/>
      <w:b/>
    </w:rPr>
  </w:style>
  <w:style w:type="paragraph" w:styleId="Zkladntext2">
    <w:name w:val="Body Text 2"/>
    <w:basedOn w:val="Normln"/>
    <w:link w:val="Zkladntext2Char"/>
    <w:uiPriority w:val="99"/>
    <w:semiHidden/>
    <w:rsid w:val="00B70F71"/>
    <w:pPr>
      <w:spacing w:after="120" w:line="480" w:lineRule="auto"/>
    </w:pPr>
    <w:rPr>
      <w:rFonts w:eastAsia="Calibri"/>
      <w:szCs w:val="20"/>
      <w:lang w:eastAsia="cs-CZ"/>
    </w:rPr>
  </w:style>
  <w:style w:type="character" w:customStyle="1" w:styleId="Zkladntext2Char">
    <w:name w:val="Základní text 2 Char"/>
    <w:basedOn w:val="Standardnpsmoodstavce"/>
    <w:link w:val="Zkladntext2"/>
    <w:uiPriority w:val="99"/>
    <w:semiHidden/>
    <w:locked/>
    <w:rsid w:val="00B70F71"/>
    <w:rPr>
      <w:rFonts w:ascii="Helvetica" w:hAnsi="Helvetica" w:cs="Times New Roman"/>
      <w:sz w:val="24"/>
    </w:rPr>
  </w:style>
  <w:style w:type="character" w:customStyle="1" w:styleId="Nadpis1Char">
    <w:name w:val="Nadpis 1 Char"/>
    <w:aliases w:val="Kapitola Char1,Kapitola1 Char1,Kapitola2 Char1,Kapitola3 Char1,Kapitola4 Char1,Kapitola5 Char1,Kapitola11 Char1,Kapitola21 Char1,Kapitola31 Char1,Kapitola41 Char1,Kapitola6 Char1,Kapitola12 Char1,Kapitola22 Char1,Kapitola32 Char1,h1 Char"/>
    <w:link w:val="Nadpis1"/>
    <w:uiPriority w:val="99"/>
    <w:locked/>
    <w:rsid w:val="00B70F71"/>
    <w:rPr>
      <w:rFonts w:ascii="Arial" w:hAnsi="Arial"/>
      <w:b/>
      <w:kern w:val="32"/>
      <w:sz w:val="32"/>
      <w:lang w:eastAsia="cs-CZ"/>
    </w:rPr>
  </w:style>
  <w:style w:type="character" w:styleId="Hypertextovodkaz">
    <w:name w:val="Hyperlink"/>
    <w:basedOn w:val="Standardnpsmoodstavce"/>
    <w:uiPriority w:val="99"/>
    <w:rsid w:val="00B70F71"/>
    <w:rPr>
      <w:rFonts w:ascii="Times New Roman" w:hAnsi="Times New Roman" w:cs="Times New Roman"/>
      <w:color w:val="0000FF"/>
      <w:u w:val="single"/>
    </w:rPr>
  </w:style>
  <w:style w:type="paragraph" w:customStyle="1" w:styleId="ListParagraph1">
    <w:name w:val="List Paragraph1"/>
    <w:basedOn w:val="Normln"/>
    <w:uiPriority w:val="99"/>
    <w:rsid w:val="00B70F71"/>
    <w:pPr>
      <w:spacing w:after="240" w:line="480" w:lineRule="auto"/>
      <w:ind w:left="720" w:firstLine="360"/>
    </w:pPr>
    <w:rPr>
      <w:rFonts w:ascii="Calibri" w:hAnsi="Calibri"/>
      <w:sz w:val="22"/>
      <w:lang w:val="en-US"/>
    </w:rPr>
  </w:style>
  <w:style w:type="character" w:customStyle="1" w:styleId="spelle">
    <w:name w:val="spelle"/>
    <w:uiPriority w:val="99"/>
    <w:rsid w:val="00B70F71"/>
  </w:style>
  <w:style w:type="paragraph" w:customStyle="1" w:styleId="ident">
    <w:name w:val="ident"/>
    <w:basedOn w:val="Normln"/>
    <w:uiPriority w:val="99"/>
    <w:rsid w:val="00B70F71"/>
    <w:pPr>
      <w:spacing w:after="75" w:line="240" w:lineRule="auto"/>
      <w:ind w:left="150" w:firstLine="270"/>
    </w:pPr>
    <w:rPr>
      <w:rFonts w:ascii="Times New Roman" w:hAnsi="Times New Roman"/>
      <w:szCs w:val="24"/>
      <w:lang w:eastAsia="cs-CZ"/>
    </w:rPr>
  </w:style>
  <w:style w:type="paragraph" w:styleId="Textbubliny">
    <w:name w:val="Balloon Text"/>
    <w:basedOn w:val="Normln"/>
    <w:link w:val="TextbublinyChar"/>
    <w:uiPriority w:val="99"/>
    <w:semiHidden/>
    <w:rsid w:val="00B70F71"/>
    <w:pPr>
      <w:spacing w:after="0" w:line="240" w:lineRule="auto"/>
    </w:pPr>
    <w:rPr>
      <w:rFonts w:ascii="Tahoma" w:eastAsia="Calibri" w:hAnsi="Tahoma"/>
      <w:sz w:val="16"/>
      <w:szCs w:val="16"/>
      <w:lang w:eastAsia="cs-CZ"/>
    </w:rPr>
  </w:style>
  <w:style w:type="character" w:customStyle="1" w:styleId="TextbublinyChar">
    <w:name w:val="Text bubliny Char"/>
    <w:basedOn w:val="Standardnpsmoodstavce"/>
    <w:link w:val="Textbubliny"/>
    <w:uiPriority w:val="99"/>
    <w:semiHidden/>
    <w:locked/>
    <w:rsid w:val="00B70F71"/>
    <w:rPr>
      <w:rFonts w:ascii="Tahoma" w:hAnsi="Tahoma" w:cs="Times New Roman"/>
      <w:sz w:val="16"/>
    </w:rPr>
  </w:style>
  <w:style w:type="character" w:customStyle="1" w:styleId="url2">
    <w:name w:val="url2"/>
    <w:uiPriority w:val="99"/>
    <w:rsid w:val="001C7F8E"/>
    <w:rPr>
      <w:color w:val="008000"/>
    </w:rPr>
  </w:style>
  <w:style w:type="paragraph" w:customStyle="1" w:styleId="text1">
    <w:name w:val="text1"/>
    <w:basedOn w:val="Normln"/>
    <w:uiPriority w:val="99"/>
    <w:rsid w:val="001C7F8E"/>
    <w:pPr>
      <w:spacing w:before="100" w:beforeAutospacing="1" w:after="100" w:afterAutospacing="1" w:line="240" w:lineRule="auto"/>
    </w:pPr>
    <w:rPr>
      <w:rFonts w:ascii="Arial Unicode MS" w:eastAsia="Arial Unicode MS" w:hAnsi="Times New Roman" w:cs="Arial Unicode MS"/>
      <w:szCs w:val="24"/>
      <w:lang w:eastAsia="cs-CZ"/>
    </w:rPr>
  </w:style>
  <w:style w:type="paragraph" w:styleId="Zkladntextodsazen">
    <w:name w:val="Body Text Indent"/>
    <w:basedOn w:val="Normln"/>
    <w:link w:val="ZkladntextodsazenChar"/>
    <w:uiPriority w:val="99"/>
    <w:semiHidden/>
    <w:rsid w:val="001C7F8E"/>
    <w:pPr>
      <w:spacing w:after="120"/>
      <w:ind w:left="283"/>
    </w:pPr>
    <w:rPr>
      <w:rFonts w:eastAsia="Calibri"/>
      <w:szCs w:val="20"/>
      <w:lang w:eastAsia="cs-CZ"/>
    </w:rPr>
  </w:style>
  <w:style w:type="character" w:customStyle="1" w:styleId="ZkladntextodsazenChar">
    <w:name w:val="Základní text odsazený Char"/>
    <w:basedOn w:val="Standardnpsmoodstavce"/>
    <w:link w:val="Zkladntextodsazen"/>
    <w:uiPriority w:val="99"/>
    <w:semiHidden/>
    <w:locked/>
    <w:rsid w:val="001C7F8E"/>
    <w:rPr>
      <w:rFonts w:ascii="Helvetica" w:hAnsi="Helvetica" w:cs="Times New Roman"/>
      <w:sz w:val="24"/>
    </w:rPr>
  </w:style>
  <w:style w:type="paragraph" w:styleId="Zpat">
    <w:name w:val="footer"/>
    <w:basedOn w:val="Normln"/>
    <w:link w:val="ZpatChar"/>
    <w:uiPriority w:val="99"/>
    <w:semiHidden/>
    <w:unhideWhenUsed/>
    <w:rsid w:val="00723320"/>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723320"/>
    <w:rPr>
      <w:rFonts w:ascii="Helvetica" w:eastAsia="Times New Roman" w:hAnsi="Helvetica"/>
      <w:sz w:val="24"/>
      <w:lang w:eastAsia="en-US"/>
    </w:rPr>
  </w:style>
  <w:style w:type="paragraph" w:styleId="Podtitul">
    <w:name w:val="Subtitle"/>
    <w:basedOn w:val="Normln"/>
    <w:next w:val="Normln"/>
    <w:link w:val="PodtitulChar"/>
    <w:qFormat/>
    <w:locked/>
    <w:rsid w:val="00723320"/>
    <w:pPr>
      <w:spacing w:line="240" w:lineRule="auto"/>
      <w:jc w:val="center"/>
      <w:outlineLvl w:val="1"/>
    </w:pPr>
    <w:rPr>
      <w:rFonts w:ascii="Cambria" w:hAnsi="Cambria"/>
      <w:spacing w:val="20"/>
      <w:szCs w:val="24"/>
      <w:lang w:eastAsia="cs-CZ"/>
    </w:rPr>
  </w:style>
  <w:style w:type="character" w:customStyle="1" w:styleId="PodtitulChar">
    <w:name w:val="Podtitul Char"/>
    <w:basedOn w:val="Standardnpsmoodstavce"/>
    <w:link w:val="Podtitul"/>
    <w:rsid w:val="00723320"/>
    <w:rPr>
      <w:rFonts w:ascii="Cambria" w:eastAsia="Times New Roman" w:hAnsi="Cambria"/>
      <w:spacing w:val="20"/>
      <w:sz w:val="24"/>
      <w:szCs w:val="24"/>
    </w:rPr>
  </w:style>
</w:styles>
</file>

<file path=word/webSettings.xml><?xml version="1.0" encoding="utf-8"?>
<w:webSettings xmlns:r="http://schemas.openxmlformats.org/officeDocument/2006/relationships" xmlns:w="http://schemas.openxmlformats.org/wordprocessingml/2006/main">
  <w:divs>
    <w:div w:id="775102833">
      <w:bodyDiv w:val="1"/>
      <w:marLeft w:val="0"/>
      <w:marRight w:val="0"/>
      <w:marTop w:val="0"/>
      <w:marBottom w:val="0"/>
      <w:divBdr>
        <w:top w:val="none" w:sz="0" w:space="0" w:color="auto"/>
        <w:left w:val="none" w:sz="0" w:space="0" w:color="auto"/>
        <w:bottom w:val="none" w:sz="0" w:space="0" w:color="auto"/>
        <w:right w:val="none" w:sz="0" w:space="0" w:color="auto"/>
      </w:divBdr>
      <w:divsChild>
        <w:div w:id="449326788">
          <w:marLeft w:val="0"/>
          <w:marRight w:val="0"/>
          <w:marTop w:val="0"/>
          <w:marBottom w:val="0"/>
          <w:divBdr>
            <w:top w:val="none" w:sz="0" w:space="0" w:color="auto"/>
            <w:left w:val="none" w:sz="0" w:space="0" w:color="auto"/>
            <w:bottom w:val="none" w:sz="0" w:space="0" w:color="auto"/>
            <w:right w:val="none" w:sz="0" w:space="0" w:color="auto"/>
          </w:divBdr>
          <w:divsChild>
            <w:div w:id="1454129741">
              <w:marLeft w:val="0"/>
              <w:marRight w:val="0"/>
              <w:marTop w:val="0"/>
              <w:marBottom w:val="0"/>
              <w:divBdr>
                <w:top w:val="none" w:sz="0" w:space="0" w:color="auto"/>
                <w:left w:val="none" w:sz="0" w:space="0" w:color="auto"/>
                <w:bottom w:val="none" w:sz="0" w:space="0" w:color="auto"/>
                <w:right w:val="none" w:sz="0" w:space="0" w:color="auto"/>
              </w:divBdr>
              <w:divsChild>
                <w:div w:id="2132087675">
                  <w:marLeft w:val="0"/>
                  <w:marRight w:val="0"/>
                  <w:marTop w:val="0"/>
                  <w:marBottom w:val="0"/>
                  <w:divBdr>
                    <w:top w:val="none" w:sz="0" w:space="0" w:color="auto"/>
                    <w:left w:val="none" w:sz="0" w:space="0" w:color="auto"/>
                    <w:bottom w:val="none" w:sz="0" w:space="0" w:color="auto"/>
                    <w:right w:val="none" w:sz="0" w:space="0" w:color="auto"/>
                  </w:divBdr>
                  <w:divsChild>
                    <w:div w:id="1980764698">
                      <w:marLeft w:val="-3450"/>
                      <w:marRight w:val="0"/>
                      <w:marTop w:val="0"/>
                      <w:marBottom w:val="0"/>
                      <w:divBdr>
                        <w:top w:val="none" w:sz="0" w:space="0" w:color="auto"/>
                        <w:left w:val="none" w:sz="0" w:space="0" w:color="auto"/>
                        <w:bottom w:val="none" w:sz="0" w:space="0" w:color="auto"/>
                        <w:right w:val="none" w:sz="0" w:space="0" w:color="auto"/>
                      </w:divBdr>
                      <w:divsChild>
                        <w:div w:id="105547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802322">
      <w:marLeft w:val="0"/>
      <w:marRight w:val="0"/>
      <w:marTop w:val="0"/>
      <w:marBottom w:val="0"/>
      <w:divBdr>
        <w:top w:val="none" w:sz="0" w:space="0" w:color="auto"/>
        <w:left w:val="none" w:sz="0" w:space="0" w:color="auto"/>
        <w:bottom w:val="none" w:sz="0" w:space="0" w:color="auto"/>
        <w:right w:val="none" w:sz="0" w:space="0" w:color="auto"/>
      </w:divBdr>
      <w:divsChild>
        <w:div w:id="1781802323">
          <w:marLeft w:val="547"/>
          <w:marRight w:val="0"/>
          <w:marTop w:val="115"/>
          <w:marBottom w:val="0"/>
          <w:divBdr>
            <w:top w:val="none" w:sz="0" w:space="0" w:color="auto"/>
            <w:left w:val="none" w:sz="0" w:space="0" w:color="auto"/>
            <w:bottom w:val="none" w:sz="0" w:space="0" w:color="auto"/>
            <w:right w:val="none" w:sz="0" w:space="0" w:color="auto"/>
          </w:divBdr>
        </w:div>
        <w:div w:id="1781802326">
          <w:marLeft w:val="547"/>
          <w:marRight w:val="0"/>
          <w:marTop w:val="115"/>
          <w:marBottom w:val="0"/>
          <w:divBdr>
            <w:top w:val="none" w:sz="0" w:space="0" w:color="auto"/>
            <w:left w:val="none" w:sz="0" w:space="0" w:color="auto"/>
            <w:bottom w:val="none" w:sz="0" w:space="0" w:color="auto"/>
            <w:right w:val="none" w:sz="0" w:space="0" w:color="auto"/>
          </w:divBdr>
        </w:div>
      </w:divsChild>
    </w:div>
    <w:div w:id="1781802324">
      <w:marLeft w:val="0"/>
      <w:marRight w:val="0"/>
      <w:marTop w:val="0"/>
      <w:marBottom w:val="0"/>
      <w:divBdr>
        <w:top w:val="none" w:sz="0" w:space="0" w:color="auto"/>
        <w:left w:val="none" w:sz="0" w:space="0" w:color="auto"/>
        <w:bottom w:val="none" w:sz="0" w:space="0" w:color="auto"/>
        <w:right w:val="none" w:sz="0" w:space="0" w:color="auto"/>
      </w:divBdr>
    </w:div>
    <w:div w:id="1781802325">
      <w:marLeft w:val="0"/>
      <w:marRight w:val="0"/>
      <w:marTop w:val="0"/>
      <w:marBottom w:val="0"/>
      <w:divBdr>
        <w:top w:val="none" w:sz="0" w:space="0" w:color="auto"/>
        <w:left w:val="none" w:sz="0" w:space="0" w:color="auto"/>
        <w:bottom w:val="none" w:sz="0" w:space="0" w:color="auto"/>
        <w:right w:val="none" w:sz="0" w:space="0" w:color="auto"/>
      </w:divBdr>
    </w:div>
    <w:div w:id="178180232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adanedite.cz" TargetMode="External"/><Relationship Id="rId117" Type="http://schemas.openxmlformats.org/officeDocument/2006/relationships/image" Target="media/image26.png"/><Relationship Id="rId21" Type="http://schemas.openxmlformats.org/officeDocument/2006/relationships/hyperlink" Target="http://www.msrozmarynek.cz/html/sovicky.htm" TargetMode="External"/><Relationship Id="rId42" Type="http://schemas.openxmlformats.org/officeDocument/2006/relationships/hyperlink" Target="http://www.portal.cz/" TargetMode="External"/><Relationship Id="rId47" Type="http://schemas.openxmlformats.org/officeDocument/2006/relationships/hyperlink" Target="http://www.fortunalibri.cz" TargetMode="External"/><Relationship Id="rId63" Type="http://schemas.openxmlformats.org/officeDocument/2006/relationships/hyperlink" Target="http://www.talnet.cz/" TargetMode="External"/><Relationship Id="rId68" Type="http://schemas.openxmlformats.org/officeDocument/2006/relationships/hyperlink" Target="http://www.rvp.cz" TargetMode="External"/><Relationship Id="rId84" Type="http://schemas.openxmlformats.org/officeDocument/2006/relationships/image" Target="media/image17.png"/><Relationship Id="rId89" Type="http://schemas.openxmlformats.org/officeDocument/2006/relationships/hyperlink" Target="http://www.evokace.cz/" TargetMode="External"/><Relationship Id="rId112" Type="http://schemas.openxmlformats.org/officeDocument/2006/relationships/hyperlink" Target="http://kod.petricek.net/" TargetMode="External"/><Relationship Id="rId133" Type="http://schemas.openxmlformats.org/officeDocument/2006/relationships/hyperlink" Target="http://www.1zsjirkov.cz/" TargetMode="External"/><Relationship Id="rId138" Type="http://schemas.openxmlformats.org/officeDocument/2006/relationships/hyperlink" Target="http://www.zskridlovicka.cz/" TargetMode="External"/><Relationship Id="rId154" Type="http://schemas.openxmlformats.org/officeDocument/2006/relationships/image" Target="media/image28.wmf"/><Relationship Id="rId159" Type="http://schemas.openxmlformats.org/officeDocument/2006/relationships/image" Target="media/image33.png"/><Relationship Id="rId16" Type="http://schemas.openxmlformats.org/officeDocument/2006/relationships/hyperlink" Target="http://skolky.koprivnice.org/sipvz/dotaznik.html" TargetMode="External"/><Relationship Id="rId107" Type="http://schemas.openxmlformats.org/officeDocument/2006/relationships/hyperlink" Target="http://www.hrajeme.cz" TargetMode="External"/><Relationship Id="rId11" Type="http://schemas.openxmlformats.org/officeDocument/2006/relationships/hyperlink" Target="http://skolky.koprivnice.org/sipvz/dotaznik.html" TargetMode="External"/><Relationship Id="rId32" Type="http://schemas.openxmlformats.org/officeDocument/2006/relationships/hyperlink" Target="http://www.hrajeme.cz/hrajeme/GameList.aspx?search=VEK_HRACU&amp;value=1" TargetMode="External"/><Relationship Id="rId37" Type="http://schemas.openxmlformats.org/officeDocument/2006/relationships/hyperlink" Target="http://www.nadanedite.cz" TargetMode="External"/><Relationship Id="rId53" Type="http://schemas.openxmlformats.org/officeDocument/2006/relationships/image" Target="media/image6.jpeg"/><Relationship Id="rId58" Type="http://schemas.openxmlformats.org/officeDocument/2006/relationships/image" Target="media/image8.png"/><Relationship Id="rId74" Type="http://schemas.openxmlformats.org/officeDocument/2006/relationships/hyperlink" Target="http://app.edu.cz/portal/page?_pageid=33,273893&amp;_dad=portal&amp;_schema=PORTAL" TargetMode="External"/><Relationship Id="rId79" Type="http://schemas.openxmlformats.org/officeDocument/2006/relationships/image" Target="media/image15.png"/><Relationship Id="rId102" Type="http://schemas.openxmlformats.org/officeDocument/2006/relationships/hyperlink" Target="http://www.volny.cz/trzicky/atmos" TargetMode="External"/><Relationship Id="rId123" Type="http://schemas.openxmlformats.org/officeDocument/2006/relationships/hyperlink" Target="http://www.prirodniskola.cz" TargetMode="External"/><Relationship Id="rId128" Type="http://schemas.openxmlformats.org/officeDocument/2006/relationships/hyperlink" Target="http://www.fzs-chlupova.cz/" TargetMode="External"/><Relationship Id="rId144" Type="http://schemas.openxmlformats.org/officeDocument/2006/relationships/hyperlink" Target="http://http://schol-methodicus.eu/" TargetMode="External"/><Relationship Id="rId149" Type="http://schemas.openxmlformats.org/officeDocument/2006/relationships/hyperlink" Target="http://www.educationworld.com/" TargetMode="External"/><Relationship Id="rId5" Type="http://schemas.openxmlformats.org/officeDocument/2006/relationships/webSettings" Target="webSettings.xml"/><Relationship Id="rId90" Type="http://schemas.openxmlformats.org/officeDocument/2006/relationships/hyperlink" Target="http://www.nadanedite.cz/" TargetMode="External"/><Relationship Id="rId95" Type="http://schemas.openxmlformats.org/officeDocument/2006/relationships/image" Target="media/image21.jpeg"/><Relationship Id="rId160" Type="http://schemas.openxmlformats.org/officeDocument/2006/relationships/image" Target="media/image34.png"/><Relationship Id="rId165" Type="http://schemas.openxmlformats.org/officeDocument/2006/relationships/header" Target="header1.xml"/><Relationship Id="rId22" Type="http://schemas.openxmlformats.org/officeDocument/2006/relationships/hyperlink" Target="http://www.msrozmarynek.cz/html/sovicky.htm" TargetMode="External"/><Relationship Id="rId27" Type="http://schemas.openxmlformats.org/officeDocument/2006/relationships/hyperlink" Target="http://www.kidsource.com/content/parents.gifted.html" TargetMode="External"/><Relationship Id="rId43" Type="http://schemas.openxmlformats.org/officeDocument/2006/relationships/hyperlink" Target="http://www.levneknihy.cz/" TargetMode="External"/><Relationship Id="rId48" Type="http://schemas.openxmlformats.org/officeDocument/2006/relationships/hyperlink" Target="http://www.scientia.cz" TargetMode="External"/><Relationship Id="rId64" Type="http://schemas.openxmlformats.org/officeDocument/2006/relationships/image" Target="media/image10.jpeg"/><Relationship Id="rId69" Type="http://schemas.openxmlformats.org/officeDocument/2006/relationships/image" Target="media/image12.png"/><Relationship Id="rId113" Type="http://schemas.openxmlformats.org/officeDocument/2006/relationships/hyperlink" Target="http://www.hrejsi.cz/" TargetMode="External"/><Relationship Id="rId118" Type="http://schemas.openxmlformats.org/officeDocument/2006/relationships/hyperlink" Target="http://www.budanka.cz/" TargetMode="External"/><Relationship Id="rId134" Type="http://schemas.openxmlformats.org/officeDocument/2006/relationships/hyperlink" Target="http://www.zs15plzen.cz/" TargetMode="External"/><Relationship Id="rId139" Type="http://schemas.openxmlformats.org/officeDocument/2006/relationships/hyperlink" Target="http://www.zshalkova.cz/" TargetMode="External"/><Relationship Id="rId80" Type="http://schemas.openxmlformats.org/officeDocument/2006/relationships/hyperlink" Target="http://www.volny.cz/vesely.marek/" TargetMode="External"/><Relationship Id="rId85" Type="http://schemas.openxmlformats.org/officeDocument/2006/relationships/image" Target="media/image18.jpeg"/><Relationship Id="rId150" Type="http://schemas.openxmlformats.org/officeDocument/2006/relationships/hyperlink" Target="http://talentdevelop.com/giftedness.html" TargetMode="External"/><Relationship Id="rId155" Type="http://schemas.openxmlformats.org/officeDocument/2006/relationships/image" Target="media/image29.png"/><Relationship Id="rId12" Type="http://schemas.openxmlformats.org/officeDocument/2006/relationships/hyperlink" Target="http://skolky.koprivnice.org/sipvz/dotaznik.html" TargetMode="External"/><Relationship Id="rId17" Type="http://schemas.openxmlformats.org/officeDocument/2006/relationships/hyperlink" Target="http://www.nadanedite.eu" TargetMode="External"/><Relationship Id="rId33" Type="http://schemas.openxmlformats.org/officeDocument/2006/relationships/hyperlink" Target="http://www.hrajeme.cz/Hrajeme/GameSearch.aspx" TargetMode="External"/><Relationship Id="rId38" Type="http://schemas.openxmlformats.org/officeDocument/2006/relationships/hyperlink" Target="http://www.terasoft.cz/index2.htm" TargetMode="External"/><Relationship Id="rId59" Type="http://schemas.openxmlformats.org/officeDocument/2006/relationships/hyperlink" Target="http://www.mensa.sk/" TargetMode="External"/><Relationship Id="rId103" Type="http://schemas.openxmlformats.org/officeDocument/2006/relationships/hyperlink" Target="http://www.quido.cz/" TargetMode="External"/><Relationship Id="rId108" Type="http://schemas.openxmlformats.org/officeDocument/2006/relationships/hyperlink" Target="http://www.krizovky.webz.cz/index2001.html" TargetMode="External"/><Relationship Id="rId124" Type="http://schemas.openxmlformats.org/officeDocument/2006/relationships/hyperlink" Target="http://www.evokace.cz/" TargetMode="External"/><Relationship Id="rId129" Type="http://schemas.openxmlformats.org/officeDocument/2006/relationships/hyperlink" Target="http://www.londynska.cz/" TargetMode="External"/><Relationship Id="rId54" Type="http://schemas.openxmlformats.org/officeDocument/2006/relationships/hyperlink" Target="http://www.nadanie.sk/" TargetMode="External"/><Relationship Id="rId70" Type="http://schemas.openxmlformats.org/officeDocument/2006/relationships/hyperlink" Target="http://clanky.rvp.cz/clanek/c/Z/2999/individualni-vzdelavaci-plan-pro-zaky-mimoradne-nadane-s-pokyny-k-tvorbe.html/" TargetMode="External"/><Relationship Id="rId75" Type="http://schemas.openxmlformats.org/officeDocument/2006/relationships/image" Target="media/image14.png"/><Relationship Id="rId91" Type="http://schemas.openxmlformats.org/officeDocument/2006/relationships/image" Target="media/image20.jpeg"/><Relationship Id="rId96" Type="http://schemas.openxmlformats.org/officeDocument/2006/relationships/hyperlink" Target="http://www.amavet.cz" TargetMode="External"/><Relationship Id="rId140" Type="http://schemas.openxmlformats.org/officeDocument/2006/relationships/image" Target="media/image27.png"/><Relationship Id="rId145" Type="http://schemas.openxmlformats.org/officeDocument/2006/relationships/hyperlink" Target="http://www.schuelerakademie.de" TargetMode="External"/><Relationship Id="rId161" Type="http://schemas.openxmlformats.org/officeDocument/2006/relationships/image" Target="media/image35.pn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kolky.koprivnice.org/sipvz/dotaznik.html" TargetMode="External"/><Relationship Id="rId23" Type="http://schemas.openxmlformats.org/officeDocument/2006/relationships/hyperlink" Target="http://www.volny.cz/msobora/podpora_nadanych.html" TargetMode="External"/><Relationship Id="rId28" Type="http://schemas.openxmlformats.org/officeDocument/2006/relationships/hyperlink" Target="http://www.msrozmarynek.cz/html/sovicky.htm" TargetMode="External"/><Relationship Id="rId36" Type="http://schemas.openxmlformats.org/officeDocument/2006/relationships/hyperlink" Target="http://www.centrumnadani.cz" TargetMode="External"/><Relationship Id="rId49" Type="http://schemas.openxmlformats.org/officeDocument/2006/relationships/image" Target="media/image5.jpeg"/><Relationship Id="rId57" Type="http://schemas.openxmlformats.org/officeDocument/2006/relationships/hyperlink" Target="http://www.mensa.cz/mensa.cz/site/detskamensa/index.html" TargetMode="External"/><Relationship Id="rId106" Type="http://schemas.openxmlformats.org/officeDocument/2006/relationships/image" Target="media/image25.gif"/><Relationship Id="rId114" Type="http://schemas.openxmlformats.org/officeDocument/2006/relationships/hyperlink" Target="http://www.radiodomino.cz/" TargetMode="External"/><Relationship Id="rId119" Type="http://schemas.openxmlformats.org/officeDocument/2006/relationships/hyperlink" Target="http://www.skoladetem.cz/" TargetMode="External"/><Relationship Id="rId127" Type="http://schemas.openxmlformats.org/officeDocument/2006/relationships/hyperlink" Target="http://www.lauder.cz/" TargetMode="External"/><Relationship Id="rId10" Type="http://schemas.openxmlformats.org/officeDocument/2006/relationships/hyperlink" Target="mailto:ppprychnov@seznam.cz" TargetMode="External"/><Relationship Id="rId31" Type="http://schemas.openxmlformats.org/officeDocument/2006/relationships/hyperlink" Target="http://skolky.koprivnice.org/sipvz/zasobnik.html" TargetMode="External"/><Relationship Id="rId44" Type="http://schemas.openxmlformats.org/officeDocument/2006/relationships/hyperlink" Target="http://www.svojtka.cz" TargetMode="External"/><Relationship Id="rId52" Type="http://schemas.openxmlformats.org/officeDocument/2006/relationships/hyperlink" Target="http://www.nadanedeti.cz/" TargetMode="External"/><Relationship Id="rId60" Type="http://schemas.openxmlformats.org/officeDocument/2006/relationships/hyperlink" Target="http://www.nidm.cz/" TargetMode="External"/><Relationship Id="rId65" Type="http://schemas.openxmlformats.org/officeDocument/2006/relationships/image" Target="media/image11.png"/><Relationship Id="rId73" Type="http://schemas.openxmlformats.org/officeDocument/2006/relationships/hyperlink" Target="http://www.edu.cz/" TargetMode="External"/><Relationship Id="rId78" Type="http://schemas.openxmlformats.org/officeDocument/2006/relationships/hyperlink" Target="http://www.mojeskola.cz/index.php" TargetMode="External"/><Relationship Id="rId81" Type="http://schemas.openxmlformats.org/officeDocument/2006/relationships/image" Target="media/image16.jpeg"/><Relationship Id="rId86" Type="http://schemas.openxmlformats.org/officeDocument/2006/relationships/hyperlink" Target="http://www.pau.cz/" TargetMode="External"/><Relationship Id="rId94" Type="http://schemas.openxmlformats.org/officeDocument/2006/relationships/hyperlink" Target="http://www.centrumnadani.cz" TargetMode="External"/><Relationship Id="rId99" Type="http://schemas.openxmlformats.org/officeDocument/2006/relationships/image" Target="media/image23.png"/><Relationship Id="rId101" Type="http://schemas.openxmlformats.org/officeDocument/2006/relationships/hyperlink" Target="http://www.aldebaran.cz/" TargetMode="External"/><Relationship Id="rId122" Type="http://schemas.openxmlformats.org/officeDocument/2006/relationships/hyperlink" Target="http://skolky.koprivnice.org/sipvz/dotaznik.html" TargetMode="External"/><Relationship Id="rId130" Type="http://schemas.openxmlformats.org/officeDocument/2006/relationships/hyperlink" Target="http://www.porg.cz/" TargetMode="External"/><Relationship Id="rId135" Type="http://schemas.openxmlformats.org/officeDocument/2006/relationships/hyperlink" Target="http://www.zsmaj2.cz/" TargetMode="External"/><Relationship Id="rId143" Type="http://schemas.openxmlformats.org/officeDocument/2006/relationships/hyperlink" Target="http://www.nyex.info/" TargetMode="External"/><Relationship Id="rId148" Type="http://schemas.openxmlformats.org/officeDocument/2006/relationships/hyperlink" Target="http://www.educationplanet.com/" TargetMode="External"/><Relationship Id="rId151" Type="http://schemas.openxmlformats.org/officeDocument/2006/relationships/hyperlink" Target="http://highability.org/" TargetMode="External"/><Relationship Id="rId156" Type="http://schemas.openxmlformats.org/officeDocument/2006/relationships/image" Target="media/image30.png"/><Relationship Id="rId164"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hyperlink" Target="http://casopis.mensa.cz/veda/inteligence_a_jeji_mereni.htm" TargetMode="External"/><Relationship Id="rId13" Type="http://schemas.openxmlformats.org/officeDocument/2006/relationships/hyperlink" Target="http://skolky.koprivnice.org/sipvz/dotaznik.html" TargetMode="External"/><Relationship Id="rId18" Type="http://schemas.openxmlformats.org/officeDocument/2006/relationships/image" Target="media/image2.jpeg"/><Relationship Id="rId39" Type="http://schemas.openxmlformats.org/officeDocument/2006/relationships/hyperlink" Target="http://www.kaaden.ufouni.cz/katrin-2.htm" TargetMode="External"/><Relationship Id="rId109" Type="http://schemas.openxmlformats.org/officeDocument/2006/relationships/hyperlink" Target="http://hadanky.chytrak.cz/" TargetMode="External"/><Relationship Id="rId34" Type="http://schemas.openxmlformats.org/officeDocument/2006/relationships/hyperlink" Target="http://www.talent-nadani.cz/texty/nadane_deti4.html" TargetMode="External"/><Relationship Id="rId50" Type="http://schemas.openxmlformats.org/officeDocument/2006/relationships/hyperlink" Target="http://talent-nadani.xf.cz/" TargetMode="External"/><Relationship Id="rId55" Type="http://schemas.openxmlformats.org/officeDocument/2006/relationships/image" Target="media/image7.jpeg"/><Relationship Id="rId76" Type="http://schemas.openxmlformats.org/officeDocument/2006/relationships/hyperlink" Target="http://www.vuppraha.cz/" TargetMode="External"/><Relationship Id="rId97" Type="http://schemas.openxmlformats.org/officeDocument/2006/relationships/image" Target="media/image22.png"/><Relationship Id="rId104" Type="http://schemas.openxmlformats.org/officeDocument/2006/relationships/hyperlink" Target="http://www.mujweb.cz/www/1pecenka/" TargetMode="External"/><Relationship Id="rId120" Type="http://schemas.openxmlformats.org/officeDocument/2006/relationships/hyperlink" Target="http://www.smnd.sk" TargetMode="External"/><Relationship Id="rId125" Type="http://schemas.openxmlformats.org/officeDocument/2006/relationships/hyperlink" Target="http://www.nadanedite.cz/" TargetMode="External"/><Relationship Id="rId141" Type="http://schemas.openxmlformats.org/officeDocument/2006/relationships/hyperlink" Target="http://www.echa.info/modules/news/" TargetMode="External"/><Relationship Id="rId146" Type="http://schemas.openxmlformats.org/officeDocument/2006/relationships/hyperlink" Target="http://nrich.maths.org/public/" TargetMode="External"/><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3.png"/><Relationship Id="rId92" Type="http://schemas.openxmlformats.org/officeDocument/2006/relationships/hyperlink" Target="http://www.moderniporadce.cz" TargetMode="External"/><Relationship Id="rId162" Type="http://schemas.openxmlformats.org/officeDocument/2006/relationships/image" Target="media/image36.png"/><Relationship Id="rId2" Type="http://schemas.openxmlformats.org/officeDocument/2006/relationships/numbering" Target="numbering.xml"/><Relationship Id="rId29" Type="http://schemas.openxmlformats.org/officeDocument/2006/relationships/hyperlink" Target="http://www.volny.cz/msobora/podpora_nadanych.html" TargetMode="External"/><Relationship Id="rId24" Type="http://schemas.openxmlformats.org/officeDocument/2006/relationships/hyperlink" Target="http://www.volny.cz/msobora/podpora_nadanych.html" TargetMode="External"/><Relationship Id="rId40" Type="http://schemas.openxmlformats.org/officeDocument/2006/relationships/hyperlink" Target="http://www.grada.cz/" TargetMode="External"/><Relationship Id="rId45" Type="http://schemas.openxmlformats.org/officeDocument/2006/relationships/hyperlink" Target="http://www.knizniweb.cz" TargetMode="External"/><Relationship Id="rId66" Type="http://schemas.openxmlformats.org/officeDocument/2006/relationships/hyperlink" Target="http://www.ceskaskola.cz/" TargetMode="External"/><Relationship Id="rId87" Type="http://schemas.openxmlformats.org/officeDocument/2006/relationships/image" Target="media/image19.jpeg"/><Relationship Id="rId110" Type="http://schemas.openxmlformats.org/officeDocument/2006/relationships/hyperlink" Target="http://www.superhry.cz/logicke-hry/" TargetMode="External"/><Relationship Id="rId115" Type="http://schemas.openxmlformats.org/officeDocument/2006/relationships/hyperlink" Target="http://www.zlaty-orisek.cz" TargetMode="External"/><Relationship Id="rId131" Type="http://schemas.openxmlformats.org/officeDocument/2006/relationships/hyperlink" Target="http://www.branajazyku.cz/" TargetMode="External"/><Relationship Id="rId136" Type="http://schemas.openxmlformats.org/officeDocument/2006/relationships/hyperlink" Target="http://www.zstylova.cz/" TargetMode="External"/><Relationship Id="rId157" Type="http://schemas.openxmlformats.org/officeDocument/2006/relationships/image" Target="media/image31.wmf"/><Relationship Id="rId61" Type="http://schemas.openxmlformats.org/officeDocument/2006/relationships/image" Target="media/image9.jpeg"/><Relationship Id="rId82" Type="http://schemas.openxmlformats.org/officeDocument/2006/relationships/hyperlink" Target="http://www.skav.cz/" TargetMode="External"/><Relationship Id="rId152" Type="http://schemas.openxmlformats.org/officeDocument/2006/relationships/hyperlink" Target="http://www.kidsmartearlylearning.org/" TargetMode="External"/><Relationship Id="rId19" Type="http://schemas.openxmlformats.org/officeDocument/2006/relationships/image" Target="media/image3.jpeg"/><Relationship Id="rId14" Type="http://schemas.openxmlformats.org/officeDocument/2006/relationships/hyperlink" Target="http://skolky.koprivnice.org/sipvz/dotaznik.html" TargetMode="External"/><Relationship Id="rId30" Type="http://schemas.openxmlformats.org/officeDocument/2006/relationships/hyperlink" Target="http://www.zsctyrlistek.cz/?page=o-skole/napsali-o-nas/ms-pro-nadane-deti" TargetMode="External"/><Relationship Id="rId35" Type="http://schemas.openxmlformats.org/officeDocument/2006/relationships/hyperlink" Target="http://www.talent-nadani.cz/texty/nadane_deti3.html" TargetMode="External"/><Relationship Id="rId56" Type="http://schemas.openxmlformats.org/officeDocument/2006/relationships/hyperlink" Target="http://www.mensa.cz/" TargetMode="External"/><Relationship Id="rId77" Type="http://schemas.openxmlformats.org/officeDocument/2006/relationships/hyperlink" Target="http://www.uiv.cz/clanek/163/947" TargetMode="External"/><Relationship Id="rId100" Type="http://schemas.openxmlformats.org/officeDocument/2006/relationships/image" Target="media/image24.jpeg"/><Relationship Id="rId105" Type="http://schemas.openxmlformats.org/officeDocument/2006/relationships/hyperlink" Target="http://mineralogie.hyperlink.cz/index2.htm" TargetMode="External"/><Relationship Id="rId126" Type="http://schemas.openxmlformats.org/officeDocument/2006/relationships/hyperlink" Target="http://www.lupacovka.cz/" TargetMode="External"/><Relationship Id="rId147" Type="http://schemas.openxmlformats.org/officeDocument/2006/relationships/hyperlink" Target="http://www.dcu.ie/ctyi/sitemap.htm" TargetMode="External"/><Relationship Id="rId8" Type="http://schemas.openxmlformats.org/officeDocument/2006/relationships/image" Target="media/image1.png"/><Relationship Id="rId51" Type="http://schemas.openxmlformats.org/officeDocument/2006/relationships/hyperlink" Target="http://www.talent-nadani.cz" TargetMode="External"/><Relationship Id="rId72" Type="http://schemas.openxmlformats.org/officeDocument/2006/relationships/hyperlink" Target="http://clanky.rvp.cz/clanek/c/G/6721/charakteristika-svp-priklady-zpracovani-zabezpeceni-vyuky-zaku-mimoradne-nadanych.html/" TargetMode="External"/><Relationship Id="rId93" Type="http://schemas.openxmlformats.org/officeDocument/2006/relationships/hyperlink" Target="http://www.mindmaps.cz" TargetMode="External"/><Relationship Id="rId98" Type="http://schemas.openxmlformats.org/officeDocument/2006/relationships/hyperlink" Target="http://www.debrujar.cz/php/" TargetMode="External"/><Relationship Id="rId121" Type="http://schemas.openxmlformats.org/officeDocument/2006/relationships/hyperlink" Target="http://www.msrozmarynek.cz/html/sovicky.htm" TargetMode="External"/><Relationship Id="rId142" Type="http://schemas.openxmlformats.org/officeDocument/2006/relationships/hyperlink" Target="http://www.joanfreeman.com/" TargetMode="External"/><Relationship Id="rId163" Type="http://schemas.openxmlformats.org/officeDocument/2006/relationships/image" Target="media/image37.png"/><Relationship Id="rId3" Type="http://schemas.openxmlformats.org/officeDocument/2006/relationships/styles" Target="styles.xml"/><Relationship Id="rId25" Type="http://schemas.openxmlformats.org/officeDocument/2006/relationships/hyperlink" Target="http://www.centrumnadani.cz/" TargetMode="External"/><Relationship Id="rId46" Type="http://schemas.openxmlformats.org/officeDocument/2006/relationships/hyperlink" Target="http://www.slovart.sr" TargetMode="External"/><Relationship Id="rId67" Type="http://schemas.openxmlformats.org/officeDocument/2006/relationships/hyperlink" Target="http://www.ceskaskola.cz/2001/01/rozcestnik-skolskych-portalu.html" TargetMode="External"/><Relationship Id="rId116" Type="http://schemas.openxmlformats.org/officeDocument/2006/relationships/hyperlink" Target="http://www.rodina.cz/rubrika/nadane_deti" TargetMode="External"/><Relationship Id="rId137" Type="http://schemas.openxmlformats.org/officeDocument/2006/relationships/hyperlink" Target="http://www.zsdrisy.cz/" TargetMode="External"/><Relationship Id="rId158" Type="http://schemas.openxmlformats.org/officeDocument/2006/relationships/image" Target="media/image32.png"/><Relationship Id="rId20" Type="http://schemas.openxmlformats.org/officeDocument/2006/relationships/image" Target="media/image4.jpeg"/><Relationship Id="rId41" Type="http://schemas.openxmlformats.org/officeDocument/2006/relationships/hyperlink" Target="http://www.nln.cz/" TargetMode="External"/><Relationship Id="rId62" Type="http://schemas.openxmlformats.org/officeDocument/2006/relationships/hyperlink" Target="http://www.nidm.cz/talentcentrum" TargetMode="External"/><Relationship Id="rId83" Type="http://schemas.openxmlformats.org/officeDocument/2006/relationships/hyperlink" Target="http://www.ucitelske-listy.cz" TargetMode="External"/><Relationship Id="rId88" Type="http://schemas.openxmlformats.org/officeDocument/2006/relationships/hyperlink" Target="http://www.domaciskola.cz/" TargetMode="External"/><Relationship Id="rId111" Type="http://schemas.openxmlformats.org/officeDocument/2006/relationships/hyperlink" Target="http://hryahlavolamy.cz/" TargetMode="External"/><Relationship Id="rId132" Type="http://schemas.openxmlformats.org/officeDocument/2006/relationships/hyperlink" Target="http://www.zscvrch.cz/" TargetMode="External"/><Relationship Id="rId153" Type="http://schemas.openxmlformats.org/officeDocument/2006/relationships/hyperlink" Target="http://skolky.koprivnice.org/sipvz/zasobnik.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1.jpeg"/><Relationship Id="rId2" Type="http://schemas.openxmlformats.org/officeDocument/2006/relationships/image" Target="media/image40.png"/><Relationship Id="rId1" Type="http://schemas.openxmlformats.org/officeDocument/2006/relationships/image" Target="media/image39.png"/><Relationship Id="rId6" Type="http://schemas.openxmlformats.org/officeDocument/2006/relationships/image" Target="media/image44.jpeg"/><Relationship Id="rId5" Type="http://schemas.openxmlformats.org/officeDocument/2006/relationships/image" Target="media/image43.jpeg"/><Relationship Id="rId4"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E2E67-EAE5-4CB7-97BF-0BEC59BC7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Pages>
  <Words>12820</Words>
  <Characters>75638</Characters>
  <Application>Microsoft Office Word</Application>
  <DocSecurity>0</DocSecurity>
  <Lines>630</Lines>
  <Paragraphs>176</Paragraphs>
  <ScaleCrop>false</ScaleCrop>
  <HeadingPairs>
    <vt:vector size="2" baseType="variant">
      <vt:variant>
        <vt:lpstr>Název</vt:lpstr>
      </vt:variant>
      <vt:variant>
        <vt:i4>1</vt:i4>
      </vt:variant>
    </vt:vector>
  </HeadingPairs>
  <TitlesOfParts>
    <vt:vector size="1" baseType="lpstr">
      <vt:lpstr>Identifikace mimořádného nadání</vt:lpstr>
    </vt:vector>
  </TitlesOfParts>
  <Company>Toshiba</Company>
  <LinksUpToDate>false</LinksUpToDate>
  <CharactersWithSpaces>88282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Identifikace mimořádného nadání</dc:title>
  <dc:subject/>
  <dc:creator>Michala</dc:creator>
  <cp:keywords/>
  <dc:description/>
  <cp:lastModifiedBy>PPPRK</cp:lastModifiedBy>
  <cp:revision>49</cp:revision>
  <dcterms:created xsi:type="dcterms:W3CDTF">2012-01-23T14:26:00Z</dcterms:created>
  <dcterms:modified xsi:type="dcterms:W3CDTF">2012-02-06T08:17:00Z</dcterms:modified>
</cp:coreProperties>
</file>