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D4E" w:rsidRDefault="00DF4B43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747F5F25" wp14:editId="14077D59">
            <wp:extent cx="5760720" cy="739775"/>
            <wp:effectExtent l="0" t="0" r="0" b="3175"/>
            <wp:docPr id="2" name="Obrázek 2" descr="L:\PRACOVNI GRAFIKA\Zdena\K POSLANI\ZAHLAV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L:\PRACOVNI GRAFIKA\Zdena\K POSLANI\ZAHLAV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1EB" w:rsidRDefault="00696DAB">
      <w:r>
        <w:t>179/2025</w:t>
      </w:r>
    </w:p>
    <w:p w:rsidR="00A211EB" w:rsidRDefault="00A211EB"/>
    <w:p w:rsidR="00A211EB" w:rsidRDefault="00A211EB"/>
    <w:p w:rsidR="00A211EB" w:rsidRDefault="00A211EB" w:rsidP="00A211EB">
      <w:pPr>
        <w:jc w:val="center"/>
      </w:pPr>
      <w:r>
        <w:t>Vnitřní předpis o platbách rodičů za aktivity svých dětí</w:t>
      </w:r>
    </w:p>
    <w:p w:rsidR="00A211EB" w:rsidRDefault="00A211EB" w:rsidP="00A211EB">
      <w:pPr>
        <w:jc w:val="center"/>
      </w:pPr>
    </w:p>
    <w:p w:rsidR="0084581D" w:rsidRDefault="00A211EB" w:rsidP="00A211EB">
      <w:pPr>
        <w:pStyle w:val="Odstavecseseznamem"/>
        <w:numPr>
          <w:ilvl w:val="0"/>
          <w:numId w:val="1"/>
        </w:numPr>
      </w:pPr>
      <w:r>
        <w:t>Rodiče nebo zákonní zástupci platí bezhotovostně na účet školy 2000850389/0800 s vyplněným variabilním symbolem platby</w:t>
      </w:r>
      <w:r w:rsidR="0084581D">
        <w:t>:</w:t>
      </w:r>
    </w:p>
    <w:p w:rsidR="00A211EB" w:rsidRDefault="00A211EB" w:rsidP="0084581D">
      <w:pPr>
        <w:pStyle w:val="Odstavecseseznamem"/>
      </w:pPr>
      <w:r>
        <w:t xml:space="preserve">za školky v přírodě, lyžařský výcvik, plavání, </w:t>
      </w:r>
      <w:proofErr w:type="spellStart"/>
      <w:r>
        <w:t>cykloškolku</w:t>
      </w:r>
      <w:proofErr w:type="spellEnd"/>
      <w:r>
        <w:t>, pohádkové bruslení. Škola zaplatí fakturu za pořádané akce a ekonomka školy provede rozúčtování tak, aby výsledek (výnosy – náklady) byly 0.</w:t>
      </w:r>
    </w:p>
    <w:p w:rsidR="0084581D" w:rsidRDefault="00A211EB" w:rsidP="00A211EB">
      <w:pPr>
        <w:pStyle w:val="Odstavecseseznamem"/>
        <w:numPr>
          <w:ilvl w:val="0"/>
          <w:numId w:val="1"/>
        </w:numPr>
      </w:pPr>
      <w:r>
        <w:t>Rodiče nebo zákonní zástupci platí bezhotovostně na účet školy 2000850389/0800 s vyplněným variabilním symbolem</w:t>
      </w:r>
      <w:r w:rsidR="0084581D">
        <w:t>:</w:t>
      </w:r>
    </w:p>
    <w:p w:rsidR="0084581D" w:rsidRDefault="00D44BAC" w:rsidP="0084581D">
      <w:pPr>
        <w:pStyle w:val="Odstavecseseznamem"/>
      </w:pPr>
      <w:r>
        <w:t xml:space="preserve">společnou schůzí odsouhlasenou částku </w:t>
      </w:r>
      <w:r w:rsidR="00A211EB">
        <w:t>zálohov</w:t>
      </w:r>
      <w:r>
        <w:t>é</w:t>
      </w:r>
      <w:r w:rsidR="00A211EB">
        <w:t xml:space="preserve"> platb</w:t>
      </w:r>
      <w:r>
        <w:t>y</w:t>
      </w:r>
      <w:r w:rsidR="00A211EB">
        <w:t xml:space="preserve"> za aktivity nad rámec běžné výchovně vzdělávací činnosti (doprava autobusem – zajištění bezpečnosti, vstupné do divadélek nebo na koncert, polodenní výlety, celodenní výlet</w:t>
      </w:r>
      <w:r>
        <w:t xml:space="preserve"> + materiál např. balíčky k Mikuláši, odměny na dětský den…</w:t>
      </w:r>
    </w:p>
    <w:p w:rsidR="0084581D" w:rsidRDefault="00D44BAC" w:rsidP="0084581D">
      <w:pPr>
        <w:pStyle w:val="Odstavecseseznamem"/>
      </w:pPr>
      <w:r>
        <w:t>Každému dítěti se v </w:t>
      </w:r>
      <w:proofErr w:type="spellStart"/>
      <w:r>
        <w:t>excelové</w:t>
      </w:r>
      <w:proofErr w:type="spellEnd"/>
      <w:r>
        <w:t xml:space="preserve"> tabulce evidují a účtují platby za aktivity nebo materiál, kterých se dítě účastnilo nebo co obdrželo</w:t>
      </w:r>
      <w:r w:rsidR="0084581D">
        <w:t>.</w:t>
      </w:r>
    </w:p>
    <w:p w:rsidR="0084581D" w:rsidRDefault="0084581D" w:rsidP="0084581D">
      <w:pPr>
        <w:pStyle w:val="Odstavecseseznamem"/>
      </w:pPr>
      <w:r>
        <w:t>Z</w:t>
      </w:r>
      <w:r w:rsidR="00D44BAC">
        <w:t xml:space="preserve">ůstatek je převáděn do dalšího školního roku a po ukončení docházky je přeplatek vrácen rodičům na účet. </w:t>
      </w:r>
    </w:p>
    <w:p w:rsidR="00A211EB" w:rsidRDefault="00D44BAC" w:rsidP="0084581D">
      <w:pPr>
        <w:pStyle w:val="Odstavecseseznamem"/>
      </w:pPr>
      <w:r>
        <w:t xml:space="preserve">Výnosy minus náklady jsou s nulovým výsledkem. </w:t>
      </w:r>
    </w:p>
    <w:p w:rsidR="00696DAB" w:rsidRDefault="00696DAB" w:rsidP="00696DAB">
      <w:pPr>
        <w:pStyle w:val="Odstavecseseznamem"/>
        <w:ind w:hanging="436"/>
      </w:pPr>
      <w:r>
        <w:t>3.</w:t>
      </w:r>
      <w:r>
        <w:tab/>
        <w:t>Rodiče MŠ Plamínkové 1589, Kotorská platí za stravné dítěte na účet  19-200850389/0800</w:t>
      </w:r>
    </w:p>
    <w:p w:rsidR="00696DAB" w:rsidRDefault="00696DAB" w:rsidP="00696DAB">
      <w:pPr>
        <w:pStyle w:val="Odstavecseseznamem"/>
        <w:ind w:hanging="436"/>
      </w:pPr>
      <w:r>
        <w:t xml:space="preserve">4. </w:t>
      </w:r>
      <w:r>
        <w:tab/>
        <w:t>Rodiče Sedlčanská platí stravné za dítě na účet 50016-2000850389/0800</w:t>
      </w:r>
    </w:p>
    <w:p w:rsidR="00A211EB" w:rsidRDefault="00696DAB" w:rsidP="00696DAB">
      <w:pPr>
        <w:pStyle w:val="Odstavecseseznamem"/>
        <w:ind w:hanging="436"/>
      </w:pPr>
      <w:r>
        <w:t xml:space="preserve">5. </w:t>
      </w:r>
      <w:r>
        <w:tab/>
        <w:t>Rodiče MŠ Plamínkové 1589, Kotorská a Plamínkové 2 platí úhradu za vzdělání dítěte na účet  30015 -200850389/0800</w:t>
      </w:r>
    </w:p>
    <w:p w:rsidR="00696DAB" w:rsidRDefault="00696DAB" w:rsidP="00696DAB">
      <w:pPr>
        <w:pStyle w:val="Odstavecseseznamem"/>
        <w:ind w:hanging="436"/>
      </w:pPr>
      <w:r>
        <w:t>6.</w:t>
      </w:r>
      <w:r>
        <w:tab/>
        <w:t>Rodiče Sedlčanská platí úhradu za vzdělání dítěte na účet 60011-2000850389/0800</w:t>
      </w:r>
    </w:p>
    <w:p w:rsidR="0084581D" w:rsidRDefault="0084581D" w:rsidP="00A211EB">
      <w:pPr>
        <w:jc w:val="center"/>
      </w:pPr>
    </w:p>
    <w:p w:rsidR="0084581D" w:rsidRDefault="0084581D" w:rsidP="0084581D">
      <w:r>
        <w:t xml:space="preserve">V Praze dne </w:t>
      </w:r>
      <w:r w:rsidR="00696DAB">
        <w:t>9.7.2025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Mgr. </w:t>
      </w:r>
      <w:proofErr w:type="spellStart"/>
      <w:r>
        <w:t>Z.Nováková</w:t>
      </w:r>
      <w:proofErr w:type="spellEnd"/>
      <w:proofErr w:type="gramEnd"/>
    </w:p>
    <w:sectPr w:rsidR="00845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67F4C"/>
    <w:multiLevelType w:val="hybridMultilevel"/>
    <w:tmpl w:val="B34E2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5F"/>
    <w:rsid w:val="0016345F"/>
    <w:rsid w:val="002718C5"/>
    <w:rsid w:val="00696DAB"/>
    <w:rsid w:val="0084581D"/>
    <w:rsid w:val="00A211EB"/>
    <w:rsid w:val="00D44BAC"/>
    <w:rsid w:val="00DB6D0B"/>
    <w:rsid w:val="00DF4B43"/>
    <w:rsid w:val="00E3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79D5E-9053-47F8-9AF1-D4B805AF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1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5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2019-02-19T13:10:00Z</cp:lastPrinted>
  <dcterms:created xsi:type="dcterms:W3CDTF">2025-07-09T10:12:00Z</dcterms:created>
  <dcterms:modified xsi:type="dcterms:W3CDTF">2025-07-09T10:12:00Z</dcterms:modified>
</cp:coreProperties>
</file>