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28F" w:rsidRPr="006352D6" w:rsidRDefault="00CD128F" w:rsidP="00CD128F">
      <w:pPr>
        <w:pStyle w:val="Nadpis4"/>
        <w:jc w:val="center"/>
        <w:rPr>
          <w:u w:val="single"/>
        </w:rPr>
      </w:pPr>
    </w:p>
    <w:p w:rsidR="00CD128F" w:rsidRPr="006352D6" w:rsidRDefault="00CD128F" w:rsidP="00CD128F">
      <w:pPr>
        <w:pStyle w:val="Nadpis4"/>
        <w:jc w:val="center"/>
        <w:rPr>
          <w:u w:val="single"/>
        </w:rPr>
      </w:pPr>
      <w:r w:rsidRPr="006352D6">
        <w:rPr>
          <w:noProof/>
        </w:rPr>
        <w:drawing>
          <wp:inline distT="0" distB="0" distL="0" distR="0">
            <wp:extent cx="5762625" cy="744220"/>
            <wp:effectExtent l="0" t="0" r="9525" b="0"/>
            <wp:docPr id="1" name="Obrázek 1" descr="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AHLAV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744220"/>
                    </a:xfrm>
                    <a:prstGeom prst="rect">
                      <a:avLst/>
                    </a:prstGeom>
                    <a:noFill/>
                    <a:ln>
                      <a:noFill/>
                    </a:ln>
                  </pic:spPr>
                </pic:pic>
              </a:graphicData>
            </a:graphic>
          </wp:inline>
        </w:drawing>
      </w:r>
    </w:p>
    <w:p w:rsidR="00CD128F" w:rsidRPr="006352D6" w:rsidRDefault="00CD128F" w:rsidP="00CD128F">
      <w:pPr>
        <w:pStyle w:val="Nadpis4"/>
        <w:jc w:val="center"/>
        <w:rPr>
          <w:u w:val="single"/>
        </w:rPr>
      </w:pPr>
    </w:p>
    <w:p w:rsidR="00CD128F" w:rsidRPr="006352D6" w:rsidRDefault="00CD128F" w:rsidP="00CD128F">
      <w:pPr>
        <w:pStyle w:val="Nadpis4"/>
        <w:jc w:val="center"/>
        <w:rPr>
          <w:u w:val="single"/>
        </w:rPr>
      </w:pPr>
      <w:r w:rsidRPr="006352D6">
        <w:rPr>
          <w:u w:val="single"/>
        </w:rPr>
        <w:t>Výroční zpráva o činnosti školy za školní rok 2025/2026</w:t>
      </w:r>
    </w:p>
    <w:p w:rsidR="00CD128F" w:rsidRPr="006352D6" w:rsidRDefault="00CD128F" w:rsidP="00CD128F"/>
    <w:p w:rsidR="00CD128F" w:rsidRPr="006352D6" w:rsidRDefault="00CD128F" w:rsidP="00CD128F">
      <w:pPr>
        <w:jc w:val="center"/>
        <w:rPr>
          <w:b/>
          <w:u w:val="single"/>
        </w:rPr>
      </w:pPr>
    </w:p>
    <w:p w:rsidR="00CD128F" w:rsidRPr="006352D6" w:rsidRDefault="00CD128F" w:rsidP="00CD128F"/>
    <w:p w:rsidR="00CD128F" w:rsidRPr="006352D6" w:rsidRDefault="00CD128F" w:rsidP="00CD128F">
      <w:pPr>
        <w:jc w:val="both"/>
      </w:pPr>
    </w:p>
    <w:p w:rsidR="00CD128F" w:rsidRPr="006352D6" w:rsidRDefault="00CD128F" w:rsidP="00CD128F">
      <w:pPr>
        <w:numPr>
          <w:ilvl w:val="0"/>
          <w:numId w:val="2"/>
        </w:numPr>
        <w:ind w:left="284"/>
        <w:rPr>
          <w:color w:val="000000"/>
        </w:rPr>
      </w:pPr>
      <w:r w:rsidRPr="006352D6">
        <w:rPr>
          <w:b/>
          <w:color w:val="000000"/>
        </w:rPr>
        <w:t>Základní údaje o škole</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Název školy: Mateřská škola 4 pastelky, Praha 4, Sedlčanská 14</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Sídlo školy: Praha 4, Sedlčanská 14, 14000</w:t>
      </w:r>
    </w:p>
    <w:p w:rsidR="00B62409" w:rsidRPr="006352D6" w:rsidRDefault="00B62409"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Charakteristika školy: Mateřskou školu charakterizují 4 oddělené budovy, které mají celkem 15 tříd. Děti od 3 do 6 let jsou rozdělené zpravidla podle věku. Budovy jsou v dobrém technickém stavu, vybavení (nábytek i didaktika) ve třídách je na vysoké úrovni. Zařízení školní jídelny je v dobrém a funkčním stavu. </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Zřizovatel školy: MČ Praha 4 se sídlem Antala Staška 2059/80b  140 46 Praha 4 - Krč</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Dálkový přístup (webová adresa školy): </w:t>
      </w:r>
      <w:hyperlink r:id="rId8" w:history="1">
        <w:r w:rsidRPr="006352D6">
          <w:rPr>
            <w:rStyle w:val="Hypertextovodkaz"/>
            <w:rFonts w:ascii="Times New Roman" w:hAnsi="Times New Roman"/>
            <w:sz w:val="24"/>
            <w:szCs w:val="24"/>
          </w:rPr>
          <w:t>www.4pastelky.cz</w:t>
        </w:r>
      </w:hyperlink>
    </w:p>
    <w:p w:rsidR="00CD128F" w:rsidRPr="006352D6" w:rsidRDefault="00CB3E68" w:rsidP="00CD128F">
      <w:pPr>
        <w:pStyle w:val="Odstavecseseznamem"/>
        <w:spacing w:line="360" w:lineRule="auto"/>
        <w:jc w:val="both"/>
        <w:rPr>
          <w:rFonts w:ascii="Times New Roman" w:hAnsi="Times New Roman"/>
          <w:b/>
          <w:sz w:val="24"/>
          <w:szCs w:val="24"/>
        </w:rPr>
      </w:pPr>
      <w:hyperlink r:id="rId9" w:history="1">
        <w:r w:rsidR="00CD128F" w:rsidRPr="006352D6">
          <w:rPr>
            <w:rStyle w:val="Siln"/>
            <w:rFonts w:ascii="Times New Roman" w:hAnsi="Times New Roman"/>
            <w:sz w:val="24"/>
            <w:szCs w:val="24"/>
          </w:rPr>
          <w:t>ID</w:t>
        </w:r>
      </w:hyperlink>
      <w:r w:rsidR="00CD128F" w:rsidRPr="006352D6">
        <w:rPr>
          <w:rStyle w:val="Siln"/>
          <w:rFonts w:ascii="Times New Roman" w:hAnsi="Times New Roman"/>
          <w:sz w:val="24"/>
          <w:szCs w:val="24"/>
        </w:rPr>
        <w:t xml:space="preserve"> datové schránky: P3ro8b, typ schránky OVM</w:t>
      </w:r>
    </w:p>
    <w:p w:rsidR="00CD128F" w:rsidRPr="006352D6" w:rsidRDefault="00CD128F" w:rsidP="00CD128F">
      <w:pPr>
        <w:ind w:left="425"/>
        <w:jc w:val="both"/>
      </w:pPr>
    </w:p>
    <w:p w:rsidR="00CD128F" w:rsidRPr="006352D6" w:rsidRDefault="00CD128F" w:rsidP="00CD128F">
      <w:pPr>
        <w:numPr>
          <w:ilvl w:val="0"/>
          <w:numId w:val="2"/>
        </w:numPr>
        <w:ind w:left="284"/>
        <w:rPr>
          <w:b/>
        </w:rPr>
      </w:pPr>
      <w:r w:rsidRPr="006352D6">
        <w:rPr>
          <w:b/>
        </w:rPr>
        <w:t>Údaje o vedení školy</w:t>
      </w:r>
    </w:p>
    <w:p w:rsidR="00CD128F" w:rsidRPr="006352D6" w:rsidRDefault="00CD128F" w:rsidP="00CD128F"/>
    <w:p w:rsidR="00CD128F" w:rsidRPr="006352D6" w:rsidRDefault="00CD128F" w:rsidP="00CD128F">
      <w:pPr>
        <w:pStyle w:val="Odstavecseseznamem"/>
        <w:numPr>
          <w:ilvl w:val="0"/>
          <w:numId w:val="4"/>
        </w:numPr>
        <w:spacing w:line="360" w:lineRule="auto"/>
        <w:jc w:val="both"/>
        <w:rPr>
          <w:rFonts w:ascii="Times New Roman" w:hAnsi="Times New Roman"/>
          <w:sz w:val="24"/>
          <w:szCs w:val="24"/>
        </w:rPr>
      </w:pPr>
      <w:r w:rsidRPr="006352D6">
        <w:rPr>
          <w:rFonts w:ascii="Times New Roman" w:hAnsi="Times New Roman"/>
          <w:sz w:val="24"/>
          <w:szCs w:val="24"/>
        </w:rPr>
        <w:t>ředitel školy: Mgr. Zdenka Nováková, MBA</w:t>
      </w:r>
    </w:p>
    <w:p w:rsidR="00CD128F" w:rsidRPr="006352D6" w:rsidRDefault="00CD128F" w:rsidP="00CD128F">
      <w:pPr>
        <w:pStyle w:val="Odstavecseseznamem"/>
        <w:numPr>
          <w:ilvl w:val="0"/>
          <w:numId w:val="4"/>
        </w:numPr>
        <w:spacing w:line="360" w:lineRule="auto"/>
        <w:jc w:val="both"/>
        <w:rPr>
          <w:rFonts w:ascii="Times New Roman" w:hAnsi="Times New Roman"/>
          <w:sz w:val="24"/>
          <w:szCs w:val="24"/>
        </w:rPr>
      </w:pPr>
      <w:r w:rsidRPr="006352D6">
        <w:rPr>
          <w:rFonts w:ascii="Times New Roman" w:hAnsi="Times New Roman"/>
          <w:sz w:val="24"/>
          <w:szCs w:val="24"/>
        </w:rPr>
        <w:t xml:space="preserve">zástupce ředitele: Bc. Lenka Hejduková, Mgr. Monika Petrusová, Jitka </w:t>
      </w:r>
      <w:proofErr w:type="spellStart"/>
      <w:r w:rsidRPr="006352D6">
        <w:rPr>
          <w:rFonts w:ascii="Times New Roman" w:hAnsi="Times New Roman"/>
          <w:sz w:val="24"/>
          <w:szCs w:val="24"/>
        </w:rPr>
        <w:t>Kohák</w:t>
      </w:r>
      <w:proofErr w:type="spellEnd"/>
      <w:r w:rsidRPr="006352D6">
        <w:rPr>
          <w:rFonts w:ascii="Times New Roman" w:hAnsi="Times New Roman"/>
          <w:sz w:val="24"/>
          <w:szCs w:val="24"/>
        </w:rPr>
        <w:t xml:space="preserve"> Větrovská, Hedvika Strejčková</w:t>
      </w:r>
    </w:p>
    <w:p w:rsidR="00CD128F" w:rsidRPr="006352D6" w:rsidRDefault="00CD128F" w:rsidP="00CD128F">
      <w:pPr>
        <w:rPr>
          <w:b/>
          <w:color w:val="000000"/>
          <w:u w:val="single"/>
        </w:rPr>
      </w:pPr>
    </w:p>
    <w:p w:rsidR="00CD128F" w:rsidRPr="006352D6" w:rsidRDefault="00CD128F" w:rsidP="00CD128F">
      <w:pPr>
        <w:numPr>
          <w:ilvl w:val="0"/>
          <w:numId w:val="2"/>
        </w:numPr>
        <w:ind w:left="284"/>
        <w:rPr>
          <w:b/>
          <w:color w:val="000000"/>
        </w:rPr>
      </w:pPr>
      <w:r w:rsidRPr="006352D6">
        <w:rPr>
          <w:b/>
          <w:color w:val="000000"/>
        </w:rPr>
        <w:t>Vzdělávací program</w:t>
      </w:r>
    </w:p>
    <w:p w:rsidR="00CD128F" w:rsidRPr="006352D6" w:rsidRDefault="00CD128F" w:rsidP="00CD128F">
      <w:pPr>
        <w:ind w:left="284"/>
        <w:rPr>
          <w:b/>
          <w:color w:val="000000"/>
        </w:rPr>
      </w:pPr>
    </w:p>
    <w:p w:rsidR="00CD128F" w:rsidRPr="006352D6" w:rsidRDefault="00CD128F" w:rsidP="00CD128F">
      <w:pPr>
        <w:pStyle w:val="Odstavecseseznamem"/>
        <w:spacing w:line="360" w:lineRule="auto"/>
        <w:jc w:val="both"/>
        <w:rPr>
          <w:rFonts w:ascii="Times New Roman" w:hAnsi="Times New Roman"/>
          <w:bCs/>
          <w:sz w:val="24"/>
          <w:szCs w:val="24"/>
        </w:rPr>
      </w:pPr>
      <w:r w:rsidRPr="006352D6">
        <w:rPr>
          <w:rFonts w:ascii="Times New Roman" w:hAnsi="Times New Roman"/>
          <w:b/>
          <w:sz w:val="24"/>
          <w:szCs w:val="24"/>
        </w:rPr>
        <w:t>Zaměření ŠVP PV</w:t>
      </w:r>
      <w:r w:rsidRPr="006352D6">
        <w:rPr>
          <w:rFonts w:ascii="Times New Roman" w:hAnsi="Times New Roman"/>
          <w:sz w:val="24"/>
          <w:szCs w:val="24"/>
        </w:rPr>
        <w:t>: viz v</w:t>
      </w:r>
      <w:r w:rsidRPr="006352D6">
        <w:rPr>
          <w:rFonts w:ascii="Times New Roman" w:hAnsi="Times New Roman"/>
          <w:bCs/>
          <w:sz w:val="24"/>
          <w:szCs w:val="24"/>
        </w:rPr>
        <w:t>ize školy: Odcházím z mateřské školy jako samostatný človíček, otevřený informacím a změnám, umím žít společně s ostatními a v souladu s okolím a přírodou.</w:t>
      </w:r>
    </w:p>
    <w:p w:rsidR="00CD128F" w:rsidRPr="006352D6" w:rsidRDefault="00CD128F" w:rsidP="00CD128F">
      <w:pPr>
        <w:pStyle w:val="Odstavecseseznamem"/>
        <w:numPr>
          <w:ilvl w:val="0"/>
          <w:numId w:val="2"/>
        </w:numPr>
        <w:spacing w:line="360" w:lineRule="auto"/>
        <w:ind w:left="0" w:hanging="142"/>
        <w:jc w:val="both"/>
        <w:rPr>
          <w:rFonts w:ascii="Times New Roman" w:hAnsi="Times New Roman"/>
          <w:b/>
          <w:sz w:val="24"/>
          <w:szCs w:val="24"/>
        </w:rPr>
      </w:pPr>
      <w:r w:rsidRPr="006352D6">
        <w:rPr>
          <w:rFonts w:ascii="Times New Roman" w:hAnsi="Times New Roman"/>
          <w:b/>
          <w:sz w:val="24"/>
          <w:szCs w:val="24"/>
        </w:rPr>
        <w:t>Charakteristika ŠVP PV:</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Vzdělávání a výchova v naší mateřské škole vychází z osobnostně orientovaného modelu předškolního vzdělávání, jehož základem je vést každé jednotlivé dítě k jeho harmonickému rozvoji s důrazem na jeho individualitu. Naším výchovně vzdělávacím cílem je spokojené, sebevědomé, tvořivé a přiměřeně aktivní dítě, které se umí samostatně rozhodovat, vyjádřit své názory a pocity. Rozvíjíme jeho dovednosti a </w:t>
      </w:r>
      <w:r w:rsidRPr="006352D6">
        <w:rPr>
          <w:rFonts w:ascii="Times New Roman" w:hAnsi="Times New Roman"/>
          <w:sz w:val="24"/>
          <w:szCs w:val="24"/>
        </w:rPr>
        <w:lastRenderedPageBreak/>
        <w:t>schopnosti, aby bylo schopné komunikovat, vzdělávat se, vnímat své okolí. Vytváříme základy kompetencí, důležitých pro další vývoj, vzdělávání a celoživotní učení.  Učitelky ve spolupráci s rodiči, případně odborníky se snaží každé dítě poznat, najít v něm jeho silné a slabé stránky a tyto pak rozvíjet. Tímto způsobem vyrovnávají vzdělávací šance mezi dětmi, které přicházejí z nejrozličnějšího rodinného prostředí. Pomocí písemně zpracovávané pedagogické diagnostiky hodnotíme individuální pokroky dítěte vzhledem k jeho vlastním možnostem. (výjimečně normou).</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V Mateřské škole 4 pastelky pracujeme podle jednoho školního vzdělávacího programu, každé pracoviště má jen více propracovanou část specifikovanou na místní podmínky. Máme shodné integrované bloky, z nich si učitelky propracují různá témata a ty pak zpracovávají do týdenních plánů (součást TVP PV).</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ŠVP PV vychází z Rámcového vzdělávacího programu pro předškolní vzdělávání a z  trendů současné vývojové psychologie, dále z myšlenky, přiblížení pobytu dítěte v mateřské škole prostředí širší rodiny. Ve výchově a vzdělávání se přizpůsobujeme vývojovým, poznávacím, sociálním a emocionálním potřebám dětí této věkové skupiny. ŠVP PV dle možností poskytuje dítěti určitou volnost, podporuje jeho individualitu, respektuje každého jedince.</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Určitý režim však dodržujeme, zejména psychohygienické zásady nebo to, že každé dítě potřebuje stereotypy a hranice, aby se obecně cítilo bezpečí a jistotu. </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Obecně se snažíme o vyrovnání poměru činností řízených i spontánních. O co nejpřirozenější zapojení dítěte do kolektivu, o dobrou komunikaci mezi dítětem a dospělými.</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Vytváříme podnětné prostředí, snažíme se, aby všechny aktivity obsahovaly prvky hry, tvořivosti, aby podněcovaly radost z poznávání. Preferujeme prožitkové učení, chápeme hru jako hlavní výchovný prostředek, vytváříme prostor ke hře, učíme děti si hrát. Vedeme děti k dobrým mezilidským vztahům, ke spolupráci, k prosociálnímu jednání. K plnění těchto úkolů využíváme všechen volný čas, plánovitě zejména tzv. ranní komunikativní  kruh.</w:t>
      </w:r>
    </w:p>
    <w:p w:rsidR="00B62409"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Koncepce nastolená ředitelkou školy a učitelkami vyžaduje dobrou spolupráci s rodiči. Chceme být partnery rodičů pro výchovu jejich dětí. Proto se snažíme a trvale nabádáme rodiče, aby se spolupodíleli na událostech dítěte v mateřské škole. Dobré vztahy s rodiči vytváříme i zapůjčováním odborné literatury a didaktických her (odloučené pracoviště MŠ Sedlčanská). Organizujeme 2x ročně cílené konzultační hodiny pro rodiče. Získali jsme opět certifikát Rodiče vítáni.</w:t>
      </w:r>
      <w:r w:rsidR="00B62409" w:rsidRPr="006352D6">
        <w:rPr>
          <w:rFonts w:ascii="Times New Roman" w:hAnsi="Times New Roman"/>
          <w:sz w:val="24"/>
          <w:szCs w:val="24"/>
        </w:rPr>
        <w:t xml:space="preserve"> </w:t>
      </w:r>
    </w:p>
    <w:p w:rsidR="00CD128F" w:rsidRPr="006352D6" w:rsidRDefault="00B62409"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lastRenderedPageBreak/>
        <w:t>Za školní rok 2025/2026 je ve spolupráci se všemi zaměstnanci zpracována evaluační zpráva.</w:t>
      </w:r>
    </w:p>
    <w:p w:rsidR="00CD128F" w:rsidRPr="006352D6" w:rsidRDefault="00CD128F" w:rsidP="00CD128F">
      <w:pPr>
        <w:pStyle w:val="Odstavecseseznamem"/>
        <w:spacing w:line="360" w:lineRule="auto"/>
        <w:jc w:val="both"/>
        <w:rPr>
          <w:rFonts w:ascii="Times New Roman" w:hAnsi="Times New Roman"/>
          <w:sz w:val="24"/>
          <w:szCs w:val="24"/>
        </w:rPr>
      </w:pPr>
    </w:p>
    <w:p w:rsidR="00CD128F" w:rsidRPr="006352D6" w:rsidRDefault="00CD128F" w:rsidP="00CD128F">
      <w:pPr>
        <w:pStyle w:val="Odstavecseseznamem"/>
        <w:spacing w:line="360" w:lineRule="auto"/>
        <w:jc w:val="both"/>
        <w:rPr>
          <w:rFonts w:ascii="Times New Roman" w:hAnsi="Times New Roman"/>
          <w:b/>
          <w:sz w:val="24"/>
          <w:szCs w:val="24"/>
        </w:rPr>
      </w:pPr>
      <w:r w:rsidRPr="006352D6">
        <w:rPr>
          <w:rFonts w:ascii="Times New Roman" w:hAnsi="Times New Roman"/>
          <w:b/>
          <w:sz w:val="24"/>
          <w:szCs w:val="24"/>
        </w:rPr>
        <w:t>Dosavadní zkušenosti:</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Náš ŠVP PV nám vyhovuje, dle našeho názoru obsahuje všechny předepsané kapitoly, tak v následujícím roce budeme pokračovat bez změn a postupně budeme postupně implementovat drobné úpravy, které budou vycházet z nového RVP PV. Vždy vznikají třecí plochy při nástupu nových pedagogů, kteří si nesou sebou, kromě pozitivních zkušeností i některé postupy neslučitelné s naší vizí a požadavky. Dobře fungují pedagogové – určení mentoři, kteří se věnují začínajícím, případně nově přijatým pedagogům. </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Nově jsme zavedli v rámci pedagogických rad metodická setkání pedagogů, kteří pracují se shodnou věkovou skupinou v rámci našich tříd. Tato setkání za účelem výměny zkušeností byla pedagogy kladně vnímána.</w:t>
      </w:r>
    </w:p>
    <w:p w:rsidR="00CD128F" w:rsidRPr="006352D6" w:rsidRDefault="00CD128F" w:rsidP="00CD128F">
      <w:pPr>
        <w:pStyle w:val="a"/>
        <w:ind w:left="720"/>
        <w:jc w:val="left"/>
        <w:rPr>
          <w:rFonts w:ascii="Times New Roman" w:hAnsi="Times New Roman" w:cs="Times New Roman"/>
          <w:color w:val="000000"/>
        </w:rPr>
      </w:pPr>
    </w:p>
    <w:p w:rsidR="00CD128F" w:rsidRPr="006352D6" w:rsidRDefault="00CD128F" w:rsidP="00CD128F">
      <w:pPr>
        <w:numPr>
          <w:ilvl w:val="0"/>
          <w:numId w:val="2"/>
        </w:numPr>
        <w:ind w:left="284"/>
        <w:rPr>
          <w:b/>
          <w:color w:val="000000"/>
        </w:rPr>
      </w:pPr>
      <w:r w:rsidRPr="006352D6">
        <w:rPr>
          <w:b/>
          <w:color w:val="000000"/>
        </w:rPr>
        <w:t>Rámcový popis personálního zabezpečení činnosti školy</w:t>
      </w:r>
    </w:p>
    <w:p w:rsidR="00CD128F" w:rsidRPr="006352D6" w:rsidRDefault="00CD128F" w:rsidP="00CD128F">
      <w:pPr>
        <w:ind w:left="284"/>
        <w:rPr>
          <w:b/>
          <w:color w:val="000000"/>
        </w:rPr>
      </w:pPr>
    </w:p>
    <w:p w:rsidR="00CD128F" w:rsidRPr="006352D6" w:rsidRDefault="00CD128F" w:rsidP="00CD128F">
      <w:pPr>
        <w:pStyle w:val="Odstavecseseznamem"/>
        <w:spacing w:line="360" w:lineRule="auto"/>
        <w:jc w:val="both"/>
        <w:rPr>
          <w:rFonts w:ascii="Times New Roman" w:hAnsi="Times New Roman"/>
          <w:color w:val="000000"/>
          <w:sz w:val="24"/>
          <w:szCs w:val="24"/>
        </w:rPr>
      </w:pPr>
      <w:r w:rsidRPr="006352D6">
        <w:rPr>
          <w:rFonts w:ascii="Times New Roman" w:hAnsi="Times New Roman"/>
          <w:color w:val="000000"/>
          <w:sz w:val="24"/>
          <w:szCs w:val="24"/>
        </w:rPr>
        <w:t xml:space="preserve">Škola má vypracovanou Organizační strukturu, která je zveřejněna v každém pracovišti. V čele je ředitelka a její  zástupkyně pro každé pracoviště. Ekonomickou oblast zajišťuje jedna hospodářka školy a vedoucí školní jídelny pro MŠ Sedlčanskou v jedné osobě a jedna vedoucí školní jídelny pro MŠ Kotorská a MŠ Plamínkové 1589. </w:t>
      </w:r>
    </w:p>
    <w:p w:rsidR="00CD128F" w:rsidRPr="006352D6" w:rsidRDefault="00CD128F" w:rsidP="00CD128F">
      <w:pPr>
        <w:pStyle w:val="Odstavecseseznamem"/>
        <w:spacing w:line="360" w:lineRule="auto"/>
        <w:jc w:val="both"/>
        <w:rPr>
          <w:rFonts w:ascii="Times New Roman" w:hAnsi="Times New Roman"/>
          <w:color w:val="000000"/>
          <w:sz w:val="24"/>
          <w:szCs w:val="24"/>
        </w:rPr>
      </w:pPr>
      <w:r w:rsidRPr="006352D6">
        <w:rPr>
          <w:rFonts w:ascii="Times New Roman" w:hAnsi="Times New Roman"/>
          <w:color w:val="000000"/>
          <w:sz w:val="24"/>
          <w:szCs w:val="24"/>
        </w:rPr>
        <w:t>Celkem je zde zaměstnáno 31 učitelek – pedagogů včetně vedení školy. Předepsanou kvalifikaci splňuje 3</w:t>
      </w:r>
      <w:r w:rsidR="00B62409" w:rsidRPr="006352D6">
        <w:rPr>
          <w:rFonts w:ascii="Times New Roman" w:hAnsi="Times New Roman"/>
          <w:color w:val="000000"/>
          <w:sz w:val="24"/>
          <w:szCs w:val="24"/>
        </w:rPr>
        <w:t>0 pedagogů. Celkem z 30</w:t>
      </w:r>
      <w:r w:rsidRPr="006352D6">
        <w:rPr>
          <w:rFonts w:ascii="Times New Roman" w:hAnsi="Times New Roman"/>
          <w:color w:val="000000"/>
          <w:sz w:val="24"/>
          <w:szCs w:val="24"/>
        </w:rPr>
        <w:t xml:space="preserve"> kvalifikovaných pedagogů 3 mají magisterské vzdělání, 8 bakalářské, 4 DiS., ostatní mají středoškolské odborné vzdělání s maturitou. Zaměstnáváme 7 asistentek pedagoga k dětem ve 3. stupni. Všichni mají středoškolské vzdělání s maturitou a kurz pro asistenty pedagoga. Dále máme 1,00 úvazku školního asistenta </w:t>
      </w:r>
      <w:proofErr w:type="spellStart"/>
      <w:r w:rsidRPr="006352D6">
        <w:rPr>
          <w:rFonts w:ascii="Times New Roman" w:hAnsi="Times New Roman"/>
          <w:color w:val="000000"/>
          <w:sz w:val="24"/>
          <w:szCs w:val="24"/>
        </w:rPr>
        <w:t>asistenta</w:t>
      </w:r>
      <w:proofErr w:type="spellEnd"/>
      <w:r w:rsidRPr="006352D6">
        <w:rPr>
          <w:rFonts w:ascii="Times New Roman" w:hAnsi="Times New Roman"/>
          <w:color w:val="000000"/>
          <w:sz w:val="24"/>
          <w:szCs w:val="24"/>
        </w:rPr>
        <w:t>.</w:t>
      </w:r>
    </w:p>
    <w:p w:rsidR="00CD128F" w:rsidRPr="006352D6" w:rsidRDefault="00CD128F" w:rsidP="00CD128F">
      <w:pPr>
        <w:pStyle w:val="Odstavecseseznamem"/>
        <w:spacing w:line="360" w:lineRule="auto"/>
        <w:jc w:val="both"/>
        <w:rPr>
          <w:rFonts w:ascii="Times New Roman" w:hAnsi="Times New Roman"/>
          <w:color w:val="000000"/>
          <w:sz w:val="24"/>
          <w:szCs w:val="24"/>
        </w:rPr>
      </w:pPr>
      <w:r w:rsidRPr="006352D6">
        <w:rPr>
          <w:rFonts w:ascii="Times New Roman" w:hAnsi="Times New Roman"/>
          <w:color w:val="000000"/>
          <w:sz w:val="24"/>
          <w:szCs w:val="24"/>
        </w:rPr>
        <w:t xml:space="preserve">Škola má 2 varny, celkem 7 kuchařek, 7 správních zaměstnanců na plný úvazek a 4 snížené úvazky (školník Plamínkové 1589, školnice Kotorská 159, školnice Plamínkové 2 a jedna pradlena (Plamínkové 1589) a 1 údržbář pro všechny budovy. </w:t>
      </w:r>
    </w:p>
    <w:p w:rsidR="00CD128F" w:rsidRPr="006352D6" w:rsidRDefault="00CD128F" w:rsidP="00CD128F">
      <w:pPr>
        <w:pStyle w:val="Odstavecseseznamem"/>
        <w:spacing w:line="360" w:lineRule="auto"/>
        <w:jc w:val="both"/>
        <w:rPr>
          <w:rFonts w:ascii="Times New Roman" w:hAnsi="Times New Roman"/>
          <w:color w:val="000000"/>
          <w:sz w:val="24"/>
          <w:szCs w:val="24"/>
        </w:rPr>
      </w:pPr>
    </w:p>
    <w:p w:rsidR="00CD128F" w:rsidRPr="006352D6" w:rsidRDefault="00CD128F" w:rsidP="00CD128F">
      <w:pPr>
        <w:ind w:left="284"/>
        <w:jc w:val="both"/>
      </w:pPr>
      <w:r w:rsidRPr="006352D6">
        <w:rPr>
          <w:b/>
        </w:rPr>
        <w:t xml:space="preserve">Pedagogičtí pracovníci (odborná kvalifikace podle zákona č. 563/2004 Sb., </w:t>
      </w:r>
      <w:r w:rsidRPr="006352D6">
        <w:rPr>
          <w:b/>
        </w:rPr>
        <w:br/>
        <w:t>o pedagogických pracovnících, ve znění pozdějších předpisů – nikoli aprobovanost</w:t>
      </w:r>
      <w:r w:rsidRPr="006352D6">
        <w:t>)</w:t>
      </w:r>
    </w:p>
    <w:p w:rsidR="00CD128F" w:rsidRPr="006352D6" w:rsidRDefault="00CD128F" w:rsidP="005456D2">
      <w:pPr>
        <w:pStyle w:val="Odstavecseseznamem"/>
        <w:jc w:val="both"/>
        <w:rPr>
          <w:rFonts w:ascii="Times New Roman" w:hAnsi="Times New Roman"/>
        </w:rPr>
      </w:pPr>
    </w:p>
    <w:tbl>
      <w:tblPr>
        <w:tblpPr w:leftFromText="141" w:rightFromText="141" w:vertAnchor="text" w:horzAnchor="margin" w:tblpXSpec="center"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1842"/>
        <w:gridCol w:w="2062"/>
        <w:gridCol w:w="2616"/>
      </w:tblGrid>
      <w:tr w:rsidR="00CD128F" w:rsidRPr="006352D6" w:rsidTr="005129C1">
        <w:trPr>
          <w:trHeight w:hRule="exact" w:val="510"/>
        </w:trPr>
        <w:tc>
          <w:tcPr>
            <w:tcW w:w="1985" w:type="dxa"/>
            <w:shd w:val="clear" w:color="auto" w:fill="D0CECE"/>
          </w:tcPr>
          <w:p w:rsidR="00CD128F" w:rsidRPr="006352D6" w:rsidRDefault="00CD128F" w:rsidP="005129C1">
            <w:pPr>
              <w:jc w:val="center"/>
              <w:rPr>
                <w:b/>
                <w:bCs/>
              </w:rPr>
            </w:pPr>
          </w:p>
        </w:tc>
        <w:tc>
          <w:tcPr>
            <w:tcW w:w="1842" w:type="dxa"/>
            <w:shd w:val="clear" w:color="auto" w:fill="D0CECE"/>
            <w:vAlign w:val="center"/>
          </w:tcPr>
          <w:p w:rsidR="00CD128F" w:rsidRPr="006352D6" w:rsidRDefault="00CD128F" w:rsidP="005129C1">
            <w:pPr>
              <w:jc w:val="center"/>
              <w:rPr>
                <w:b/>
                <w:bCs/>
              </w:rPr>
            </w:pPr>
            <w:r w:rsidRPr="006352D6">
              <w:rPr>
                <w:b/>
                <w:bCs/>
              </w:rPr>
              <w:t xml:space="preserve"> </w:t>
            </w:r>
            <w:proofErr w:type="spellStart"/>
            <w:r w:rsidRPr="006352D6">
              <w:rPr>
                <w:b/>
                <w:bCs/>
              </w:rPr>
              <w:t>Ped</w:t>
            </w:r>
            <w:proofErr w:type="spellEnd"/>
            <w:r w:rsidRPr="006352D6">
              <w:rPr>
                <w:b/>
                <w:bCs/>
              </w:rPr>
              <w:t xml:space="preserve">. </w:t>
            </w:r>
            <w:proofErr w:type="spellStart"/>
            <w:proofErr w:type="gramStart"/>
            <w:r w:rsidRPr="006352D6">
              <w:rPr>
                <w:b/>
                <w:bCs/>
              </w:rPr>
              <w:t>prac</w:t>
            </w:r>
            <w:proofErr w:type="spellEnd"/>
            <w:proofErr w:type="gramEnd"/>
            <w:r w:rsidRPr="006352D6">
              <w:rPr>
                <w:b/>
                <w:bCs/>
              </w:rPr>
              <w:t>.  celkem</w:t>
            </w:r>
          </w:p>
        </w:tc>
        <w:tc>
          <w:tcPr>
            <w:tcW w:w="2062" w:type="dxa"/>
            <w:shd w:val="clear" w:color="auto" w:fill="D0CECE"/>
            <w:vAlign w:val="center"/>
          </w:tcPr>
          <w:p w:rsidR="00CD128F" w:rsidRPr="006352D6" w:rsidRDefault="00CD128F" w:rsidP="005129C1">
            <w:pPr>
              <w:jc w:val="center"/>
              <w:rPr>
                <w:b/>
                <w:bCs/>
                <w:spacing w:val="-6"/>
              </w:rPr>
            </w:pPr>
            <w:r w:rsidRPr="006352D6">
              <w:rPr>
                <w:b/>
                <w:bCs/>
                <w:spacing w:val="-6"/>
              </w:rPr>
              <w:t xml:space="preserve"> </w:t>
            </w:r>
            <w:proofErr w:type="spellStart"/>
            <w:r w:rsidRPr="006352D6">
              <w:rPr>
                <w:b/>
                <w:bCs/>
                <w:spacing w:val="-6"/>
              </w:rPr>
              <w:t>Ped</w:t>
            </w:r>
            <w:proofErr w:type="spellEnd"/>
            <w:r w:rsidRPr="006352D6">
              <w:rPr>
                <w:b/>
                <w:bCs/>
                <w:spacing w:val="-6"/>
              </w:rPr>
              <w:t xml:space="preserve">. </w:t>
            </w:r>
            <w:proofErr w:type="spellStart"/>
            <w:proofErr w:type="gramStart"/>
            <w:r w:rsidRPr="006352D6">
              <w:rPr>
                <w:b/>
                <w:bCs/>
                <w:spacing w:val="-6"/>
              </w:rPr>
              <w:t>prac</w:t>
            </w:r>
            <w:proofErr w:type="spellEnd"/>
            <w:proofErr w:type="gramEnd"/>
            <w:r w:rsidRPr="006352D6">
              <w:rPr>
                <w:b/>
                <w:bCs/>
                <w:spacing w:val="-6"/>
              </w:rPr>
              <w:t>. s odbornou kvalifikací</w:t>
            </w:r>
          </w:p>
        </w:tc>
        <w:tc>
          <w:tcPr>
            <w:tcW w:w="2616" w:type="dxa"/>
            <w:shd w:val="clear" w:color="auto" w:fill="D0CECE"/>
            <w:vAlign w:val="center"/>
          </w:tcPr>
          <w:p w:rsidR="00CD128F" w:rsidRPr="006352D6" w:rsidRDefault="00CD128F" w:rsidP="005129C1">
            <w:pPr>
              <w:jc w:val="center"/>
              <w:rPr>
                <w:b/>
                <w:bCs/>
                <w:spacing w:val="-6"/>
              </w:rPr>
            </w:pPr>
            <w:r w:rsidRPr="006352D6">
              <w:rPr>
                <w:b/>
                <w:bCs/>
                <w:spacing w:val="-10"/>
              </w:rPr>
              <w:t xml:space="preserve"> </w:t>
            </w:r>
            <w:proofErr w:type="spellStart"/>
            <w:r w:rsidRPr="006352D6">
              <w:rPr>
                <w:b/>
                <w:bCs/>
                <w:spacing w:val="-10"/>
              </w:rPr>
              <w:t>Ped</w:t>
            </w:r>
            <w:proofErr w:type="spellEnd"/>
            <w:r w:rsidRPr="006352D6">
              <w:rPr>
                <w:b/>
                <w:bCs/>
                <w:spacing w:val="-10"/>
              </w:rPr>
              <w:t xml:space="preserve">. </w:t>
            </w:r>
            <w:proofErr w:type="spellStart"/>
            <w:proofErr w:type="gramStart"/>
            <w:r w:rsidRPr="006352D6">
              <w:rPr>
                <w:b/>
                <w:bCs/>
                <w:spacing w:val="-10"/>
              </w:rPr>
              <w:t>prac</w:t>
            </w:r>
            <w:proofErr w:type="spellEnd"/>
            <w:proofErr w:type="gramEnd"/>
            <w:r w:rsidRPr="006352D6">
              <w:rPr>
                <w:b/>
                <w:bCs/>
                <w:spacing w:val="-10"/>
              </w:rPr>
              <w:t>. bez odborné</w:t>
            </w:r>
            <w:r w:rsidRPr="006352D6">
              <w:rPr>
                <w:b/>
                <w:bCs/>
                <w:spacing w:val="-6"/>
              </w:rPr>
              <w:t xml:space="preserve"> kvalifikace</w:t>
            </w:r>
          </w:p>
        </w:tc>
      </w:tr>
      <w:tr w:rsidR="00CD128F" w:rsidRPr="006352D6" w:rsidTr="005129C1">
        <w:trPr>
          <w:trHeight w:hRule="exact" w:val="510"/>
        </w:trPr>
        <w:tc>
          <w:tcPr>
            <w:tcW w:w="1985" w:type="dxa"/>
            <w:vAlign w:val="center"/>
          </w:tcPr>
          <w:p w:rsidR="00CD128F" w:rsidRPr="006352D6" w:rsidRDefault="00CD128F" w:rsidP="005129C1">
            <w:pPr>
              <w:jc w:val="center"/>
              <w:rPr>
                <w:b/>
                <w:bCs/>
              </w:rPr>
            </w:pPr>
            <w:r w:rsidRPr="006352D6">
              <w:rPr>
                <w:b/>
                <w:bCs/>
              </w:rPr>
              <w:t>Počet (</w:t>
            </w:r>
            <w:proofErr w:type="spellStart"/>
            <w:r w:rsidRPr="006352D6">
              <w:rPr>
                <w:b/>
                <w:bCs/>
              </w:rPr>
              <w:t>fyz</w:t>
            </w:r>
            <w:proofErr w:type="spellEnd"/>
            <w:r w:rsidRPr="006352D6">
              <w:rPr>
                <w:b/>
                <w:bCs/>
              </w:rPr>
              <w:t xml:space="preserve">. osoby) </w:t>
            </w:r>
          </w:p>
          <w:p w:rsidR="00CD128F" w:rsidRPr="006352D6" w:rsidRDefault="00CD128F" w:rsidP="00B30686">
            <w:pPr>
              <w:jc w:val="center"/>
              <w:rPr>
                <w:b/>
                <w:bCs/>
              </w:rPr>
            </w:pPr>
            <w:r w:rsidRPr="006352D6">
              <w:rPr>
                <w:b/>
                <w:bCs/>
              </w:rPr>
              <w:t>k 31. 12. 202</w:t>
            </w:r>
            <w:r w:rsidR="00B30686" w:rsidRPr="006352D6">
              <w:rPr>
                <w:b/>
                <w:bCs/>
              </w:rPr>
              <w:t>5</w:t>
            </w:r>
          </w:p>
        </w:tc>
        <w:tc>
          <w:tcPr>
            <w:tcW w:w="1842" w:type="dxa"/>
            <w:vAlign w:val="center"/>
          </w:tcPr>
          <w:p w:rsidR="00CD128F" w:rsidRPr="006352D6" w:rsidRDefault="00B30686" w:rsidP="005129C1">
            <w:pPr>
              <w:jc w:val="center"/>
              <w:rPr>
                <w:b/>
                <w:bCs/>
              </w:rPr>
            </w:pPr>
            <w:r w:rsidRPr="006352D6">
              <w:rPr>
                <w:b/>
                <w:bCs/>
              </w:rPr>
              <w:t>31</w:t>
            </w:r>
            <w:r w:rsidR="005456D2" w:rsidRPr="006352D6">
              <w:rPr>
                <w:b/>
                <w:bCs/>
              </w:rPr>
              <w:t xml:space="preserve"> +8*</w:t>
            </w:r>
          </w:p>
        </w:tc>
        <w:tc>
          <w:tcPr>
            <w:tcW w:w="2062" w:type="dxa"/>
            <w:vAlign w:val="center"/>
          </w:tcPr>
          <w:p w:rsidR="00CD128F" w:rsidRPr="006352D6" w:rsidRDefault="00B30686" w:rsidP="00B30686">
            <w:pPr>
              <w:jc w:val="center"/>
              <w:rPr>
                <w:b/>
                <w:bCs/>
              </w:rPr>
            </w:pPr>
            <w:r w:rsidRPr="006352D6">
              <w:rPr>
                <w:b/>
                <w:bCs/>
              </w:rPr>
              <w:t>30</w:t>
            </w:r>
            <w:r w:rsidR="005456D2" w:rsidRPr="006352D6">
              <w:rPr>
                <w:b/>
                <w:bCs/>
              </w:rPr>
              <w:t xml:space="preserve"> +8*</w:t>
            </w:r>
          </w:p>
        </w:tc>
        <w:tc>
          <w:tcPr>
            <w:tcW w:w="2616" w:type="dxa"/>
            <w:vAlign w:val="center"/>
          </w:tcPr>
          <w:p w:rsidR="00CD128F" w:rsidRPr="006352D6" w:rsidRDefault="00B30686" w:rsidP="005129C1">
            <w:pPr>
              <w:jc w:val="center"/>
              <w:rPr>
                <w:b/>
                <w:bCs/>
              </w:rPr>
            </w:pPr>
            <w:r w:rsidRPr="006352D6">
              <w:rPr>
                <w:b/>
                <w:bCs/>
              </w:rPr>
              <w:t>1</w:t>
            </w:r>
          </w:p>
        </w:tc>
      </w:tr>
    </w:tbl>
    <w:p w:rsidR="005456D2" w:rsidRPr="006352D6" w:rsidRDefault="005456D2" w:rsidP="00CD128F">
      <w:pPr>
        <w:ind w:left="284"/>
        <w:jc w:val="both"/>
        <w:rPr>
          <w:b/>
        </w:rPr>
      </w:pPr>
    </w:p>
    <w:p w:rsidR="005456D2" w:rsidRPr="006352D6" w:rsidRDefault="005456D2" w:rsidP="00CD128F">
      <w:pPr>
        <w:ind w:left="284"/>
        <w:jc w:val="both"/>
        <w:rPr>
          <w:b/>
        </w:rPr>
      </w:pPr>
      <w:r w:rsidRPr="006352D6">
        <w:rPr>
          <w:b/>
        </w:rPr>
        <w:t>*Asistent pedagoga</w:t>
      </w:r>
    </w:p>
    <w:p w:rsidR="005456D2" w:rsidRPr="006352D6" w:rsidRDefault="005456D2" w:rsidP="00CD128F">
      <w:pPr>
        <w:ind w:left="284"/>
        <w:jc w:val="both"/>
        <w:rPr>
          <w:b/>
        </w:rPr>
      </w:pPr>
    </w:p>
    <w:p w:rsidR="005456D2" w:rsidRPr="006352D6" w:rsidRDefault="005456D2" w:rsidP="00CD128F">
      <w:pPr>
        <w:ind w:left="284"/>
        <w:jc w:val="both"/>
        <w:rPr>
          <w:b/>
        </w:rPr>
      </w:pPr>
    </w:p>
    <w:p w:rsidR="00CD128F" w:rsidRPr="006352D6" w:rsidRDefault="00CD128F" w:rsidP="00CD128F">
      <w:pPr>
        <w:ind w:left="284"/>
        <w:jc w:val="both"/>
        <w:rPr>
          <w:b/>
        </w:rPr>
      </w:pPr>
      <w:r w:rsidRPr="006352D6">
        <w:rPr>
          <w:b/>
        </w:rPr>
        <w:t>Věková struktura pedagogických pracovníků</w:t>
      </w:r>
    </w:p>
    <w:tbl>
      <w:tblPr>
        <w:tblpPr w:leftFromText="141" w:rightFromText="141" w:vertAnchor="text" w:horzAnchor="margin" w:tblpX="423"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9"/>
        <w:gridCol w:w="1276"/>
        <w:gridCol w:w="1134"/>
        <w:gridCol w:w="1134"/>
        <w:gridCol w:w="1134"/>
        <w:gridCol w:w="1628"/>
      </w:tblGrid>
      <w:tr w:rsidR="00CD128F" w:rsidRPr="006352D6" w:rsidTr="005129C1">
        <w:trPr>
          <w:trHeight w:hRule="exact" w:val="295"/>
        </w:trPr>
        <w:tc>
          <w:tcPr>
            <w:tcW w:w="2269" w:type="dxa"/>
            <w:shd w:val="clear" w:color="auto" w:fill="D0CECE"/>
            <w:vAlign w:val="center"/>
          </w:tcPr>
          <w:p w:rsidR="00CD128F" w:rsidRPr="006352D6" w:rsidRDefault="00CD128F" w:rsidP="005129C1">
            <w:pPr>
              <w:jc w:val="center"/>
              <w:rPr>
                <w:b/>
                <w:bCs/>
              </w:rPr>
            </w:pPr>
            <w:r w:rsidRPr="006352D6">
              <w:rPr>
                <w:b/>
                <w:bCs/>
              </w:rPr>
              <w:t>Věk</w:t>
            </w:r>
          </w:p>
        </w:tc>
        <w:tc>
          <w:tcPr>
            <w:tcW w:w="1276" w:type="dxa"/>
            <w:shd w:val="clear" w:color="auto" w:fill="D0CECE"/>
            <w:vAlign w:val="center"/>
          </w:tcPr>
          <w:p w:rsidR="00CD128F" w:rsidRPr="006352D6" w:rsidRDefault="00CD128F" w:rsidP="005129C1">
            <w:pPr>
              <w:spacing w:line="180" w:lineRule="exact"/>
              <w:jc w:val="center"/>
              <w:rPr>
                <w:b/>
                <w:bCs/>
              </w:rPr>
            </w:pPr>
            <w:r w:rsidRPr="006352D6">
              <w:rPr>
                <w:b/>
                <w:bCs/>
              </w:rPr>
              <w:t>do 30</w:t>
            </w:r>
          </w:p>
        </w:tc>
        <w:tc>
          <w:tcPr>
            <w:tcW w:w="1134" w:type="dxa"/>
            <w:shd w:val="clear" w:color="auto" w:fill="D0CECE"/>
            <w:vAlign w:val="center"/>
          </w:tcPr>
          <w:p w:rsidR="00CD128F" w:rsidRPr="006352D6" w:rsidRDefault="00CD128F" w:rsidP="005129C1">
            <w:pPr>
              <w:jc w:val="center"/>
              <w:rPr>
                <w:b/>
                <w:bCs/>
              </w:rPr>
            </w:pPr>
            <w:r w:rsidRPr="006352D6">
              <w:rPr>
                <w:b/>
                <w:bCs/>
              </w:rPr>
              <w:t>31 - 40</w:t>
            </w:r>
          </w:p>
        </w:tc>
        <w:tc>
          <w:tcPr>
            <w:tcW w:w="1134" w:type="dxa"/>
            <w:shd w:val="clear" w:color="auto" w:fill="D0CECE"/>
            <w:vAlign w:val="center"/>
          </w:tcPr>
          <w:p w:rsidR="00CD128F" w:rsidRPr="006352D6" w:rsidRDefault="00CD128F" w:rsidP="005129C1">
            <w:pPr>
              <w:jc w:val="center"/>
              <w:rPr>
                <w:b/>
                <w:bCs/>
              </w:rPr>
            </w:pPr>
            <w:r w:rsidRPr="006352D6">
              <w:rPr>
                <w:b/>
                <w:bCs/>
              </w:rPr>
              <w:t>41 - 50</w:t>
            </w:r>
          </w:p>
        </w:tc>
        <w:tc>
          <w:tcPr>
            <w:tcW w:w="1134" w:type="dxa"/>
            <w:shd w:val="clear" w:color="auto" w:fill="D0CECE"/>
            <w:vAlign w:val="center"/>
          </w:tcPr>
          <w:p w:rsidR="00CD128F" w:rsidRPr="006352D6" w:rsidRDefault="00CD128F" w:rsidP="005129C1">
            <w:pPr>
              <w:jc w:val="center"/>
              <w:rPr>
                <w:b/>
                <w:bCs/>
              </w:rPr>
            </w:pPr>
            <w:r w:rsidRPr="006352D6">
              <w:rPr>
                <w:b/>
                <w:bCs/>
              </w:rPr>
              <w:t>51 - 60</w:t>
            </w:r>
          </w:p>
        </w:tc>
        <w:tc>
          <w:tcPr>
            <w:tcW w:w="1628" w:type="dxa"/>
            <w:shd w:val="clear" w:color="auto" w:fill="D0CECE"/>
            <w:vAlign w:val="center"/>
          </w:tcPr>
          <w:p w:rsidR="00CD128F" w:rsidRPr="006352D6" w:rsidRDefault="00CD128F" w:rsidP="005129C1">
            <w:pPr>
              <w:jc w:val="center"/>
              <w:rPr>
                <w:b/>
                <w:bCs/>
              </w:rPr>
            </w:pPr>
            <w:r w:rsidRPr="006352D6">
              <w:rPr>
                <w:b/>
                <w:bCs/>
              </w:rPr>
              <w:t>61 – a více</w:t>
            </w:r>
          </w:p>
        </w:tc>
      </w:tr>
      <w:tr w:rsidR="00CD128F" w:rsidRPr="006352D6" w:rsidTr="005129C1">
        <w:trPr>
          <w:trHeight w:hRule="exact" w:val="510"/>
        </w:trPr>
        <w:tc>
          <w:tcPr>
            <w:tcW w:w="2269" w:type="dxa"/>
            <w:vAlign w:val="center"/>
          </w:tcPr>
          <w:p w:rsidR="00CD128F" w:rsidRPr="006352D6" w:rsidRDefault="00CD128F" w:rsidP="005129C1">
            <w:pPr>
              <w:jc w:val="center"/>
              <w:rPr>
                <w:b/>
                <w:bCs/>
                <w:spacing w:val="-8"/>
              </w:rPr>
            </w:pPr>
            <w:r w:rsidRPr="006352D6">
              <w:rPr>
                <w:b/>
                <w:bCs/>
                <w:spacing w:val="-8"/>
              </w:rPr>
              <w:t>Počet (</w:t>
            </w:r>
            <w:proofErr w:type="spellStart"/>
            <w:r w:rsidRPr="006352D6">
              <w:rPr>
                <w:b/>
                <w:bCs/>
                <w:spacing w:val="-8"/>
              </w:rPr>
              <w:t>fyz</w:t>
            </w:r>
            <w:proofErr w:type="spellEnd"/>
            <w:r w:rsidRPr="006352D6">
              <w:rPr>
                <w:b/>
                <w:bCs/>
                <w:spacing w:val="-8"/>
              </w:rPr>
              <w:t>.  osoby)</w:t>
            </w:r>
          </w:p>
          <w:p w:rsidR="00CD128F" w:rsidRPr="006352D6" w:rsidRDefault="00CD128F" w:rsidP="00B30686">
            <w:pPr>
              <w:jc w:val="center"/>
              <w:rPr>
                <w:b/>
                <w:bCs/>
                <w:spacing w:val="-6"/>
              </w:rPr>
            </w:pPr>
            <w:r w:rsidRPr="006352D6">
              <w:rPr>
                <w:b/>
                <w:bCs/>
                <w:spacing w:val="-6"/>
              </w:rPr>
              <w:t>k </w:t>
            </w:r>
            <w:proofErr w:type="gramStart"/>
            <w:r w:rsidRPr="006352D6">
              <w:rPr>
                <w:b/>
                <w:bCs/>
                <w:spacing w:val="-6"/>
              </w:rPr>
              <w:t>31.12.20</w:t>
            </w:r>
            <w:r w:rsidR="00B30686" w:rsidRPr="006352D6">
              <w:rPr>
                <w:b/>
                <w:bCs/>
                <w:spacing w:val="-6"/>
              </w:rPr>
              <w:t>25</w:t>
            </w:r>
            <w:proofErr w:type="gramEnd"/>
          </w:p>
        </w:tc>
        <w:tc>
          <w:tcPr>
            <w:tcW w:w="1276" w:type="dxa"/>
            <w:vAlign w:val="center"/>
          </w:tcPr>
          <w:p w:rsidR="00CD128F" w:rsidRPr="006352D6" w:rsidRDefault="00020AF9" w:rsidP="005129C1">
            <w:pPr>
              <w:jc w:val="center"/>
              <w:rPr>
                <w:b/>
                <w:bCs/>
              </w:rPr>
            </w:pPr>
            <w:r w:rsidRPr="006352D6">
              <w:rPr>
                <w:b/>
                <w:bCs/>
              </w:rPr>
              <w:t>8</w:t>
            </w:r>
          </w:p>
        </w:tc>
        <w:tc>
          <w:tcPr>
            <w:tcW w:w="1134" w:type="dxa"/>
            <w:vAlign w:val="center"/>
          </w:tcPr>
          <w:p w:rsidR="00CD128F" w:rsidRPr="006352D6" w:rsidRDefault="00672855" w:rsidP="005129C1">
            <w:pPr>
              <w:jc w:val="center"/>
              <w:rPr>
                <w:b/>
                <w:bCs/>
              </w:rPr>
            </w:pPr>
            <w:r w:rsidRPr="006352D6">
              <w:rPr>
                <w:b/>
                <w:bCs/>
              </w:rPr>
              <w:t>6</w:t>
            </w:r>
          </w:p>
        </w:tc>
        <w:tc>
          <w:tcPr>
            <w:tcW w:w="1134" w:type="dxa"/>
            <w:vAlign w:val="center"/>
          </w:tcPr>
          <w:p w:rsidR="00CD128F" w:rsidRPr="006352D6" w:rsidRDefault="00672855" w:rsidP="005129C1">
            <w:pPr>
              <w:jc w:val="center"/>
              <w:rPr>
                <w:b/>
                <w:bCs/>
              </w:rPr>
            </w:pPr>
            <w:r w:rsidRPr="006352D6">
              <w:rPr>
                <w:b/>
                <w:bCs/>
              </w:rPr>
              <w:t>5</w:t>
            </w:r>
          </w:p>
        </w:tc>
        <w:tc>
          <w:tcPr>
            <w:tcW w:w="1134" w:type="dxa"/>
            <w:vAlign w:val="center"/>
          </w:tcPr>
          <w:p w:rsidR="00CD128F" w:rsidRPr="006352D6" w:rsidRDefault="00672855" w:rsidP="005129C1">
            <w:pPr>
              <w:jc w:val="center"/>
              <w:rPr>
                <w:b/>
                <w:bCs/>
              </w:rPr>
            </w:pPr>
            <w:r w:rsidRPr="006352D6">
              <w:rPr>
                <w:b/>
                <w:bCs/>
              </w:rPr>
              <w:t>6</w:t>
            </w:r>
          </w:p>
        </w:tc>
        <w:tc>
          <w:tcPr>
            <w:tcW w:w="1628" w:type="dxa"/>
            <w:vAlign w:val="center"/>
          </w:tcPr>
          <w:p w:rsidR="00CD128F" w:rsidRPr="006352D6" w:rsidRDefault="00672855" w:rsidP="005129C1">
            <w:pPr>
              <w:jc w:val="center"/>
              <w:rPr>
                <w:b/>
                <w:bCs/>
              </w:rPr>
            </w:pPr>
            <w:r w:rsidRPr="006352D6">
              <w:rPr>
                <w:b/>
                <w:bCs/>
              </w:rPr>
              <w:t>6</w:t>
            </w:r>
          </w:p>
        </w:tc>
      </w:tr>
      <w:tr w:rsidR="005456D2" w:rsidRPr="006352D6" w:rsidTr="005129C1">
        <w:trPr>
          <w:trHeight w:hRule="exact" w:val="510"/>
        </w:trPr>
        <w:tc>
          <w:tcPr>
            <w:tcW w:w="2269" w:type="dxa"/>
            <w:vAlign w:val="center"/>
          </w:tcPr>
          <w:p w:rsidR="005456D2" w:rsidRPr="006352D6" w:rsidRDefault="005456D2" w:rsidP="005129C1">
            <w:pPr>
              <w:jc w:val="center"/>
              <w:rPr>
                <w:b/>
                <w:bCs/>
                <w:spacing w:val="-8"/>
              </w:rPr>
            </w:pPr>
            <w:r w:rsidRPr="006352D6">
              <w:rPr>
                <w:b/>
                <w:bCs/>
                <w:spacing w:val="-8"/>
              </w:rPr>
              <w:t xml:space="preserve">As. </w:t>
            </w:r>
            <w:proofErr w:type="spellStart"/>
            <w:proofErr w:type="gramStart"/>
            <w:r w:rsidRPr="006352D6">
              <w:rPr>
                <w:b/>
                <w:bCs/>
                <w:spacing w:val="-8"/>
              </w:rPr>
              <w:t>ped</w:t>
            </w:r>
            <w:proofErr w:type="spellEnd"/>
            <w:proofErr w:type="gramEnd"/>
            <w:r w:rsidRPr="006352D6">
              <w:rPr>
                <w:b/>
                <w:bCs/>
                <w:spacing w:val="-8"/>
              </w:rPr>
              <w:t>.</w:t>
            </w:r>
          </w:p>
        </w:tc>
        <w:tc>
          <w:tcPr>
            <w:tcW w:w="1276" w:type="dxa"/>
            <w:vAlign w:val="center"/>
          </w:tcPr>
          <w:p w:rsidR="005456D2" w:rsidRPr="006352D6" w:rsidRDefault="0023617A" w:rsidP="005129C1">
            <w:pPr>
              <w:jc w:val="center"/>
              <w:rPr>
                <w:b/>
                <w:bCs/>
              </w:rPr>
            </w:pPr>
            <w:r w:rsidRPr="006352D6">
              <w:rPr>
                <w:b/>
                <w:bCs/>
              </w:rPr>
              <w:t>1</w:t>
            </w:r>
          </w:p>
        </w:tc>
        <w:tc>
          <w:tcPr>
            <w:tcW w:w="1134" w:type="dxa"/>
            <w:vAlign w:val="center"/>
          </w:tcPr>
          <w:p w:rsidR="005456D2" w:rsidRPr="006352D6" w:rsidRDefault="0023617A" w:rsidP="005129C1">
            <w:pPr>
              <w:jc w:val="center"/>
              <w:rPr>
                <w:b/>
                <w:bCs/>
              </w:rPr>
            </w:pPr>
            <w:r w:rsidRPr="006352D6">
              <w:rPr>
                <w:b/>
                <w:bCs/>
              </w:rPr>
              <w:t>3</w:t>
            </w:r>
          </w:p>
        </w:tc>
        <w:tc>
          <w:tcPr>
            <w:tcW w:w="1134" w:type="dxa"/>
            <w:vAlign w:val="center"/>
          </w:tcPr>
          <w:p w:rsidR="005456D2" w:rsidRPr="006352D6" w:rsidRDefault="0023617A" w:rsidP="005129C1">
            <w:pPr>
              <w:jc w:val="center"/>
              <w:rPr>
                <w:b/>
                <w:bCs/>
              </w:rPr>
            </w:pPr>
            <w:r w:rsidRPr="006352D6">
              <w:rPr>
                <w:b/>
                <w:bCs/>
              </w:rPr>
              <w:t>2</w:t>
            </w:r>
          </w:p>
        </w:tc>
        <w:tc>
          <w:tcPr>
            <w:tcW w:w="1134" w:type="dxa"/>
            <w:vAlign w:val="center"/>
          </w:tcPr>
          <w:p w:rsidR="005456D2" w:rsidRPr="006352D6" w:rsidRDefault="0023617A" w:rsidP="005129C1">
            <w:pPr>
              <w:jc w:val="center"/>
              <w:rPr>
                <w:b/>
                <w:bCs/>
              </w:rPr>
            </w:pPr>
            <w:r w:rsidRPr="006352D6">
              <w:rPr>
                <w:b/>
                <w:bCs/>
              </w:rPr>
              <w:t>1</w:t>
            </w:r>
          </w:p>
        </w:tc>
        <w:tc>
          <w:tcPr>
            <w:tcW w:w="1628" w:type="dxa"/>
            <w:vAlign w:val="center"/>
          </w:tcPr>
          <w:p w:rsidR="005456D2" w:rsidRPr="006352D6" w:rsidRDefault="0023617A" w:rsidP="005129C1">
            <w:pPr>
              <w:jc w:val="center"/>
              <w:rPr>
                <w:b/>
                <w:bCs/>
              </w:rPr>
            </w:pPr>
            <w:r w:rsidRPr="006352D6">
              <w:rPr>
                <w:b/>
                <w:bCs/>
              </w:rPr>
              <w:t>1</w:t>
            </w:r>
          </w:p>
        </w:tc>
      </w:tr>
    </w:tbl>
    <w:p w:rsidR="00CD128F" w:rsidRPr="006352D6" w:rsidRDefault="00CD128F" w:rsidP="00CD128F">
      <w:pPr>
        <w:ind w:left="360"/>
        <w:jc w:val="both"/>
        <w:rPr>
          <w:b/>
          <w:color w:val="FF0000"/>
        </w:rPr>
      </w:pPr>
    </w:p>
    <w:p w:rsidR="00CD128F" w:rsidRPr="006352D6" w:rsidRDefault="00CD128F" w:rsidP="00CD128F">
      <w:pPr>
        <w:ind w:left="360"/>
        <w:jc w:val="both"/>
        <w:rPr>
          <w:b/>
          <w:color w:val="FF0000"/>
        </w:rPr>
      </w:pPr>
    </w:p>
    <w:p w:rsidR="00CD128F" w:rsidRPr="006352D6" w:rsidRDefault="00CD128F" w:rsidP="00CD128F">
      <w:pPr>
        <w:ind w:left="360"/>
        <w:jc w:val="both"/>
        <w:rPr>
          <w:b/>
          <w:color w:val="FF0000"/>
        </w:rPr>
      </w:pPr>
    </w:p>
    <w:p w:rsidR="00CD128F" w:rsidRPr="006352D6" w:rsidRDefault="00CD128F" w:rsidP="00CD128F">
      <w:pPr>
        <w:ind w:left="360"/>
        <w:jc w:val="both"/>
        <w:rPr>
          <w:b/>
          <w:color w:val="FF0000"/>
        </w:rPr>
      </w:pPr>
    </w:p>
    <w:p w:rsidR="00CD128F" w:rsidRPr="006352D6" w:rsidRDefault="00CD128F" w:rsidP="00CD128F">
      <w:pPr>
        <w:ind w:left="360"/>
        <w:jc w:val="both"/>
        <w:rPr>
          <w:b/>
          <w:color w:val="FF0000"/>
        </w:rPr>
      </w:pPr>
    </w:p>
    <w:p w:rsidR="00CD128F" w:rsidRPr="006352D6" w:rsidRDefault="00CD128F" w:rsidP="00CD128F">
      <w:pPr>
        <w:ind w:left="360"/>
        <w:jc w:val="both"/>
        <w:rPr>
          <w:b/>
          <w:color w:val="FF0000"/>
        </w:rPr>
      </w:pPr>
    </w:p>
    <w:p w:rsidR="00CD128F" w:rsidRPr="006352D6" w:rsidRDefault="00CD128F" w:rsidP="00CD128F">
      <w:pPr>
        <w:ind w:left="360"/>
        <w:jc w:val="both"/>
        <w:rPr>
          <w:b/>
        </w:rPr>
      </w:pPr>
      <w:r w:rsidRPr="006352D6">
        <w:t xml:space="preserve"> </w:t>
      </w:r>
    </w:p>
    <w:p w:rsidR="00CD128F" w:rsidRPr="006352D6" w:rsidRDefault="00CD128F" w:rsidP="00CD128F">
      <w:pPr>
        <w:numPr>
          <w:ilvl w:val="0"/>
          <w:numId w:val="2"/>
        </w:numPr>
        <w:ind w:left="284"/>
        <w:jc w:val="both"/>
        <w:rPr>
          <w:b/>
        </w:rPr>
      </w:pPr>
      <w:r w:rsidRPr="006352D6">
        <w:rPr>
          <w:b/>
        </w:rPr>
        <w:t>Údaje o dalším vzdělávání pedagogických pracovníků</w:t>
      </w:r>
    </w:p>
    <w:p w:rsidR="00CD128F" w:rsidRPr="006352D6" w:rsidRDefault="00CD128F" w:rsidP="00250982">
      <w:pPr>
        <w:ind w:left="284"/>
        <w:jc w:val="both"/>
        <w:rPr>
          <w:b/>
        </w:rPr>
      </w:pPr>
    </w:p>
    <w:p w:rsidR="00CD128F" w:rsidRPr="006352D6" w:rsidRDefault="00CD128F" w:rsidP="00CD128F">
      <w:pPr>
        <w:numPr>
          <w:ilvl w:val="0"/>
          <w:numId w:val="1"/>
        </w:numPr>
        <w:rPr>
          <w:u w:val="single"/>
        </w:rPr>
      </w:pPr>
      <w:r w:rsidRPr="006352D6">
        <w:t xml:space="preserve">počet pedagogických pracovníků, kteří si doplňují odbornou kvalifikaci  - </w:t>
      </w:r>
      <w:r w:rsidR="00DF2958" w:rsidRPr="006352D6">
        <w:rPr>
          <w:u w:val="single"/>
        </w:rPr>
        <w:t xml:space="preserve">1ped. si </w:t>
      </w:r>
      <w:r w:rsidRPr="006352D6">
        <w:rPr>
          <w:u w:val="single"/>
        </w:rPr>
        <w:t xml:space="preserve"> vzdělání doplňuje</w:t>
      </w:r>
    </w:p>
    <w:p w:rsidR="00EE7CFD" w:rsidRPr="006352D6" w:rsidRDefault="00EE7CFD" w:rsidP="00EE7CFD">
      <w:pPr>
        <w:ind w:left="720"/>
        <w:jc w:val="both"/>
      </w:pPr>
    </w:p>
    <w:p w:rsidR="00CD128F" w:rsidRPr="006352D6" w:rsidRDefault="00CD128F" w:rsidP="00250982">
      <w:pPr>
        <w:pStyle w:val="Odstavecseseznamem"/>
        <w:numPr>
          <w:ilvl w:val="0"/>
          <w:numId w:val="1"/>
        </w:numPr>
        <w:jc w:val="both"/>
        <w:rPr>
          <w:rFonts w:ascii="Times New Roman" w:hAnsi="Times New Roman"/>
        </w:rPr>
      </w:pPr>
      <w:r w:rsidRPr="006352D6">
        <w:rPr>
          <w:rFonts w:ascii="Times New Roman" w:hAnsi="Times New Roman"/>
        </w:rPr>
        <w:t>průběžné vzdělávání - uvést nejpočetněji zastoupená témata:</w:t>
      </w:r>
    </w:p>
    <w:p w:rsidR="00EE7CFD" w:rsidRPr="006352D6" w:rsidRDefault="00EE7CFD" w:rsidP="00CD128F">
      <w:pPr>
        <w:ind w:left="720"/>
        <w:jc w:val="both"/>
      </w:pPr>
      <w:r w:rsidRPr="006352D6">
        <w:t>Menza Česko – vzdělání pro budou</w:t>
      </w:r>
      <w:r w:rsidR="00E44823" w:rsidRPr="006352D6">
        <w:t>c</w:t>
      </w:r>
      <w:r w:rsidRPr="006352D6">
        <w:t xml:space="preserve">nost 1 </w:t>
      </w:r>
      <w:proofErr w:type="spellStart"/>
      <w:r w:rsidRPr="006352D6">
        <w:t>ped</w:t>
      </w:r>
      <w:proofErr w:type="spellEnd"/>
      <w:r w:rsidRPr="006352D6">
        <w:t>.</w:t>
      </w:r>
    </w:p>
    <w:p w:rsidR="00CD128F" w:rsidRPr="006352D6" w:rsidRDefault="00E44823" w:rsidP="00CD128F">
      <w:pPr>
        <w:ind w:left="720"/>
        <w:jc w:val="both"/>
      </w:pPr>
      <w:r w:rsidRPr="006352D6">
        <w:t xml:space="preserve">Matematická </w:t>
      </w:r>
      <w:proofErr w:type="spellStart"/>
      <w:r w:rsidRPr="006352D6">
        <w:t>pregramotnost</w:t>
      </w:r>
      <w:proofErr w:type="spellEnd"/>
      <w:r w:rsidRPr="006352D6">
        <w:tab/>
        <w:t>11</w:t>
      </w:r>
      <w:r w:rsidR="00CD128F" w:rsidRPr="006352D6">
        <w:t xml:space="preserve"> </w:t>
      </w:r>
      <w:proofErr w:type="spellStart"/>
      <w:r w:rsidR="00CD128F" w:rsidRPr="006352D6">
        <w:t>ped</w:t>
      </w:r>
      <w:proofErr w:type="spellEnd"/>
      <w:r w:rsidR="00CD128F" w:rsidRPr="006352D6">
        <w:t>.</w:t>
      </w:r>
    </w:p>
    <w:p w:rsidR="00CD128F" w:rsidRPr="006352D6" w:rsidRDefault="00E44823" w:rsidP="00CD128F">
      <w:pPr>
        <w:ind w:left="720"/>
        <w:jc w:val="both"/>
      </w:pPr>
      <w:r w:rsidRPr="006352D6">
        <w:t xml:space="preserve">Čtenářská </w:t>
      </w:r>
      <w:proofErr w:type="spellStart"/>
      <w:r w:rsidRPr="006352D6">
        <w:t>pregramotnost</w:t>
      </w:r>
      <w:proofErr w:type="spellEnd"/>
      <w:r w:rsidRPr="006352D6">
        <w:tab/>
      </w:r>
      <w:r w:rsidRPr="006352D6">
        <w:tab/>
        <w:t>12</w:t>
      </w:r>
      <w:r w:rsidR="00CD128F" w:rsidRPr="006352D6">
        <w:t xml:space="preserve"> </w:t>
      </w:r>
      <w:proofErr w:type="spellStart"/>
      <w:r w:rsidR="00CD128F" w:rsidRPr="006352D6">
        <w:t>ped</w:t>
      </w:r>
      <w:proofErr w:type="spellEnd"/>
      <w:r w:rsidR="00CD128F" w:rsidRPr="006352D6">
        <w:t>.</w:t>
      </w:r>
    </w:p>
    <w:p w:rsidR="00CD128F" w:rsidRPr="006352D6" w:rsidRDefault="00506C45" w:rsidP="00CD128F">
      <w:pPr>
        <w:ind w:left="720"/>
        <w:jc w:val="both"/>
      </w:pPr>
      <w:r w:rsidRPr="006352D6">
        <w:t>Španělské vzdělávání a jeho přínos pro vzdělávání v ČR</w:t>
      </w:r>
      <w:r w:rsidR="00CD128F" w:rsidRPr="006352D6">
        <w:t xml:space="preserve"> </w:t>
      </w:r>
      <w:r w:rsidR="00CD128F" w:rsidRPr="006352D6">
        <w:tab/>
        <w:t xml:space="preserve">2 </w:t>
      </w:r>
      <w:proofErr w:type="spellStart"/>
      <w:r w:rsidR="00CD128F" w:rsidRPr="006352D6">
        <w:t>ped</w:t>
      </w:r>
      <w:proofErr w:type="spellEnd"/>
      <w:r w:rsidR="00CD128F" w:rsidRPr="006352D6">
        <w:t>.</w:t>
      </w:r>
    </w:p>
    <w:p w:rsidR="00CD128F" w:rsidRPr="006352D6" w:rsidRDefault="00CD128F" w:rsidP="00CD128F">
      <w:pPr>
        <w:ind w:left="720"/>
        <w:jc w:val="both"/>
      </w:pPr>
      <w:r w:rsidRPr="006352D6">
        <w:t xml:space="preserve">Stáže: </w:t>
      </w:r>
      <w:r w:rsidR="00506C45" w:rsidRPr="006352D6">
        <w:t>14</w:t>
      </w:r>
      <w:r w:rsidRPr="006352D6">
        <w:t xml:space="preserve"> </w:t>
      </w:r>
      <w:proofErr w:type="spellStart"/>
      <w:r w:rsidRPr="006352D6">
        <w:t>ped</w:t>
      </w:r>
      <w:proofErr w:type="spellEnd"/>
      <w:r w:rsidRPr="006352D6">
        <w:t>.</w:t>
      </w:r>
    </w:p>
    <w:p w:rsidR="00CD128F" w:rsidRPr="006352D6" w:rsidRDefault="00CD128F" w:rsidP="00CD128F">
      <w:pPr>
        <w:ind w:left="720"/>
        <w:jc w:val="both"/>
      </w:pPr>
      <w:r w:rsidRPr="006352D6">
        <w:t>Společně k lepší škole</w:t>
      </w:r>
      <w:r w:rsidRPr="006352D6">
        <w:tab/>
        <w:t xml:space="preserve"> 3 </w:t>
      </w:r>
      <w:proofErr w:type="spellStart"/>
      <w:r w:rsidRPr="006352D6">
        <w:t>ped</w:t>
      </w:r>
      <w:proofErr w:type="spellEnd"/>
      <w:r w:rsidRPr="006352D6">
        <w:t>.</w:t>
      </w:r>
    </w:p>
    <w:p w:rsidR="00CD128F" w:rsidRPr="006352D6" w:rsidRDefault="00CF1602" w:rsidP="00CD128F">
      <w:pPr>
        <w:ind w:left="720"/>
        <w:jc w:val="both"/>
      </w:pPr>
      <w:r w:rsidRPr="006352D6">
        <w:t>Škola hrou a efektivní komunikace</w:t>
      </w:r>
      <w:r w:rsidR="00CD128F" w:rsidRPr="006352D6">
        <w:t xml:space="preserve">  12 </w:t>
      </w:r>
      <w:proofErr w:type="spellStart"/>
      <w:r w:rsidR="00CD128F" w:rsidRPr="006352D6">
        <w:t>ped</w:t>
      </w:r>
      <w:proofErr w:type="spellEnd"/>
      <w:r w:rsidR="00CD128F" w:rsidRPr="006352D6">
        <w:t>.</w:t>
      </w:r>
    </w:p>
    <w:p w:rsidR="00CD128F" w:rsidRPr="006352D6" w:rsidRDefault="00CD128F" w:rsidP="00CD128F">
      <w:pPr>
        <w:ind w:left="720"/>
        <w:jc w:val="both"/>
      </w:pPr>
      <w:r w:rsidRPr="006352D6">
        <w:t>Elixír (pokusy)</w:t>
      </w:r>
      <w:r w:rsidRPr="006352D6">
        <w:tab/>
      </w:r>
      <w:r w:rsidR="00EE7CFD" w:rsidRPr="006352D6">
        <w:t>15</w:t>
      </w:r>
      <w:r w:rsidRPr="006352D6">
        <w:t xml:space="preserve"> </w:t>
      </w:r>
      <w:proofErr w:type="spellStart"/>
      <w:r w:rsidRPr="006352D6">
        <w:t>ped</w:t>
      </w:r>
      <w:proofErr w:type="spellEnd"/>
      <w:r w:rsidRPr="006352D6">
        <w:t>.</w:t>
      </w:r>
    </w:p>
    <w:p w:rsidR="00CD128F" w:rsidRPr="006352D6" w:rsidRDefault="00CD128F" w:rsidP="00CD128F">
      <w:pPr>
        <w:ind w:left="720"/>
        <w:jc w:val="both"/>
      </w:pPr>
      <w:r w:rsidRPr="006352D6">
        <w:t xml:space="preserve">Aktivní útočník </w:t>
      </w:r>
      <w:r w:rsidRPr="006352D6">
        <w:tab/>
      </w:r>
      <w:r w:rsidR="00EE7CFD" w:rsidRPr="006352D6">
        <w:t xml:space="preserve">1 </w:t>
      </w:r>
      <w:proofErr w:type="spellStart"/>
      <w:r w:rsidRPr="006352D6">
        <w:t>ped</w:t>
      </w:r>
      <w:proofErr w:type="spellEnd"/>
      <w:r w:rsidRPr="006352D6">
        <w:t>.</w:t>
      </w:r>
    </w:p>
    <w:p w:rsidR="00CD128F" w:rsidRPr="006352D6" w:rsidRDefault="00CD128F" w:rsidP="00CD128F">
      <w:pPr>
        <w:ind w:left="720"/>
        <w:jc w:val="both"/>
      </w:pPr>
      <w:r w:rsidRPr="006352D6">
        <w:t xml:space="preserve">Kreativní MŠ </w:t>
      </w:r>
      <w:r w:rsidRPr="006352D6">
        <w:tab/>
        <w:t xml:space="preserve">3 </w:t>
      </w:r>
      <w:proofErr w:type="spellStart"/>
      <w:r w:rsidRPr="006352D6">
        <w:t>ped</w:t>
      </w:r>
      <w:proofErr w:type="spellEnd"/>
      <w:r w:rsidRPr="006352D6">
        <w:t>.</w:t>
      </w:r>
    </w:p>
    <w:p w:rsidR="00CD128F" w:rsidRPr="006352D6" w:rsidRDefault="00CD128F" w:rsidP="00CD128F">
      <w:pPr>
        <w:ind w:left="720"/>
        <w:jc w:val="both"/>
      </w:pPr>
      <w:proofErr w:type="spellStart"/>
      <w:r w:rsidRPr="006352D6">
        <w:t>Zippiho</w:t>
      </w:r>
      <w:proofErr w:type="spellEnd"/>
      <w:r w:rsidRPr="006352D6">
        <w:t xml:space="preserve"> kamarádi</w:t>
      </w:r>
      <w:r w:rsidRPr="006352D6">
        <w:tab/>
        <w:t xml:space="preserve"> 3 </w:t>
      </w:r>
      <w:proofErr w:type="spellStart"/>
      <w:r w:rsidRPr="006352D6">
        <w:t>ped</w:t>
      </w:r>
      <w:proofErr w:type="spellEnd"/>
      <w:r w:rsidRPr="006352D6">
        <w:t>.</w:t>
      </w:r>
    </w:p>
    <w:p w:rsidR="00CD128F" w:rsidRPr="006352D6" w:rsidRDefault="00CD128F" w:rsidP="00CD128F">
      <w:pPr>
        <w:ind w:left="720"/>
        <w:jc w:val="both"/>
      </w:pPr>
      <w:proofErr w:type="spellStart"/>
      <w:r w:rsidRPr="006352D6">
        <w:t>Mentoring</w:t>
      </w:r>
      <w:proofErr w:type="spellEnd"/>
      <w:r w:rsidRPr="006352D6">
        <w:t xml:space="preserve"> pro vedení školy </w:t>
      </w:r>
      <w:r w:rsidRPr="006352D6">
        <w:tab/>
        <w:t xml:space="preserve">4 </w:t>
      </w:r>
      <w:proofErr w:type="spellStart"/>
      <w:r w:rsidRPr="006352D6">
        <w:t>ped</w:t>
      </w:r>
      <w:proofErr w:type="spellEnd"/>
      <w:r w:rsidRPr="006352D6">
        <w:t>.</w:t>
      </w:r>
    </w:p>
    <w:p w:rsidR="00CD128F" w:rsidRPr="006352D6" w:rsidRDefault="00487D3E" w:rsidP="00CD128F">
      <w:pPr>
        <w:ind w:left="720"/>
        <w:jc w:val="both"/>
      </w:pPr>
      <w:r w:rsidRPr="006352D6">
        <w:t xml:space="preserve">Kurz k výuce češtiny jako cizího jazyka 2 semestry 2026 2 </w:t>
      </w:r>
      <w:proofErr w:type="spellStart"/>
      <w:r w:rsidRPr="006352D6">
        <w:t>ped</w:t>
      </w:r>
      <w:proofErr w:type="spellEnd"/>
      <w:r w:rsidRPr="006352D6">
        <w:t>.</w:t>
      </w:r>
    </w:p>
    <w:p w:rsidR="00C837EC" w:rsidRPr="006352D6" w:rsidRDefault="00C837EC" w:rsidP="00CD128F">
      <w:pPr>
        <w:ind w:left="720"/>
        <w:jc w:val="both"/>
      </w:pPr>
      <w:r w:rsidRPr="006352D6">
        <w:t xml:space="preserve">Nová povinnost MŠ formulář ZŠ a jak na něj2026/31 </w:t>
      </w:r>
      <w:proofErr w:type="spellStart"/>
      <w:r w:rsidRPr="006352D6">
        <w:t>ped</w:t>
      </w:r>
      <w:proofErr w:type="spellEnd"/>
      <w:r w:rsidRPr="006352D6">
        <w:t>.</w:t>
      </w:r>
    </w:p>
    <w:p w:rsidR="00E44823" w:rsidRPr="006352D6" w:rsidRDefault="00E44823" w:rsidP="00CD128F">
      <w:pPr>
        <w:ind w:left="720"/>
        <w:jc w:val="both"/>
      </w:pPr>
      <w:r w:rsidRPr="006352D6">
        <w:t xml:space="preserve">Školení </w:t>
      </w:r>
      <w:proofErr w:type="spellStart"/>
      <w:r w:rsidRPr="006352D6">
        <w:t>preventista</w:t>
      </w:r>
      <w:proofErr w:type="spellEnd"/>
      <w:r w:rsidRPr="006352D6">
        <w:t xml:space="preserve"> 1 </w:t>
      </w:r>
      <w:proofErr w:type="spellStart"/>
      <w:r w:rsidRPr="006352D6">
        <w:t>ped</w:t>
      </w:r>
      <w:proofErr w:type="spellEnd"/>
      <w:r w:rsidRPr="006352D6">
        <w:t xml:space="preserve">. </w:t>
      </w:r>
      <w:proofErr w:type="gramStart"/>
      <w:r w:rsidRPr="006352D6">
        <w:t>celý</w:t>
      </w:r>
      <w:proofErr w:type="gramEnd"/>
      <w:r w:rsidRPr="006352D6">
        <w:t xml:space="preserve"> cyklus</w:t>
      </w:r>
    </w:p>
    <w:p w:rsidR="00002568" w:rsidRPr="006352D6" w:rsidRDefault="00002568" w:rsidP="00CD128F">
      <w:pPr>
        <w:ind w:left="720"/>
        <w:jc w:val="both"/>
      </w:pPr>
      <w:r w:rsidRPr="006352D6">
        <w:t xml:space="preserve">NPI Tvorba ŠVP PV v kontextu revize RVP PV 1 </w:t>
      </w:r>
      <w:proofErr w:type="spellStart"/>
      <w:r w:rsidRPr="006352D6">
        <w:t>ped</w:t>
      </w:r>
      <w:proofErr w:type="spellEnd"/>
      <w:r w:rsidRPr="006352D6">
        <w:t>.</w:t>
      </w:r>
    </w:p>
    <w:p w:rsidR="00002568" w:rsidRPr="006352D6" w:rsidRDefault="00002568" w:rsidP="00CD128F">
      <w:pPr>
        <w:ind w:left="720"/>
        <w:jc w:val="both"/>
      </w:pPr>
      <w:r w:rsidRPr="006352D6">
        <w:t xml:space="preserve">Seminář k novému RVP PV 1 </w:t>
      </w:r>
      <w:proofErr w:type="spellStart"/>
      <w:r w:rsidRPr="006352D6">
        <w:t>ped</w:t>
      </w:r>
      <w:proofErr w:type="spellEnd"/>
      <w:r w:rsidRPr="006352D6">
        <w:t>.</w:t>
      </w:r>
    </w:p>
    <w:p w:rsidR="00013AA0" w:rsidRPr="006352D6" w:rsidRDefault="00013AA0" w:rsidP="00CD128F">
      <w:pPr>
        <w:ind w:left="720"/>
        <w:jc w:val="both"/>
      </w:pPr>
      <w:r w:rsidRPr="006352D6">
        <w:t xml:space="preserve">Jak efektivně pracovat s RVP PV v praxi 2 </w:t>
      </w:r>
      <w:proofErr w:type="spellStart"/>
      <w:r w:rsidRPr="006352D6">
        <w:t>ped</w:t>
      </w:r>
      <w:proofErr w:type="spellEnd"/>
      <w:r w:rsidRPr="006352D6">
        <w:t>.</w:t>
      </w:r>
    </w:p>
    <w:p w:rsidR="00002568" w:rsidRPr="006352D6" w:rsidRDefault="00002568" w:rsidP="00CD128F">
      <w:pPr>
        <w:ind w:left="720"/>
        <w:jc w:val="both"/>
      </w:pPr>
    </w:p>
    <w:p w:rsidR="00250982" w:rsidRPr="006352D6" w:rsidRDefault="00250982" w:rsidP="00250982">
      <w:pPr>
        <w:pStyle w:val="Odstavecseseznamem"/>
        <w:numPr>
          <w:ilvl w:val="0"/>
          <w:numId w:val="1"/>
        </w:numPr>
        <w:jc w:val="both"/>
        <w:rPr>
          <w:rFonts w:ascii="Times New Roman" w:hAnsi="Times New Roman"/>
        </w:rPr>
      </w:pPr>
      <w:r w:rsidRPr="006352D6">
        <w:rPr>
          <w:rFonts w:ascii="Times New Roman" w:hAnsi="Times New Roman"/>
        </w:rPr>
        <w:t xml:space="preserve">Další průběžné vzdělávání pedagogů: </w:t>
      </w:r>
      <w:r w:rsidRPr="006352D6">
        <w:rPr>
          <w:rFonts w:ascii="Times New Roman" w:hAnsi="Times New Roman"/>
        </w:rPr>
        <w:t xml:space="preserve">prostřednictvím náslechů, otevřených hodin, hospitací. Podporujeme samostudium, každý pedagog má k dispozici i </w:t>
      </w:r>
      <w:proofErr w:type="spellStart"/>
      <w:r w:rsidRPr="006352D6">
        <w:rPr>
          <w:rFonts w:ascii="Times New Roman" w:hAnsi="Times New Roman"/>
        </w:rPr>
        <w:t>Pad</w:t>
      </w:r>
      <w:proofErr w:type="spellEnd"/>
      <w:r w:rsidRPr="006352D6">
        <w:rPr>
          <w:rFonts w:ascii="Times New Roman" w:hAnsi="Times New Roman"/>
        </w:rPr>
        <w:t xml:space="preserve">, s internetovým připojením, bohatě vybavené kabinety didaktikou i dalšími pomůckami. </w:t>
      </w:r>
    </w:p>
    <w:p w:rsidR="00250982" w:rsidRPr="006352D6" w:rsidRDefault="00250982" w:rsidP="00250982">
      <w:pPr>
        <w:pStyle w:val="Odstavecseseznamem"/>
        <w:numPr>
          <w:ilvl w:val="0"/>
          <w:numId w:val="1"/>
        </w:numPr>
        <w:jc w:val="both"/>
        <w:rPr>
          <w:rFonts w:ascii="Times New Roman" w:hAnsi="Times New Roman"/>
        </w:rPr>
      </w:pPr>
      <w:r w:rsidRPr="006352D6">
        <w:rPr>
          <w:rFonts w:ascii="Times New Roman" w:hAnsi="Times New Roman"/>
        </w:rPr>
        <w:t>Jako velmi užit</w:t>
      </w:r>
      <w:r w:rsidRPr="006352D6">
        <w:rPr>
          <w:rFonts w:ascii="Times New Roman" w:hAnsi="Times New Roman"/>
        </w:rPr>
        <w:t>ečné vidíme sdílení dobré praxe a inspirace v zahraničních mateřských školách</w:t>
      </w:r>
    </w:p>
    <w:p w:rsidR="00250982" w:rsidRPr="006352D6" w:rsidRDefault="00250982" w:rsidP="00250982">
      <w:pPr>
        <w:pStyle w:val="Odstavecseseznamem"/>
        <w:jc w:val="both"/>
        <w:rPr>
          <w:rFonts w:ascii="Times New Roman" w:hAnsi="Times New Roman"/>
        </w:rPr>
      </w:pPr>
    </w:p>
    <w:p w:rsidR="00CD128F" w:rsidRPr="006352D6" w:rsidRDefault="00CD128F" w:rsidP="00CD128F">
      <w:pPr>
        <w:ind w:left="284"/>
        <w:jc w:val="both"/>
        <w:rPr>
          <w:b/>
        </w:rPr>
      </w:pPr>
      <w:r w:rsidRPr="006352D6">
        <w:rPr>
          <w:b/>
        </w:rPr>
        <w:lastRenderedPageBreak/>
        <w:t>Údaje o odborném rozvoji nepedagogických pracovníků</w:t>
      </w:r>
    </w:p>
    <w:p w:rsidR="00CD128F" w:rsidRPr="006352D6" w:rsidRDefault="00CD128F" w:rsidP="00CD128F">
      <w:pPr>
        <w:ind w:left="284"/>
        <w:jc w:val="both"/>
        <w:rPr>
          <w:b/>
        </w:rPr>
      </w:pPr>
    </w:p>
    <w:p w:rsidR="00CD128F" w:rsidRPr="006352D6" w:rsidRDefault="00CD128F" w:rsidP="00CD128F">
      <w:pPr>
        <w:ind w:left="284"/>
        <w:jc w:val="both"/>
        <w:rPr>
          <w:b/>
        </w:rPr>
      </w:pPr>
      <w:r w:rsidRPr="006352D6">
        <w:t xml:space="preserve">Odborný rozvoj </w:t>
      </w:r>
      <w:r w:rsidR="00250982" w:rsidRPr="006352D6">
        <w:t xml:space="preserve">těchto </w:t>
      </w:r>
      <w:r w:rsidRPr="006352D6">
        <w:t>pracovníků zajišťujeme prostřednictví kurzů a školení, která musí být v souladu se zá</w:t>
      </w:r>
      <w:r w:rsidR="00250982" w:rsidRPr="006352D6">
        <w:t>jmem pedagogů a potřebami školy.</w:t>
      </w:r>
      <w:r w:rsidRPr="006352D6">
        <w:t xml:space="preserve"> </w:t>
      </w:r>
    </w:p>
    <w:p w:rsidR="00CD128F" w:rsidRPr="006352D6" w:rsidRDefault="00CD128F" w:rsidP="00CD128F">
      <w:pPr>
        <w:ind w:left="425"/>
        <w:jc w:val="both"/>
        <w:rPr>
          <w:b/>
          <w:u w:val="single"/>
        </w:rPr>
      </w:pPr>
    </w:p>
    <w:p w:rsidR="00CD128F" w:rsidRPr="006352D6" w:rsidRDefault="00CD128F" w:rsidP="00CD128F">
      <w:pPr>
        <w:numPr>
          <w:ilvl w:val="0"/>
          <w:numId w:val="2"/>
        </w:numPr>
        <w:ind w:left="284"/>
        <w:jc w:val="both"/>
        <w:rPr>
          <w:b/>
        </w:rPr>
      </w:pPr>
      <w:r w:rsidRPr="006352D6">
        <w:rPr>
          <w:b/>
        </w:rPr>
        <w:t xml:space="preserve">Počet zapsaných dětí pro školní rok </w:t>
      </w:r>
      <w:r w:rsidR="00AE291C" w:rsidRPr="006352D6">
        <w:rPr>
          <w:b/>
        </w:rPr>
        <w:t>2026/2027</w:t>
      </w:r>
    </w:p>
    <w:tbl>
      <w:tblPr>
        <w:tblpPr w:leftFromText="141" w:rightFromText="141" w:vertAnchor="text" w:horzAnchor="margin" w:tblpX="424"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7"/>
        <w:gridCol w:w="3179"/>
        <w:gridCol w:w="2614"/>
        <w:gridCol w:w="2126"/>
      </w:tblGrid>
      <w:tr w:rsidR="00CD128F" w:rsidRPr="006352D6" w:rsidTr="005129C1">
        <w:trPr>
          <w:cantSplit/>
          <w:trHeight w:val="274"/>
        </w:trPr>
        <w:tc>
          <w:tcPr>
            <w:tcW w:w="656" w:type="dxa"/>
            <w:shd w:val="clear" w:color="auto" w:fill="D0CECE"/>
            <w:vAlign w:val="center"/>
          </w:tcPr>
          <w:p w:rsidR="00CD128F" w:rsidRPr="006352D6" w:rsidRDefault="00CD128F" w:rsidP="005129C1">
            <w:pPr>
              <w:jc w:val="center"/>
              <w:rPr>
                <w:b/>
                <w:bCs/>
              </w:rPr>
            </w:pPr>
          </w:p>
        </w:tc>
        <w:tc>
          <w:tcPr>
            <w:tcW w:w="3179" w:type="dxa"/>
            <w:shd w:val="clear" w:color="auto" w:fill="D0CECE"/>
            <w:vAlign w:val="center"/>
          </w:tcPr>
          <w:p w:rsidR="00CD128F" w:rsidRPr="006352D6" w:rsidRDefault="00CD128F" w:rsidP="005129C1">
            <w:pPr>
              <w:jc w:val="center"/>
              <w:rPr>
                <w:b/>
                <w:bCs/>
              </w:rPr>
            </w:pPr>
            <w:r w:rsidRPr="006352D6">
              <w:rPr>
                <w:b/>
                <w:bCs/>
              </w:rPr>
              <w:t>Přihlášené děti</w:t>
            </w:r>
          </w:p>
        </w:tc>
        <w:tc>
          <w:tcPr>
            <w:tcW w:w="2614" w:type="dxa"/>
            <w:shd w:val="clear" w:color="auto" w:fill="D0CECE"/>
            <w:vAlign w:val="center"/>
          </w:tcPr>
          <w:p w:rsidR="00CD128F" w:rsidRPr="006352D6" w:rsidRDefault="00CD128F" w:rsidP="005129C1">
            <w:pPr>
              <w:jc w:val="center"/>
              <w:rPr>
                <w:b/>
                <w:bCs/>
              </w:rPr>
            </w:pPr>
            <w:r w:rsidRPr="006352D6">
              <w:rPr>
                <w:b/>
                <w:bCs/>
              </w:rPr>
              <w:t xml:space="preserve"> Přijaté děti</w:t>
            </w:r>
          </w:p>
        </w:tc>
        <w:tc>
          <w:tcPr>
            <w:tcW w:w="2126" w:type="dxa"/>
            <w:shd w:val="clear" w:color="auto" w:fill="D0CECE"/>
            <w:vAlign w:val="center"/>
          </w:tcPr>
          <w:p w:rsidR="00CD128F" w:rsidRPr="006352D6" w:rsidRDefault="00CD128F" w:rsidP="005129C1">
            <w:pPr>
              <w:jc w:val="center"/>
              <w:rPr>
                <w:b/>
                <w:bCs/>
                <w:spacing w:val="-6"/>
              </w:rPr>
            </w:pPr>
            <w:r w:rsidRPr="006352D6">
              <w:rPr>
                <w:b/>
                <w:bCs/>
                <w:spacing w:val="-6"/>
              </w:rPr>
              <w:t>Děti odcházející do ZŠ</w:t>
            </w:r>
          </w:p>
        </w:tc>
      </w:tr>
      <w:tr w:rsidR="00CD128F" w:rsidRPr="006352D6" w:rsidTr="005129C1">
        <w:trPr>
          <w:cantSplit/>
          <w:trHeight w:val="270"/>
        </w:trPr>
        <w:tc>
          <w:tcPr>
            <w:tcW w:w="656" w:type="dxa"/>
            <w:vAlign w:val="center"/>
          </w:tcPr>
          <w:p w:rsidR="00CD128F" w:rsidRPr="006352D6" w:rsidRDefault="00CD128F" w:rsidP="005129C1">
            <w:pPr>
              <w:jc w:val="center"/>
              <w:rPr>
                <w:b/>
                <w:bCs/>
              </w:rPr>
            </w:pPr>
            <w:r w:rsidRPr="006352D6">
              <w:rPr>
                <w:b/>
                <w:bCs/>
              </w:rPr>
              <w:t>počet</w:t>
            </w:r>
          </w:p>
        </w:tc>
        <w:tc>
          <w:tcPr>
            <w:tcW w:w="3179" w:type="dxa"/>
            <w:vAlign w:val="center"/>
          </w:tcPr>
          <w:p w:rsidR="00CD128F" w:rsidRPr="006352D6" w:rsidRDefault="00E44823" w:rsidP="005129C1">
            <w:pPr>
              <w:jc w:val="center"/>
              <w:rPr>
                <w:b/>
                <w:bCs/>
              </w:rPr>
            </w:pPr>
            <w:r w:rsidRPr="006352D6">
              <w:rPr>
                <w:b/>
                <w:bCs/>
              </w:rPr>
              <w:t>205</w:t>
            </w:r>
          </w:p>
        </w:tc>
        <w:tc>
          <w:tcPr>
            <w:tcW w:w="2614" w:type="dxa"/>
            <w:vAlign w:val="center"/>
          </w:tcPr>
          <w:p w:rsidR="00CD128F" w:rsidRPr="006352D6" w:rsidRDefault="00E44823" w:rsidP="005129C1">
            <w:pPr>
              <w:jc w:val="center"/>
              <w:rPr>
                <w:b/>
                <w:bCs/>
              </w:rPr>
            </w:pPr>
            <w:r w:rsidRPr="006352D6">
              <w:rPr>
                <w:b/>
                <w:bCs/>
              </w:rPr>
              <w:t>115</w:t>
            </w:r>
          </w:p>
        </w:tc>
        <w:tc>
          <w:tcPr>
            <w:tcW w:w="2126" w:type="dxa"/>
            <w:vAlign w:val="center"/>
          </w:tcPr>
          <w:p w:rsidR="00CD128F" w:rsidRPr="006352D6" w:rsidRDefault="00E44823" w:rsidP="005129C1">
            <w:pPr>
              <w:jc w:val="center"/>
              <w:rPr>
                <w:b/>
                <w:bCs/>
                <w:spacing w:val="-6"/>
              </w:rPr>
            </w:pPr>
            <w:r w:rsidRPr="006352D6">
              <w:rPr>
                <w:b/>
                <w:bCs/>
                <w:spacing w:val="-6"/>
              </w:rPr>
              <w:t>101</w:t>
            </w:r>
          </w:p>
        </w:tc>
      </w:tr>
    </w:tbl>
    <w:p w:rsidR="00CD128F" w:rsidRPr="006352D6" w:rsidRDefault="00CD128F" w:rsidP="00CD128F">
      <w:pPr>
        <w:ind w:left="360"/>
        <w:jc w:val="both"/>
      </w:pPr>
      <w:r w:rsidRPr="006352D6">
        <w:t xml:space="preserve">      </w:t>
      </w:r>
    </w:p>
    <w:p w:rsidR="00CD128F" w:rsidRPr="006352D6" w:rsidRDefault="00CD128F" w:rsidP="00CD128F">
      <w:pPr>
        <w:ind w:left="360"/>
        <w:jc w:val="both"/>
      </w:pPr>
    </w:p>
    <w:p w:rsidR="00CD128F" w:rsidRPr="006352D6" w:rsidRDefault="00CD128F" w:rsidP="00CD128F">
      <w:pPr>
        <w:numPr>
          <w:ilvl w:val="0"/>
          <w:numId w:val="2"/>
        </w:numPr>
        <w:ind w:left="284"/>
        <w:jc w:val="both"/>
        <w:rPr>
          <w:b/>
        </w:rPr>
      </w:pPr>
      <w:r w:rsidRPr="006352D6">
        <w:rPr>
          <w:b/>
        </w:rPr>
        <w:t>Využití poradenských služeb (PPP, SPC, apod.)</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u w:val="single"/>
        </w:rPr>
        <w:t>Spolupráce s PPP pro Prahu 4</w:t>
      </w:r>
      <w:r w:rsidRPr="006352D6">
        <w:rPr>
          <w:rFonts w:ascii="Times New Roman" w:hAnsi="Times New Roman"/>
          <w:sz w:val="24"/>
          <w:szCs w:val="24"/>
        </w:rPr>
        <w:t xml:space="preserve"> Mgr. Třešňáková pro MŠ Sedlčanská: běžná vyšetření školní zralosti v poradně a ostatní vyšetření dle potřeby, Spolupráce s Dr. Maruškovou – šikana v MŠ</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MŠ Plamínkové a MŠ Plamínkové 2: Mgr. Grulichová, </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MŠ Kotorská: Mgr. Třešňáková</w:t>
      </w:r>
    </w:p>
    <w:p w:rsidR="00CD128F" w:rsidRPr="006352D6" w:rsidRDefault="00CD128F" w:rsidP="00CD128F">
      <w:pPr>
        <w:pStyle w:val="Odstavecseseznamem"/>
        <w:spacing w:line="360" w:lineRule="auto"/>
        <w:jc w:val="both"/>
        <w:rPr>
          <w:rFonts w:ascii="Times New Roman" w:hAnsi="Times New Roman"/>
          <w:sz w:val="24"/>
          <w:szCs w:val="24"/>
        </w:rPr>
      </w:pPr>
      <w:proofErr w:type="gramStart"/>
      <w:r w:rsidRPr="006352D6">
        <w:rPr>
          <w:rFonts w:ascii="Times New Roman" w:hAnsi="Times New Roman"/>
          <w:sz w:val="24"/>
          <w:szCs w:val="24"/>
        </w:rPr>
        <w:t>Spolupráce s SPC</w:t>
      </w:r>
      <w:proofErr w:type="gramEnd"/>
      <w:r w:rsidRPr="006352D6">
        <w:rPr>
          <w:rFonts w:ascii="Times New Roman" w:hAnsi="Times New Roman"/>
          <w:sz w:val="24"/>
          <w:szCs w:val="24"/>
        </w:rPr>
        <w:t xml:space="preserve"> Klíč – PhDr. Měchurová</w:t>
      </w:r>
    </w:p>
    <w:p w:rsidR="00CD128F" w:rsidRPr="006352D6" w:rsidRDefault="00CD128F" w:rsidP="00CD128F">
      <w:pPr>
        <w:ind w:left="284"/>
        <w:jc w:val="both"/>
      </w:pPr>
    </w:p>
    <w:p w:rsidR="00CD128F" w:rsidRPr="006352D6" w:rsidRDefault="00CD128F" w:rsidP="00CD128F">
      <w:pPr>
        <w:numPr>
          <w:ilvl w:val="0"/>
          <w:numId w:val="2"/>
        </w:numPr>
        <w:ind w:left="284"/>
        <w:jc w:val="both"/>
        <w:rPr>
          <w:b/>
        </w:rPr>
      </w:pPr>
      <w:r w:rsidRPr="006352D6">
        <w:rPr>
          <w:b/>
        </w:rPr>
        <w:t>Spolupráce s rodiči a ostatními partnery včetně mezinárodní spolupráce, mimoškolní aktivity</w:t>
      </w:r>
    </w:p>
    <w:p w:rsidR="00CD128F" w:rsidRPr="006352D6" w:rsidRDefault="00CD128F" w:rsidP="00CD128F">
      <w:pPr>
        <w:jc w:val="both"/>
        <w:rPr>
          <w:b/>
        </w:rPr>
      </w:pPr>
    </w:p>
    <w:p w:rsidR="00CD128F" w:rsidRPr="006352D6" w:rsidRDefault="00CD128F" w:rsidP="00CD128F">
      <w:pPr>
        <w:jc w:val="both"/>
        <w:rPr>
          <w:b/>
        </w:rPr>
      </w:pPr>
    </w:p>
    <w:p w:rsidR="00CD128F" w:rsidRPr="006352D6" w:rsidRDefault="00CD128F" w:rsidP="00CD128F">
      <w:pPr>
        <w:spacing w:line="360" w:lineRule="auto"/>
        <w:ind w:left="360"/>
        <w:jc w:val="both"/>
        <w:rPr>
          <w:b/>
          <w:bCs/>
        </w:rPr>
      </w:pPr>
      <w:r w:rsidRPr="006352D6">
        <w:rPr>
          <w:b/>
        </w:rPr>
        <w:t>S rodiči přihlášených dětí:</w:t>
      </w:r>
    </w:p>
    <w:p w:rsidR="00CD128F" w:rsidRPr="006352D6" w:rsidRDefault="00CD128F" w:rsidP="00CD128F">
      <w:pPr>
        <w:numPr>
          <w:ilvl w:val="0"/>
          <w:numId w:val="5"/>
        </w:numPr>
        <w:autoSpaceDE w:val="0"/>
        <w:autoSpaceDN w:val="0"/>
        <w:spacing w:line="360" w:lineRule="auto"/>
        <w:ind w:firstLine="0"/>
        <w:jc w:val="both"/>
        <w:rPr>
          <w:b/>
          <w:bCs/>
        </w:rPr>
      </w:pPr>
      <w:r w:rsidRPr="006352D6">
        <w:t>společné schůzky (s rodiči nově přijatých dětí, společná schůzka na počátku školního roku,  individuální konzultace)</w:t>
      </w:r>
    </w:p>
    <w:p w:rsidR="00CD128F" w:rsidRPr="006352D6" w:rsidRDefault="00CD128F" w:rsidP="00CD128F">
      <w:pPr>
        <w:numPr>
          <w:ilvl w:val="0"/>
          <w:numId w:val="5"/>
        </w:numPr>
        <w:autoSpaceDE w:val="0"/>
        <w:autoSpaceDN w:val="0"/>
        <w:spacing w:line="360" w:lineRule="auto"/>
        <w:ind w:firstLine="0"/>
        <w:jc w:val="both"/>
        <w:rPr>
          <w:b/>
          <w:bCs/>
        </w:rPr>
      </w:pPr>
      <w:r w:rsidRPr="006352D6">
        <w:t xml:space="preserve">společné akce dětí a rodičů: Světélkování, soutěže ke Dni dětí, výtvarné dílny v období Vánoc a Velikonoc, pálení čarodějnic, Zahradní slavnost   </w:t>
      </w:r>
    </w:p>
    <w:p w:rsidR="00CD128F" w:rsidRPr="006352D6" w:rsidRDefault="00CD128F" w:rsidP="00CD128F">
      <w:pPr>
        <w:numPr>
          <w:ilvl w:val="0"/>
          <w:numId w:val="5"/>
        </w:numPr>
        <w:autoSpaceDE w:val="0"/>
        <w:autoSpaceDN w:val="0"/>
        <w:spacing w:line="360" w:lineRule="auto"/>
        <w:ind w:firstLine="0"/>
        <w:jc w:val="both"/>
      </w:pPr>
      <w:r w:rsidRPr="006352D6">
        <w:t>rozloučení s předškoláky, vánoční zpívání s rodiči na zahradě spolu s rozsvěcením ozdobeného stromu a besídky ke Dni maminek.</w:t>
      </w:r>
    </w:p>
    <w:p w:rsidR="00CD128F" w:rsidRPr="006352D6" w:rsidRDefault="00CD128F" w:rsidP="00CD128F">
      <w:pPr>
        <w:autoSpaceDE w:val="0"/>
        <w:autoSpaceDN w:val="0"/>
        <w:spacing w:line="360" w:lineRule="auto"/>
        <w:jc w:val="both"/>
      </w:pPr>
    </w:p>
    <w:p w:rsidR="00CD128F" w:rsidRPr="006352D6" w:rsidRDefault="00CD128F" w:rsidP="00CD128F">
      <w:pPr>
        <w:autoSpaceDE w:val="0"/>
        <w:autoSpaceDN w:val="0"/>
        <w:spacing w:line="360" w:lineRule="auto"/>
        <w:jc w:val="both"/>
        <w:rPr>
          <w:b/>
          <w:bCs/>
        </w:rPr>
      </w:pPr>
      <w:r w:rsidRPr="006352D6">
        <w:rPr>
          <w:b/>
          <w:bCs/>
        </w:rPr>
        <w:t>S dalšími organizacemi</w:t>
      </w:r>
    </w:p>
    <w:p w:rsidR="00CD128F" w:rsidRPr="006352D6" w:rsidRDefault="00CD128F" w:rsidP="00CD128F">
      <w:pPr>
        <w:pStyle w:val="Odstavecseseznamem"/>
        <w:numPr>
          <w:ilvl w:val="0"/>
          <w:numId w:val="5"/>
        </w:numPr>
        <w:spacing w:line="360" w:lineRule="auto"/>
        <w:jc w:val="both"/>
        <w:rPr>
          <w:rFonts w:ascii="Times New Roman" w:hAnsi="Times New Roman"/>
          <w:sz w:val="24"/>
          <w:szCs w:val="24"/>
        </w:rPr>
      </w:pPr>
      <w:r w:rsidRPr="006352D6">
        <w:rPr>
          <w:rFonts w:ascii="Times New Roman" w:hAnsi="Times New Roman"/>
          <w:sz w:val="24"/>
          <w:szCs w:val="24"/>
        </w:rPr>
        <w:t>Spolupráce se Slavojem Podolí – fotbalové tréninky v ZŠ Bítovská (1x týdně), fotbalový turnaj mezi spřátelenými školkami, které také trénují se Slavojem Podolí na ZŠ Bítovské,</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fotbalové tréninky v ZŠ Plamínkové (1x týdně) (Slavoj Podolí)</w:t>
      </w:r>
    </w:p>
    <w:p w:rsidR="00CD128F" w:rsidRPr="006352D6" w:rsidRDefault="00CD128F" w:rsidP="00CD128F">
      <w:pPr>
        <w:pStyle w:val="Odstavecseseznamem"/>
        <w:numPr>
          <w:ilvl w:val="0"/>
          <w:numId w:val="5"/>
        </w:numPr>
        <w:spacing w:line="360" w:lineRule="auto"/>
        <w:jc w:val="both"/>
        <w:rPr>
          <w:rFonts w:ascii="Times New Roman" w:hAnsi="Times New Roman"/>
          <w:b/>
          <w:sz w:val="24"/>
          <w:szCs w:val="24"/>
        </w:rPr>
      </w:pPr>
      <w:r w:rsidRPr="006352D6">
        <w:rPr>
          <w:rFonts w:ascii="Times New Roman" w:hAnsi="Times New Roman"/>
          <w:sz w:val="24"/>
          <w:szCs w:val="24"/>
        </w:rPr>
        <w:t xml:space="preserve">Ve všech našich školách v předškolních třídách probíhal cyklus s programy primární prevence hrazené městskou částí Praha 4 – Primární prevence pro předškoláky hrazená MČ – nadace Proxima </w:t>
      </w:r>
      <w:proofErr w:type="spellStart"/>
      <w:r w:rsidRPr="006352D6">
        <w:rPr>
          <w:rFonts w:ascii="Times New Roman" w:hAnsi="Times New Roman"/>
          <w:sz w:val="24"/>
          <w:szCs w:val="24"/>
        </w:rPr>
        <w:t>Sociale</w:t>
      </w:r>
      <w:proofErr w:type="spellEnd"/>
      <w:r w:rsidRPr="006352D6">
        <w:rPr>
          <w:rFonts w:ascii="Times New Roman" w:hAnsi="Times New Roman"/>
          <w:sz w:val="24"/>
          <w:szCs w:val="24"/>
        </w:rPr>
        <w:t xml:space="preserve"> OPS </w:t>
      </w:r>
    </w:p>
    <w:p w:rsidR="00250982" w:rsidRPr="006352D6" w:rsidRDefault="00CD128F" w:rsidP="00CD128F">
      <w:pPr>
        <w:pStyle w:val="Nadpis2"/>
        <w:keepLines/>
        <w:numPr>
          <w:ilvl w:val="0"/>
          <w:numId w:val="5"/>
        </w:numPr>
        <w:spacing w:before="40" w:after="0" w:line="360" w:lineRule="auto"/>
        <w:jc w:val="both"/>
        <w:rPr>
          <w:rFonts w:ascii="Times New Roman" w:hAnsi="Times New Roman"/>
          <w:b w:val="0"/>
          <w:i w:val="0"/>
          <w:sz w:val="24"/>
          <w:szCs w:val="24"/>
        </w:rPr>
      </w:pPr>
      <w:r w:rsidRPr="006352D6">
        <w:rPr>
          <w:rFonts w:ascii="Times New Roman" w:hAnsi="Times New Roman"/>
          <w:b w:val="0"/>
          <w:i w:val="0"/>
          <w:sz w:val="24"/>
          <w:szCs w:val="24"/>
        </w:rPr>
        <w:lastRenderedPageBreak/>
        <w:t xml:space="preserve">Spolupráce s Dětským centrem s komplexní péčí a podpůrnou rodinnou terapií při Fakultní </w:t>
      </w:r>
      <w:proofErr w:type="spellStart"/>
      <w:r w:rsidRPr="006352D6">
        <w:rPr>
          <w:rFonts w:ascii="Times New Roman" w:hAnsi="Times New Roman"/>
          <w:b w:val="0"/>
          <w:i w:val="0"/>
          <w:sz w:val="24"/>
          <w:szCs w:val="24"/>
        </w:rPr>
        <w:t>Thom</w:t>
      </w:r>
      <w:proofErr w:type="spellEnd"/>
      <w:r w:rsidRPr="006352D6">
        <w:rPr>
          <w:rFonts w:ascii="Times New Roman" w:hAnsi="Times New Roman"/>
          <w:b w:val="0"/>
          <w:i w:val="0"/>
          <w:sz w:val="24"/>
          <w:szCs w:val="24"/>
        </w:rPr>
        <w:t xml:space="preserve">. Nemocnici. Pokračovalo odevzdání „sladkých  krabic“, do kterých jsme nasbírali spoustu dobrot pro děti  </w:t>
      </w:r>
    </w:p>
    <w:p w:rsidR="00CD128F" w:rsidRPr="006352D6" w:rsidRDefault="00250982" w:rsidP="00CD128F">
      <w:pPr>
        <w:pStyle w:val="Nadpis2"/>
        <w:keepLines/>
        <w:numPr>
          <w:ilvl w:val="0"/>
          <w:numId w:val="5"/>
        </w:numPr>
        <w:spacing w:before="40" w:after="0" w:line="360" w:lineRule="auto"/>
        <w:jc w:val="both"/>
        <w:rPr>
          <w:rFonts w:ascii="Times New Roman" w:hAnsi="Times New Roman"/>
          <w:b w:val="0"/>
          <w:i w:val="0"/>
          <w:sz w:val="24"/>
          <w:szCs w:val="24"/>
        </w:rPr>
      </w:pPr>
      <w:proofErr w:type="spellStart"/>
      <w:r w:rsidRPr="006352D6">
        <w:rPr>
          <w:rFonts w:ascii="Times New Roman" w:hAnsi="Times New Roman"/>
          <w:b w:val="0"/>
          <w:i w:val="0"/>
          <w:sz w:val="24"/>
          <w:szCs w:val="24"/>
        </w:rPr>
        <w:t>Děský</w:t>
      </w:r>
      <w:proofErr w:type="spellEnd"/>
      <w:r w:rsidRPr="006352D6">
        <w:rPr>
          <w:rFonts w:ascii="Times New Roman" w:hAnsi="Times New Roman"/>
          <w:b w:val="0"/>
          <w:i w:val="0"/>
          <w:sz w:val="24"/>
          <w:szCs w:val="24"/>
        </w:rPr>
        <w:t xml:space="preserve"> domov v Podkrkonoší - </w:t>
      </w:r>
      <w:r w:rsidR="00CD128F" w:rsidRPr="006352D6">
        <w:rPr>
          <w:rFonts w:ascii="Times New Roman" w:hAnsi="Times New Roman"/>
          <w:b w:val="0"/>
          <w:i w:val="0"/>
          <w:sz w:val="24"/>
          <w:szCs w:val="24"/>
        </w:rPr>
        <w:t xml:space="preserve">odevzdávání oblečení pro děti – sbírka v součinnosti s našimi rodiči. </w:t>
      </w:r>
    </w:p>
    <w:p w:rsidR="00CD128F" w:rsidRPr="006352D6" w:rsidRDefault="00CD128F" w:rsidP="00CD128F">
      <w:pPr>
        <w:pStyle w:val="Odstavecseseznamem"/>
        <w:numPr>
          <w:ilvl w:val="0"/>
          <w:numId w:val="5"/>
        </w:numPr>
        <w:spacing w:line="360" w:lineRule="auto"/>
        <w:jc w:val="both"/>
        <w:rPr>
          <w:rFonts w:ascii="Times New Roman" w:hAnsi="Times New Roman"/>
          <w:sz w:val="24"/>
          <w:szCs w:val="24"/>
        </w:rPr>
      </w:pPr>
      <w:r w:rsidRPr="006352D6">
        <w:rPr>
          <w:rFonts w:ascii="Times New Roman" w:hAnsi="Times New Roman"/>
          <w:sz w:val="24"/>
          <w:szCs w:val="24"/>
        </w:rPr>
        <w:t>Mezigenerační program Přečti (Mezi námi) a Letokruh</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Jsme v projektu čtecích babiček a dědečků, (projekt podpořený MČ Praha 4), kteří  chodili 1x týdně předškolákům číst pohádky, pozvali jsme je i na akce besídky a Zahradní slavnosti.</w:t>
      </w:r>
    </w:p>
    <w:p w:rsidR="00CD128F" w:rsidRPr="006352D6" w:rsidRDefault="00CD128F" w:rsidP="00CD128F">
      <w:pPr>
        <w:pStyle w:val="Odstavecseseznamem"/>
        <w:numPr>
          <w:ilvl w:val="0"/>
          <w:numId w:val="5"/>
        </w:numPr>
        <w:spacing w:line="360" w:lineRule="auto"/>
        <w:jc w:val="both"/>
        <w:rPr>
          <w:rFonts w:ascii="Times New Roman" w:hAnsi="Times New Roman"/>
          <w:sz w:val="24"/>
          <w:szCs w:val="24"/>
        </w:rPr>
      </w:pPr>
      <w:r w:rsidRPr="006352D6">
        <w:rPr>
          <w:rFonts w:ascii="Times New Roman" w:hAnsi="Times New Roman"/>
          <w:sz w:val="24"/>
          <w:szCs w:val="24"/>
        </w:rPr>
        <w:t xml:space="preserve">Stáže studentů z Francie a Turecka – předškolní pedagogové - v našich mateřských školách </w:t>
      </w:r>
    </w:p>
    <w:p w:rsidR="00CD128F" w:rsidRPr="006352D6" w:rsidRDefault="00CD128F" w:rsidP="00CD128F">
      <w:pPr>
        <w:pStyle w:val="Odstavecseseznamem"/>
        <w:numPr>
          <w:ilvl w:val="0"/>
          <w:numId w:val="5"/>
        </w:numPr>
        <w:spacing w:line="360" w:lineRule="auto"/>
        <w:jc w:val="both"/>
        <w:rPr>
          <w:rFonts w:ascii="Times New Roman" w:hAnsi="Times New Roman"/>
          <w:sz w:val="24"/>
          <w:szCs w:val="24"/>
        </w:rPr>
      </w:pPr>
      <w:r w:rsidRPr="006352D6">
        <w:rPr>
          <w:rFonts w:ascii="Times New Roman" w:hAnsi="Times New Roman"/>
          <w:sz w:val="24"/>
          <w:szCs w:val="24"/>
        </w:rPr>
        <w:t xml:space="preserve">Podávali jsme 2 žádosti Erasmus, 1x jsme nebyli úspěšní, a 1x jsme </w:t>
      </w:r>
      <w:r w:rsidR="00002568" w:rsidRPr="006352D6">
        <w:rPr>
          <w:rFonts w:ascii="Times New Roman" w:hAnsi="Times New Roman"/>
          <w:sz w:val="24"/>
          <w:szCs w:val="24"/>
        </w:rPr>
        <w:t>získali grant</w:t>
      </w:r>
      <w:r w:rsidRPr="006352D6">
        <w:rPr>
          <w:rFonts w:ascii="Times New Roman" w:hAnsi="Times New Roman"/>
          <w:sz w:val="24"/>
          <w:szCs w:val="24"/>
        </w:rPr>
        <w:t>.</w:t>
      </w:r>
    </w:p>
    <w:p w:rsidR="00CD128F" w:rsidRPr="006352D6" w:rsidRDefault="00CD128F" w:rsidP="00CD128F">
      <w:pPr>
        <w:tabs>
          <w:tab w:val="left" w:pos="2655"/>
        </w:tabs>
        <w:jc w:val="both"/>
        <w:rPr>
          <w:b/>
        </w:rPr>
      </w:pPr>
      <w:r w:rsidRPr="006352D6">
        <w:rPr>
          <w:b/>
        </w:rPr>
        <w:tab/>
      </w:r>
    </w:p>
    <w:p w:rsidR="00CD128F" w:rsidRPr="006352D6" w:rsidRDefault="00CD128F" w:rsidP="00CD128F">
      <w:pPr>
        <w:tabs>
          <w:tab w:val="left" w:pos="2655"/>
        </w:tabs>
        <w:jc w:val="both"/>
        <w:rPr>
          <w:b/>
        </w:rPr>
      </w:pPr>
    </w:p>
    <w:p w:rsidR="00CD128F" w:rsidRPr="006352D6" w:rsidRDefault="00CD128F" w:rsidP="00CD128F">
      <w:pPr>
        <w:jc w:val="both"/>
        <w:rPr>
          <w:b/>
        </w:rPr>
      </w:pPr>
    </w:p>
    <w:p w:rsidR="00CD128F" w:rsidRPr="006352D6" w:rsidRDefault="00CD128F" w:rsidP="00CD128F">
      <w:pPr>
        <w:numPr>
          <w:ilvl w:val="0"/>
          <w:numId w:val="2"/>
        </w:numPr>
        <w:spacing w:after="160"/>
        <w:ind w:left="284"/>
        <w:jc w:val="both"/>
        <w:rPr>
          <w:b/>
        </w:rPr>
      </w:pPr>
      <w:r w:rsidRPr="006352D6">
        <w:rPr>
          <w:b/>
        </w:rPr>
        <w:t>Údaje o prevenci sociálně patologických jevů, rizikového chování a zajištění podpory dětí se speciálními vzdělávacími potřebami, nadaných, mimořádně nadaných s nárokem na poskytování jazykové přípravy</w:t>
      </w:r>
    </w:p>
    <w:p w:rsidR="00CD128F" w:rsidRPr="006352D6" w:rsidRDefault="00CD128F" w:rsidP="00CD128F">
      <w:pPr>
        <w:pStyle w:val="Odstavecseseznamem"/>
        <w:numPr>
          <w:ilvl w:val="0"/>
          <w:numId w:val="7"/>
        </w:numPr>
        <w:spacing w:line="360" w:lineRule="auto"/>
        <w:jc w:val="both"/>
        <w:rPr>
          <w:rFonts w:ascii="Times New Roman" w:hAnsi="Times New Roman"/>
          <w:b/>
          <w:bCs/>
          <w:sz w:val="24"/>
          <w:szCs w:val="24"/>
        </w:rPr>
      </w:pPr>
      <w:r w:rsidRPr="006352D6">
        <w:rPr>
          <w:rFonts w:ascii="Times New Roman" w:hAnsi="Times New Roman"/>
          <w:sz w:val="24"/>
          <w:szCs w:val="24"/>
        </w:rPr>
        <w:t>Každodenní zařazování komunitního kruhu ve všech třídách – zde se přístupnou formou věnujeme sociálním tématům, mravní výchově, společně řešíme některé konflikty mezi dětmi (šikana, vzájemné ubližování), ale také kladně oceňujeme pomoc dětí mezi sebou, chválíme za vhodné návyky. Využití pomůcek v rámci výchovy k ochraně zdraví, výchova ke zdravému životnímu stylu.</w:t>
      </w:r>
    </w:p>
    <w:p w:rsidR="00CD128F" w:rsidRPr="006352D6" w:rsidRDefault="00CD128F" w:rsidP="00CD128F">
      <w:pPr>
        <w:pStyle w:val="Odstavecseseznamem"/>
        <w:numPr>
          <w:ilvl w:val="0"/>
          <w:numId w:val="7"/>
        </w:numPr>
        <w:spacing w:line="360" w:lineRule="auto"/>
        <w:jc w:val="both"/>
        <w:rPr>
          <w:rFonts w:ascii="Times New Roman" w:hAnsi="Times New Roman"/>
          <w:b/>
          <w:bCs/>
          <w:sz w:val="24"/>
          <w:szCs w:val="24"/>
        </w:rPr>
      </w:pPr>
      <w:r w:rsidRPr="006352D6">
        <w:rPr>
          <w:rFonts w:ascii="Times New Roman" w:hAnsi="Times New Roman"/>
          <w:sz w:val="24"/>
          <w:szCs w:val="24"/>
        </w:rPr>
        <w:t>Využívání piktogramů s pravidly chování v mateřské škole.</w:t>
      </w:r>
    </w:p>
    <w:p w:rsidR="00CD128F" w:rsidRPr="006352D6" w:rsidRDefault="00CD128F" w:rsidP="00CD128F">
      <w:pPr>
        <w:pStyle w:val="Odstavecseseznamem"/>
        <w:numPr>
          <w:ilvl w:val="0"/>
          <w:numId w:val="6"/>
        </w:numPr>
        <w:spacing w:line="360" w:lineRule="auto"/>
        <w:jc w:val="both"/>
        <w:rPr>
          <w:rFonts w:ascii="Times New Roman" w:hAnsi="Times New Roman"/>
          <w:b/>
          <w:bCs/>
          <w:sz w:val="24"/>
          <w:szCs w:val="24"/>
        </w:rPr>
      </w:pPr>
      <w:r w:rsidRPr="006352D6">
        <w:rPr>
          <w:rFonts w:ascii="Times New Roman" w:hAnsi="Times New Roman"/>
          <w:sz w:val="24"/>
          <w:szCs w:val="24"/>
        </w:rPr>
        <w:t xml:space="preserve">Seznamujeme děti vhodnou formou se základními informacemi z oblasti rizikového chování, s různými důvody, proč se lidé chovají rizikově, s tím, jaké má rizikové chování škodlivý vliv na lidský organismus s tím, že ony sami jsou za rizikové chování zodpovědné s možnostmi předcházení a řešení šikany, s nebezpečím plynoucím z manipulace s použitými jehlami a stříkačkami, s možností nákazy závažnými chorobami, s tím, proč je důležitá existence určitých norem, předpisů a zákonů pro možnost spokojeného života každého člena společnosti. </w:t>
      </w:r>
    </w:p>
    <w:p w:rsidR="00CD128F" w:rsidRPr="006352D6" w:rsidRDefault="00CD128F" w:rsidP="00CD128F">
      <w:pPr>
        <w:pStyle w:val="Odstavecseseznamem"/>
        <w:numPr>
          <w:ilvl w:val="0"/>
          <w:numId w:val="6"/>
        </w:numPr>
        <w:spacing w:line="360" w:lineRule="auto"/>
        <w:jc w:val="both"/>
        <w:rPr>
          <w:rFonts w:ascii="Times New Roman" w:hAnsi="Times New Roman"/>
          <w:sz w:val="24"/>
          <w:szCs w:val="24"/>
        </w:rPr>
      </w:pPr>
      <w:r w:rsidRPr="006352D6">
        <w:rPr>
          <w:rFonts w:ascii="Times New Roman" w:hAnsi="Times New Roman"/>
          <w:sz w:val="24"/>
          <w:szCs w:val="24"/>
        </w:rPr>
        <w:t xml:space="preserve">Proč je důležité užívání většiny léků pouze na doporučení lékaře, s riziky nedodržování základní osobní hygieny, s různými typy potravin, které se řadí k tzv. zdravým nebo nezdravým, s podstatou přátelství, kamarádství a jeho </w:t>
      </w:r>
      <w:r w:rsidRPr="006352D6">
        <w:rPr>
          <w:rFonts w:ascii="Times New Roman" w:hAnsi="Times New Roman"/>
          <w:sz w:val="24"/>
          <w:szCs w:val="24"/>
        </w:rPr>
        <w:lastRenderedPageBreak/>
        <w:t>důležitosti pro lidský život, s významem pomoci v mezilidských vztazích, s možnými riziky kontaktu s neznámými lidmi.</w:t>
      </w:r>
    </w:p>
    <w:p w:rsidR="00CD128F" w:rsidRPr="006352D6" w:rsidRDefault="00CD128F" w:rsidP="00CD128F">
      <w:pPr>
        <w:pStyle w:val="Odstavecseseznamem"/>
        <w:numPr>
          <w:ilvl w:val="0"/>
          <w:numId w:val="6"/>
        </w:numPr>
        <w:spacing w:line="360" w:lineRule="auto"/>
        <w:rPr>
          <w:rFonts w:ascii="Times New Roman" w:hAnsi="Times New Roman"/>
          <w:sz w:val="24"/>
          <w:szCs w:val="24"/>
        </w:rPr>
      </w:pPr>
      <w:r w:rsidRPr="006352D6">
        <w:rPr>
          <w:rFonts w:ascii="Times New Roman" w:hAnsi="Times New Roman"/>
          <w:sz w:val="24"/>
          <w:szCs w:val="24"/>
        </w:rPr>
        <w:t xml:space="preserve">Nadané děti:  Na základě testů NOMI – nadace.eu jsme diagnostikovali několik dětí, vykazujících znaky vysoké inteligence. Jedno dítě je v MENZE pro děti. Toto se nám daří díky proškolení učitelek na každé MŠ (alespoň jedna) v oblasti MENZA NTC. </w:t>
      </w:r>
      <w:r w:rsidR="00021DC7" w:rsidRPr="006352D6">
        <w:rPr>
          <w:rFonts w:ascii="Times New Roman" w:hAnsi="Times New Roman"/>
          <w:sz w:val="24"/>
          <w:szCs w:val="24"/>
        </w:rPr>
        <w:t>4 děti</w:t>
      </w:r>
      <w:r w:rsidRPr="006352D6">
        <w:rPr>
          <w:rFonts w:ascii="Times New Roman" w:hAnsi="Times New Roman"/>
          <w:sz w:val="24"/>
          <w:szCs w:val="24"/>
        </w:rPr>
        <w:t xml:space="preserve"> se zúčastnil</w:t>
      </w:r>
      <w:r w:rsidR="00021DC7" w:rsidRPr="006352D6">
        <w:rPr>
          <w:rFonts w:ascii="Times New Roman" w:hAnsi="Times New Roman"/>
          <w:sz w:val="24"/>
          <w:szCs w:val="24"/>
        </w:rPr>
        <w:t>y</w:t>
      </w:r>
      <w:r w:rsidRPr="006352D6">
        <w:rPr>
          <w:rFonts w:ascii="Times New Roman" w:hAnsi="Times New Roman"/>
          <w:sz w:val="24"/>
          <w:szCs w:val="24"/>
        </w:rPr>
        <w:t xml:space="preserve"> Logické olympiády.</w:t>
      </w:r>
    </w:p>
    <w:p w:rsidR="00CD128F" w:rsidRPr="006352D6" w:rsidRDefault="00CD128F" w:rsidP="00CD128F">
      <w:pPr>
        <w:pStyle w:val="Odstavecseseznamem"/>
        <w:numPr>
          <w:ilvl w:val="0"/>
          <w:numId w:val="6"/>
        </w:numPr>
        <w:spacing w:line="360" w:lineRule="auto"/>
        <w:rPr>
          <w:rFonts w:ascii="Times New Roman" w:hAnsi="Times New Roman"/>
          <w:sz w:val="24"/>
          <w:szCs w:val="24"/>
        </w:rPr>
      </w:pPr>
      <w:r w:rsidRPr="006352D6">
        <w:rPr>
          <w:rFonts w:ascii="Times New Roman" w:hAnsi="Times New Roman"/>
          <w:sz w:val="24"/>
          <w:szCs w:val="24"/>
        </w:rPr>
        <w:t xml:space="preserve">Nadání jiného typu (pohybové, výtvarné, hudební…) je zaznamenáváno v pedagogické diagnostice jednotlivých dětí. </w:t>
      </w:r>
    </w:p>
    <w:p w:rsidR="00CD128F" w:rsidRPr="006352D6" w:rsidRDefault="00CD128F" w:rsidP="00E34123">
      <w:pPr>
        <w:pStyle w:val="Odstavecseseznamem"/>
        <w:numPr>
          <w:ilvl w:val="0"/>
          <w:numId w:val="6"/>
        </w:numPr>
        <w:spacing w:line="360" w:lineRule="auto"/>
        <w:jc w:val="both"/>
        <w:rPr>
          <w:rFonts w:ascii="Times New Roman" w:hAnsi="Times New Roman"/>
          <w:b/>
        </w:rPr>
      </w:pPr>
      <w:r w:rsidRPr="006352D6">
        <w:rPr>
          <w:rFonts w:ascii="Times New Roman" w:hAnsi="Times New Roman"/>
          <w:sz w:val="24"/>
          <w:szCs w:val="24"/>
        </w:rPr>
        <w:t>Děti s OMJ v předškolním věku, které neumí česky, měly zařazené aktivity k získání slovní zásoby s učitelkou 1 hodinu týdně pravidelně a dále dle potřeby – hrazeno z</w:t>
      </w:r>
      <w:r w:rsidR="006352D6" w:rsidRPr="006352D6">
        <w:rPr>
          <w:rFonts w:ascii="Times New Roman" w:hAnsi="Times New Roman"/>
          <w:sz w:val="24"/>
          <w:szCs w:val="24"/>
        </w:rPr>
        <w:t> </w:t>
      </w:r>
      <w:r w:rsidRPr="006352D6">
        <w:rPr>
          <w:rFonts w:ascii="Times New Roman" w:hAnsi="Times New Roman"/>
          <w:sz w:val="24"/>
          <w:szCs w:val="24"/>
        </w:rPr>
        <w:t>rozpočtu</w:t>
      </w:r>
      <w:r w:rsidR="006352D6" w:rsidRPr="006352D6">
        <w:rPr>
          <w:rFonts w:ascii="Times New Roman" w:hAnsi="Times New Roman"/>
          <w:sz w:val="24"/>
          <w:szCs w:val="24"/>
        </w:rPr>
        <w:t>.</w:t>
      </w:r>
    </w:p>
    <w:p w:rsidR="00CD128F" w:rsidRPr="006352D6" w:rsidRDefault="00CD128F" w:rsidP="00CD128F">
      <w:pPr>
        <w:jc w:val="both"/>
        <w:rPr>
          <w:b/>
          <w:u w:val="single"/>
        </w:rPr>
      </w:pPr>
      <w:r w:rsidRPr="006352D6">
        <w:rPr>
          <w:b/>
          <w:u w:val="single"/>
        </w:rPr>
        <w:t xml:space="preserve"> </w:t>
      </w:r>
    </w:p>
    <w:p w:rsidR="00CD128F" w:rsidRPr="006352D6" w:rsidRDefault="00CD128F" w:rsidP="00CD128F">
      <w:pPr>
        <w:numPr>
          <w:ilvl w:val="0"/>
          <w:numId w:val="3"/>
        </w:numPr>
        <w:tabs>
          <w:tab w:val="clear" w:pos="926"/>
        </w:tabs>
        <w:ind w:left="284"/>
        <w:jc w:val="both"/>
      </w:pPr>
      <w:r w:rsidRPr="006352D6">
        <w:rPr>
          <w:iCs/>
        </w:rPr>
        <w:t>Zkušenosti s výukou cizích jazyků v rámci vzdělávacího programu školy</w:t>
      </w:r>
    </w:p>
    <w:p w:rsidR="00CD128F" w:rsidRPr="006352D6" w:rsidRDefault="00CD128F" w:rsidP="00CD128F">
      <w:pPr>
        <w:jc w:val="both"/>
        <w:rPr>
          <w:iCs/>
        </w:rPr>
      </w:pPr>
    </w:p>
    <w:p w:rsidR="00CD128F" w:rsidRPr="006352D6" w:rsidRDefault="00CD128F" w:rsidP="00021DC7">
      <w:pPr>
        <w:ind w:left="284"/>
        <w:jc w:val="both"/>
        <w:rPr>
          <w:b/>
          <w:u w:val="single"/>
        </w:rPr>
      </w:pPr>
      <w:r w:rsidRPr="006352D6">
        <w:t xml:space="preserve">V MŠ </w:t>
      </w:r>
      <w:r w:rsidR="00021DC7" w:rsidRPr="006352D6">
        <w:t xml:space="preserve">probíhala výuka formou odpoledního kroužku od dubna 2026 do května </w:t>
      </w:r>
      <w:r w:rsidR="006352D6" w:rsidRPr="006352D6">
        <w:t xml:space="preserve">2026 </w:t>
      </w:r>
      <w:r w:rsidR="00021DC7" w:rsidRPr="006352D6">
        <w:t>na 2 budovách.</w:t>
      </w:r>
      <w:r w:rsidR="006352D6" w:rsidRPr="006352D6">
        <w:t xml:space="preserve"> </w:t>
      </w:r>
    </w:p>
    <w:p w:rsidR="00CD128F" w:rsidRPr="006352D6" w:rsidRDefault="00CD128F" w:rsidP="00CD128F">
      <w:pPr>
        <w:jc w:val="both"/>
      </w:pPr>
    </w:p>
    <w:p w:rsidR="00CD128F" w:rsidRPr="006352D6" w:rsidRDefault="00CD128F" w:rsidP="00CD128F">
      <w:pPr>
        <w:ind w:left="1560"/>
        <w:jc w:val="both"/>
        <w:rPr>
          <w:b/>
          <w:u w:val="single"/>
        </w:rPr>
      </w:pPr>
    </w:p>
    <w:p w:rsidR="00CD128F" w:rsidRPr="006352D6" w:rsidRDefault="00CD128F" w:rsidP="00CD128F">
      <w:pPr>
        <w:numPr>
          <w:ilvl w:val="0"/>
          <w:numId w:val="3"/>
        </w:numPr>
        <w:tabs>
          <w:tab w:val="clear" w:pos="926"/>
        </w:tabs>
        <w:spacing w:before="240"/>
        <w:ind w:left="284"/>
        <w:jc w:val="both"/>
        <w:rPr>
          <w:iCs/>
        </w:rPr>
      </w:pPr>
      <w:r w:rsidRPr="006352D6">
        <w:rPr>
          <w:iCs/>
        </w:rPr>
        <w:t xml:space="preserve">Informace o počtech </w:t>
      </w:r>
      <w:r w:rsidRPr="006352D6">
        <w:rPr>
          <w:b/>
          <w:iCs/>
        </w:rPr>
        <w:t>dětí ve škole s odlišným mateřským jazykem</w:t>
      </w:r>
      <w:r w:rsidRPr="006352D6">
        <w:rPr>
          <w:iCs/>
        </w:rPr>
        <w:t xml:space="preserve"> ve vztahu ke znalosti českého jazyka</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4460"/>
      </w:tblGrid>
      <w:tr w:rsidR="00CD128F" w:rsidRPr="006352D6" w:rsidTr="005129C1">
        <w:tc>
          <w:tcPr>
            <w:tcW w:w="8647" w:type="dxa"/>
            <w:gridSpan w:val="2"/>
            <w:shd w:val="clear" w:color="auto" w:fill="D9D9D9"/>
          </w:tcPr>
          <w:p w:rsidR="00CD128F" w:rsidRPr="006352D6" w:rsidRDefault="00CD128F" w:rsidP="005129C1">
            <w:pPr>
              <w:jc w:val="center"/>
              <w:rPr>
                <w:iCs/>
              </w:rPr>
            </w:pPr>
            <w:r w:rsidRPr="006352D6">
              <w:rPr>
                <w:iCs/>
              </w:rPr>
              <w:t>Zjišťování počtu dětí s potřebou podpory doučování českého jazyka</w:t>
            </w:r>
            <w:r w:rsidR="00F44201" w:rsidRPr="006352D6">
              <w:rPr>
                <w:iCs/>
              </w:rPr>
              <w:t xml:space="preserve"> celkem 68</w:t>
            </w:r>
          </w:p>
        </w:tc>
      </w:tr>
      <w:tr w:rsidR="00CD128F" w:rsidRPr="006352D6" w:rsidTr="005129C1">
        <w:tc>
          <w:tcPr>
            <w:tcW w:w="4187" w:type="dxa"/>
            <w:shd w:val="clear" w:color="auto" w:fill="D9D9D9"/>
          </w:tcPr>
          <w:p w:rsidR="00CD128F" w:rsidRPr="006352D6" w:rsidRDefault="00CD128F" w:rsidP="005129C1">
            <w:pPr>
              <w:jc w:val="both"/>
              <w:rPr>
                <w:iCs/>
              </w:rPr>
            </w:pPr>
            <w:r w:rsidRPr="006352D6">
              <w:rPr>
                <w:iCs/>
              </w:rPr>
              <w:t>Stupeň znalosti ČJ</w:t>
            </w:r>
          </w:p>
        </w:tc>
        <w:tc>
          <w:tcPr>
            <w:tcW w:w="4460" w:type="dxa"/>
            <w:shd w:val="clear" w:color="auto" w:fill="D9D9D9"/>
          </w:tcPr>
          <w:p w:rsidR="00CD128F" w:rsidRPr="006352D6" w:rsidRDefault="00CD128F" w:rsidP="005129C1">
            <w:pPr>
              <w:jc w:val="both"/>
              <w:rPr>
                <w:iCs/>
              </w:rPr>
            </w:pPr>
            <w:r w:rsidRPr="006352D6">
              <w:rPr>
                <w:iCs/>
              </w:rPr>
              <w:t>Počet dětí</w:t>
            </w:r>
          </w:p>
        </w:tc>
      </w:tr>
      <w:tr w:rsidR="00CD128F" w:rsidRPr="006352D6" w:rsidTr="005129C1">
        <w:tc>
          <w:tcPr>
            <w:tcW w:w="4187" w:type="dxa"/>
            <w:shd w:val="clear" w:color="auto" w:fill="auto"/>
          </w:tcPr>
          <w:p w:rsidR="00CD128F" w:rsidRPr="006352D6" w:rsidRDefault="00CD128F" w:rsidP="005129C1">
            <w:pPr>
              <w:jc w:val="both"/>
              <w:rPr>
                <w:b/>
                <w:iCs/>
                <w:color w:val="FF0000"/>
              </w:rPr>
            </w:pPr>
            <w:r w:rsidRPr="006352D6">
              <w:rPr>
                <w:b/>
                <w:iCs/>
                <w:color w:val="FF0000"/>
              </w:rPr>
              <w:t>Úplná neznalost ČJ</w:t>
            </w:r>
          </w:p>
        </w:tc>
        <w:tc>
          <w:tcPr>
            <w:tcW w:w="4460" w:type="dxa"/>
            <w:shd w:val="clear" w:color="auto" w:fill="auto"/>
          </w:tcPr>
          <w:p w:rsidR="00CD128F" w:rsidRPr="006352D6" w:rsidRDefault="00F44201" w:rsidP="005129C1">
            <w:pPr>
              <w:jc w:val="both"/>
              <w:rPr>
                <w:iCs/>
              </w:rPr>
            </w:pPr>
            <w:r w:rsidRPr="006352D6">
              <w:rPr>
                <w:iCs/>
              </w:rPr>
              <w:t>9</w:t>
            </w:r>
          </w:p>
        </w:tc>
      </w:tr>
      <w:tr w:rsidR="00CD128F" w:rsidRPr="006352D6" w:rsidTr="005129C1">
        <w:tc>
          <w:tcPr>
            <w:tcW w:w="4187" w:type="dxa"/>
            <w:shd w:val="clear" w:color="auto" w:fill="auto"/>
          </w:tcPr>
          <w:p w:rsidR="00CD128F" w:rsidRPr="006352D6" w:rsidRDefault="00CD128F" w:rsidP="005129C1">
            <w:pPr>
              <w:jc w:val="both"/>
              <w:rPr>
                <w:iCs/>
              </w:rPr>
            </w:pPr>
            <w:r w:rsidRPr="006352D6">
              <w:rPr>
                <w:iCs/>
              </w:rPr>
              <w:t>Nedostatečná znalost ČJ</w:t>
            </w:r>
          </w:p>
        </w:tc>
        <w:tc>
          <w:tcPr>
            <w:tcW w:w="4460" w:type="dxa"/>
            <w:shd w:val="clear" w:color="auto" w:fill="auto"/>
          </w:tcPr>
          <w:p w:rsidR="00CD128F" w:rsidRPr="006352D6" w:rsidRDefault="00F44201" w:rsidP="005129C1">
            <w:pPr>
              <w:jc w:val="both"/>
              <w:rPr>
                <w:iCs/>
              </w:rPr>
            </w:pPr>
            <w:r w:rsidRPr="006352D6">
              <w:rPr>
                <w:iCs/>
              </w:rPr>
              <w:t>23</w:t>
            </w:r>
          </w:p>
        </w:tc>
      </w:tr>
      <w:tr w:rsidR="00CD128F" w:rsidRPr="006352D6" w:rsidTr="005129C1">
        <w:tc>
          <w:tcPr>
            <w:tcW w:w="4187" w:type="dxa"/>
            <w:shd w:val="clear" w:color="auto" w:fill="auto"/>
          </w:tcPr>
          <w:p w:rsidR="00CD128F" w:rsidRPr="006352D6" w:rsidRDefault="00CD128F" w:rsidP="005129C1">
            <w:pPr>
              <w:jc w:val="both"/>
              <w:rPr>
                <w:iCs/>
              </w:rPr>
            </w:pPr>
            <w:r w:rsidRPr="006352D6">
              <w:rPr>
                <w:iCs/>
              </w:rPr>
              <w:t xml:space="preserve">Znalost ČJ s potřebou doučování  </w:t>
            </w:r>
          </w:p>
        </w:tc>
        <w:tc>
          <w:tcPr>
            <w:tcW w:w="4460" w:type="dxa"/>
            <w:shd w:val="clear" w:color="auto" w:fill="auto"/>
          </w:tcPr>
          <w:p w:rsidR="00CD128F" w:rsidRPr="006352D6" w:rsidRDefault="00F44201" w:rsidP="005129C1">
            <w:pPr>
              <w:jc w:val="both"/>
              <w:rPr>
                <w:iCs/>
              </w:rPr>
            </w:pPr>
            <w:r w:rsidRPr="006352D6">
              <w:rPr>
                <w:iCs/>
              </w:rPr>
              <w:t>36</w:t>
            </w:r>
          </w:p>
        </w:tc>
      </w:tr>
    </w:tbl>
    <w:p w:rsidR="00CD128F" w:rsidRPr="006352D6" w:rsidRDefault="00CD128F" w:rsidP="00CD128F">
      <w:pPr>
        <w:jc w:val="both"/>
        <w:rPr>
          <w:iCs/>
        </w:rPr>
      </w:pPr>
    </w:p>
    <w:p w:rsidR="00CD128F" w:rsidRPr="006352D6" w:rsidRDefault="00CD128F" w:rsidP="00CD128F">
      <w:pPr>
        <w:tabs>
          <w:tab w:val="num" w:pos="1080"/>
        </w:tabs>
        <w:rPr>
          <w:b/>
          <w:u w:val="single"/>
        </w:rPr>
      </w:pPr>
    </w:p>
    <w:p w:rsidR="00CD128F" w:rsidRPr="006352D6" w:rsidRDefault="00CD128F" w:rsidP="00CD128F">
      <w:pPr>
        <w:numPr>
          <w:ilvl w:val="0"/>
          <w:numId w:val="3"/>
        </w:numPr>
        <w:tabs>
          <w:tab w:val="clear" w:pos="926"/>
        </w:tabs>
        <w:ind w:left="284"/>
        <w:rPr>
          <w:b/>
          <w:color w:val="000000"/>
        </w:rPr>
      </w:pPr>
      <w:r w:rsidRPr="006352D6">
        <w:rPr>
          <w:b/>
        </w:rPr>
        <w:t>Údaje o aktivitách a prezentaci školy na veřejnosti</w:t>
      </w:r>
    </w:p>
    <w:p w:rsidR="00CD128F" w:rsidRPr="006352D6" w:rsidRDefault="00CD128F" w:rsidP="00CD128F">
      <w:pPr>
        <w:rPr>
          <w:b/>
        </w:rPr>
      </w:pPr>
    </w:p>
    <w:p w:rsidR="00CD128F" w:rsidRPr="006352D6" w:rsidRDefault="00CD128F" w:rsidP="00CD128F">
      <w:pPr>
        <w:rPr>
          <w:b/>
        </w:rPr>
      </w:pPr>
    </w:p>
    <w:p w:rsidR="006352D6" w:rsidRPr="006352D6" w:rsidRDefault="00CD128F" w:rsidP="006352D6">
      <w:pPr>
        <w:pStyle w:val="Odstavecseseznamem"/>
        <w:numPr>
          <w:ilvl w:val="0"/>
          <w:numId w:val="14"/>
        </w:numPr>
        <w:spacing w:line="360" w:lineRule="auto"/>
        <w:rPr>
          <w:rFonts w:ascii="Times New Roman" w:hAnsi="Times New Roman"/>
          <w:bCs/>
        </w:rPr>
      </w:pPr>
      <w:r w:rsidRPr="006352D6">
        <w:rPr>
          <w:rFonts w:ascii="Times New Roman" w:hAnsi="Times New Roman"/>
          <w:bCs/>
        </w:rPr>
        <w:t xml:space="preserve">Vystoupení pěveckého sboru Sedlčánek na Staroměstském náměstí (2x), vystoupení 2 souborů na vánočních trzích na Budějovické,  aktivní vystoupení dětí z různých tříd na vítání občánků na Radnici MČ Praha 4, </w:t>
      </w:r>
    </w:p>
    <w:p w:rsidR="00CD128F" w:rsidRPr="006352D6" w:rsidRDefault="00CD128F" w:rsidP="006352D6">
      <w:pPr>
        <w:pStyle w:val="Odstavecseseznamem"/>
        <w:numPr>
          <w:ilvl w:val="0"/>
          <w:numId w:val="14"/>
        </w:numPr>
        <w:spacing w:line="360" w:lineRule="auto"/>
        <w:rPr>
          <w:rFonts w:ascii="Times New Roman" w:hAnsi="Times New Roman"/>
          <w:bCs/>
        </w:rPr>
      </w:pPr>
      <w:r w:rsidRPr="006352D6">
        <w:rPr>
          <w:rFonts w:ascii="Times New Roman" w:hAnsi="Times New Roman"/>
          <w:bCs/>
        </w:rPr>
        <w:t>účast na výtvarných soutěžíc</w:t>
      </w:r>
      <w:r w:rsidR="006352D6" w:rsidRPr="006352D6">
        <w:rPr>
          <w:rFonts w:ascii="Times New Roman" w:hAnsi="Times New Roman"/>
          <w:bCs/>
        </w:rPr>
        <w:t>h</w:t>
      </w:r>
      <w:r w:rsidRPr="006352D6">
        <w:rPr>
          <w:rFonts w:ascii="Times New Roman" w:hAnsi="Times New Roman"/>
          <w:bCs/>
        </w:rPr>
        <w:t xml:space="preserve">: </w:t>
      </w:r>
    </w:p>
    <w:p w:rsidR="008A4349" w:rsidRPr="006352D6" w:rsidRDefault="008A4349" w:rsidP="0063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jc w:val="both"/>
      </w:pPr>
      <w:r w:rsidRPr="006352D6">
        <w:t xml:space="preserve">Krásná jako kvítka .. je ta země </w:t>
      </w:r>
    </w:p>
    <w:p w:rsidR="008A4349" w:rsidRPr="006352D6" w:rsidRDefault="008A4349" w:rsidP="0063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jc w:val="both"/>
      </w:pPr>
      <w:r w:rsidRPr="006352D6">
        <w:t xml:space="preserve">Svět očima děti </w:t>
      </w:r>
    </w:p>
    <w:p w:rsidR="008A4349" w:rsidRPr="006352D6" w:rsidRDefault="00F44201" w:rsidP="006352D6">
      <w:pPr>
        <w:ind w:left="142" w:hanging="142"/>
        <w:jc w:val="both"/>
      </w:pPr>
      <w:r w:rsidRPr="006352D6">
        <w:t xml:space="preserve">Bezpečně na železnici </w:t>
      </w:r>
    </w:p>
    <w:p w:rsidR="008A4349" w:rsidRPr="006352D6" w:rsidRDefault="008A4349" w:rsidP="006352D6">
      <w:pPr>
        <w:ind w:left="142" w:hanging="142"/>
        <w:jc w:val="both"/>
      </w:pPr>
      <w:r w:rsidRPr="006352D6">
        <w:t>Výtvarná soutěž “Svět očima dětí” -</w:t>
      </w:r>
    </w:p>
    <w:p w:rsidR="008A4349" w:rsidRPr="006352D6" w:rsidRDefault="008A4349" w:rsidP="006352D6">
      <w:pPr>
        <w:ind w:left="142" w:hanging="142"/>
        <w:jc w:val="both"/>
      </w:pPr>
      <w:r w:rsidRPr="006352D6">
        <w:t xml:space="preserve"> Jak vypadá můj hrdina (policie, hasiči, záchranná služba) </w:t>
      </w:r>
    </w:p>
    <w:p w:rsidR="008A4349" w:rsidRPr="006352D6" w:rsidRDefault="008A4349" w:rsidP="006352D6">
      <w:pPr>
        <w:ind w:left="142" w:hanging="142"/>
        <w:jc w:val="both"/>
      </w:pPr>
      <w:r w:rsidRPr="006352D6">
        <w:t xml:space="preserve"> Výtvarná soutěž “Strom lásky a dětských přání” - </w:t>
      </w:r>
    </w:p>
    <w:p w:rsidR="008A4349" w:rsidRPr="006352D6" w:rsidRDefault="008A4349" w:rsidP="006352D6">
      <w:pPr>
        <w:ind w:left="142" w:hanging="142"/>
        <w:jc w:val="both"/>
      </w:pPr>
      <w:r w:rsidRPr="006352D6">
        <w:t xml:space="preserve"> společný obraz dětí - Strom dětských přání </w:t>
      </w:r>
    </w:p>
    <w:p w:rsidR="008A4349" w:rsidRPr="006352D6" w:rsidRDefault="008A4349" w:rsidP="00D55E8B">
      <w:pPr>
        <w:ind w:hanging="142"/>
      </w:pPr>
      <w:r w:rsidRPr="006352D6">
        <w:t>Výtvarná soutěž “54. ročník Mezinárodní dětské výtvarné výstavy Lidice 2026” - </w:t>
      </w:r>
    </w:p>
    <w:p w:rsidR="008A4349" w:rsidRPr="006352D6" w:rsidRDefault="008A4349" w:rsidP="00D55E8B">
      <w:pPr>
        <w:ind w:hanging="142"/>
      </w:pPr>
      <w:r w:rsidRPr="006352D6">
        <w:lastRenderedPageBreak/>
        <w:t xml:space="preserve"> téma: Kniha </w:t>
      </w:r>
    </w:p>
    <w:p w:rsidR="008A4349" w:rsidRPr="006352D6" w:rsidRDefault="008A4349" w:rsidP="00D55E8B">
      <w:pPr>
        <w:ind w:hanging="142"/>
      </w:pPr>
      <w:r w:rsidRPr="006352D6">
        <w:t>Výtvarná soutěž “Stromy kolem nás” - </w:t>
      </w:r>
    </w:p>
    <w:p w:rsidR="008A4349" w:rsidRPr="006352D6" w:rsidRDefault="008A4349" w:rsidP="00D55E8B">
      <w:pPr>
        <w:ind w:hanging="142"/>
      </w:pPr>
      <w:r w:rsidRPr="006352D6">
        <w:t xml:space="preserve"> kategorie kolektiv - třída MŠ “Stromy kolem nás” </w:t>
      </w:r>
    </w:p>
    <w:p w:rsidR="008A4349" w:rsidRPr="006352D6" w:rsidRDefault="0073626E" w:rsidP="00D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pPr>
      <w:r w:rsidRPr="006352D6">
        <w:t>Markétina dopravní výchova</w:t>
      </w:r>
    </w:p>
    <w:p w:rsidR="0073626E" w:rsidRPr="006352D6" w:rsidRDefault="0073626E" w:rsidP="00D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pPr>
      <w:proofErr w:type="spellStart"/>
      <w:r w:rsidRPr="006352D6">
        <w:t>Europark</w:t>
      </w:r>
      <w:proofErr w:type="spellEnd"/>
      <w:r w:rsidRPr="006352D6">
        <w:t xml:space="preserve"> :</w:t>
      </w:r>
      <w:proofErr w:type="spellStart"/>
      <w:r w:rsidRPr="006352D6">
        <w:t>Smiling</w:t>
      </w:r>
      <w:proofErr w:type="spellEnd"/>
      <w:r w:rsidRPr="006352D6">
        <w:t xml:space="preserve"> </w:t>
      </w:r>
      <w:proofErr w:type="spellStart"/>
      <w:r w:rsidRPr="006352D6">
        <w:t>crocodile</w:t>
      </w:r>
      <w:proofErr w:type="spellEnd"/>
    </w:p>
    <w:p w:rsidR="0073626E" w:rsidRPr="006352D6" w:rsidRDefault="0073626E" w:rsidP="00D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pPr>
      <w:r w:rsidRPr="006352D6">
        <w:t>Lidice 2026</w:t>
      </w:r>
    </w:p>
    <w:p w:rsidR="0073626E" w:rsidRPr="006352D6" w:rsidRDefault="0073626E" w:rsidP="00D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pPr>
      <w:r w:rsidRPr="006352D6">
        <w:t>Krkonoše očima dětí</w:t>
      </w:r>
    </w:p>
    <w:p w:rsidR="0073626E" w:rsidRPr="006352D6" w:rsidRDefault="0073626E" w:rsidP="00D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pPr>
      <w:r w:rsidRPr="006352D6">
        <w:t>Slovo dětmi malované</w:t>
      </w:r>
    </w:p>
    <w:p w:rsidR="00021DC7" w:rsidRPr="006352D6" w:rsidRDefault="00021DC7" w:rsidP="00CD128F">
      <w:pPr>
        <w:pStyle w:val="Odstavecseseznamem"/>
        <w:spacing w:line="360" w:lineRule="auto"/>
        <w:ind w:left="926"/>
        <w:rPr>
          <w:rFonts w:ascii="Times New Roman" w:hAnsi="Times New Roman"/>
          <w:bCs/>
          <w:sz w:val="24"/>
          <w:szCs w:val="24"/>
        </w:rPr>
      </w:pPr>
      <w:r w:rsidRPr="006352D6">
        <w:rPr>
          <w:rFonts w:ascii="Times New Roman" w:hAnsi="Times New Roman"/>
          <w:bCs/>
          <w:sz w:val="24"/>
          <w:szCs w:val="24"/>
        </w:rPr>
        <w:t xml:space="preserve">                                                                                                                                                                                                                                                                                                                                                                                                                                                                                                                        </w:t>
      </w:r>
    </w:p>
    <w:p w:rsidR="00CD128F" w:rsidRPr="006352D6" w:rsidRDefault="00CD128F" w:rsidP="006352D6">
      <w:pPr>
        <w:pStyle w:val="Odstavecseseznamem"/>
        <w:numPr>
          <w:ilvl w:val="0"/>
          <w:numId w:val="15"/>
        </w:numPr>
        <w:spacing w:line="360" w:lineRule="auto"/>
        <w:rPr>
          <w:rFonts w:ascii="Times New Roman" w:hAnsi="Times New Roman"/>
          <w:sz w:val="24"/>
          <w:szCs w:val="24"/>
        </w:rPr>
      </w:pPr>
      <w:r w:rsidRPr="006352D6">
        <w:rPr>
          <w:rFonts w:ascii="Times New Roman" w:hAnsi="Times New Roman"/>
          <w:sz w:val="24"/>
          <w:szCs w:val="24"/>
        </w:rPr>
        <w:t xml:space="preserve">Aktivity s rodiči ve třídách nebo na školních zahradách (Světélkování, Zahradní slavnosti). Využívání bezpečnostních vestiček s logem Prahy 4 na lyžařském výcviku a </w:t>
      </w:r>
      <w:proofErr w:type="spellStart"/>
      <w:r w:rsidRPr="006352D6">
        <w:rPr>
          <w:rFonts w:ascii="Times New Roman" w:hAnsi="Times New Roman"/>
          <w:sz w:val="24"/>
          <w:szCs w:val="24"/>
        </w:rPr>
        <w:t>cykloškolce</w:t>
      </w:r>
      <w:proofErr w:type="spellEnd"/>
      <w:r w:rsidRPr="006352D6">
        <w:rPr>
          <w:rFonts w:ascii="Times New Roman" w:hAnsi="Times New Roman"/>
          <w:sz w:val="24"/>
          <w:szCs w:val="24"/>
        </w:rPr>
        <w:t>.</w:t>
      </w:r>
    </w:p>
    <w:p w:rsidR="00CD128F" w:rsidRPr="006352D6" w:rsidRDefault="00CD128F" w:rsidP="006352D6">
      <w:pPr>
        <w:pStyle w:val="Odstavecseseznamem"/>
        <w:numPr>
          <w:ilvl w:val="0"/>
          <w:numId w:val="15"/>
        </w:numPr>
        <w:spacing w:line="360" w:lineRule="auto"/>
        <w:rPr>
          <w:rFonts w:ascii="Times New Roman" w:hAnsi="Times New Roman"/>
          <w:b/>
          <w:color w:val="000000"/>
          <w:sz w:val="24"/>
          <w:szCs w:val="24"/>
        </w:rPr>
      </w:pPr>
      <w:r w:rsidRPr="006352D6">
        <w:rPr>
          <w:rFonts w:ascii="Times New Roman" w:hAnsi="Times New Roman"/>
          <w:sz w:val="24"/>
          <w:szCs w:val="24"/>
        </w:rPr>
        <w:t>Prezentace naší školy na školení ve Španělské Malaze</w:t>
      </w:r>
    </w:p>
    <w:p w:rsidR="00CD128F" w:rsidRPr="006352D6" w:rsidRDefault="00CD128F" w:rsidP="00CD128F">
      <w:pPr>
        <w:numPr>
          <w:ilvl w:val="0"/>
          <w:numId w:val="3"/>
        </w:numPr>
        <w:tabs>
          <w:tab w:val="clear" w:pos="926"/>
        </w:tabs>
        <w:ind w:left="284"/>
        <w:rPr>
          <w:b/>
          <w:color w:val="000000"/>
        </w:rPr>
      </w:pPr>
      <w:r w:rsidRPr="006352D6">
        <w:rPr>
          <w:b/>
          <w:color w:val="000000"/>
        </w:rPr>
        <w:t>Údaje o výsledcích inspekční činnosti provedené ČŠI</w:t>
      </w:r>
    </w:p>
    <w:p w:rsidR="00CD128F" w:rsidRPr="006352D6" w:rsidRDefault="00CD128F" w:rsidP="00CD128F">
      <w:pPr>
        <w:rPr>
          <w:b/>
          <w:color w:val="000000"/>
        </w:rPr>
      </w:pPr>
    </w:p>
    <w:p w:rsidR="00CD128F" w:rsidRPr="006352D6" w:rsidRDefault="00CD128F" w:rsidP="006352D6">
      <w:pPr>
        <w:tabs>
          <w:tab w:val="left" w:pos="993"/>
        </w:tabs>
        <w:ind w:left="926" w:hanging="784"/>
        <w:rPr>
          <w:color w:val="000000"/>
        </w:rPr>
      </w:pPr>
      <w:r w:rsidRPr="006352D6">
        <w:rPr>
          <w:color w:val="000000"/>
        </w:rPr>
        <w:tab/>
      </w:r>
      <w:r w:rsidR="006352D6" w:rsidRPr="006352D6">
        <w:rPr>
          <w:color w:val="000000"/>
        </w:rPr>
        <w:t>Ve školním roce 2025/2026 neproběhla žádná inspekční činnost.</w:t>
      </w:r>
    </w:p>
    <w:p w:rsidR="006352D6" w:rsidRPr="006352D6" w:rsidRDefault="006352D6" w:rsidP="006352D6">
      <w:pPr>
        <w:tabs>
          <w:tab w:val="left" w:pos="993"/>
        </w:tabs>
        <w:ind w:left="926" w:hanging="784"/>
        <w:rPr>
          <w:b/>
          <w:color w:val="000000"/>
        </w:rPr>
      </w:pPr>
    </w:p>
    <w:p w:rsidR="00CD128F" w:rsidRPr="006352D6" w:rsidRDefault="00CD128F" w:rsidP="00CD128F">
      <w:pPr>
        <w:numPr>
          <w:ilvl w:val="0"/>
          <w:numId w:val="3"/>
        </w:numPr>
        <w:tabs>
          <w:tab w:val="clear" w:pos="926"/>
        </w:tabs>
        <w:ind w:left="284"/>
        <w:rPr>
          <w:b/>
          <w:color w:val="000000"/>
        </w:rPr>
      </w:pPr>
      <w:r w:rsidRPr="006352D6">
        <w:rPr>
          <w:b/>
          <w:color w:val="000000"/>
        </w:rPr>
        <w:t xml:space="preserve">Základní údaje o hospodaření školy </w:t>
      </w:r>
      <w:r w:rsidRPr="006352D6">
        <w:rPr>
          <w:color w:val="000000"/>
        </w:rPr>
        <w:t>(rozpis)</w:t>
      </w:r>
    </w:p>
    <w:p w:rsidR="00CD128F" w:rsidRPr="006352D6" w:rsidRDefault="00CD128F" w:rsidP="00CD128F">
      <w:pPr>
        <w:rPr>
          <w:b/>
          <w:color w:val="000000"/>
        </w:rPr>
      </w:pPr>
    </w:p>
    <w:p w:rsidR="00CD128F" w:rsidRPr="006352D6" w:rsidRDefault="00CD128F" w:rsidP="00CD128F">
      <w:pPr>
        <w:pStyle w:val="Odstavecseseznamem"/>
        <w:spacing w:line="360" w:lineRule="auto"/>
        <w:ind w:left="926"/>
        <w:rPr>
          <w:rFonts w:ascii="Times New Roman" w:hAnsi="Times New Roman"/>
          <w:sz w:val="24"/>
          <w:szCs w:val="24"/>
        </w:rPr>
      </w:pPr>
      <w:r w:rsidRPr="006352D6">
        <w:rPr>
          <w:rFonts w:ascii="Times New Roman" w:hAnsi="Times New Roman"/>
          <w:b/>
          <w:color w:val="000000"/>
          <w:sz w:val="24"/>
          <w:szCs w:val="24"/>
        </w:rPr>
        <w:tab/>
      </w:r>
      <w:r w:rsidRPr="006352D6">
        <w:rPr>
          <w:rFonts w:ascii="Times New Roman" w:hAnsi="Times New Roman"/>
          <w:b/>
          <w:sz w:val="24"/>
          <w:szCs w:val="24"/>
        </w:rPr>
        <w:t xml:space="preserve">Ke </w:t>
      </w:r>
      <w:proofErr w:type="gramStart"/>
      <w:r w:rsidRPr="006352D6">
        <w:rPr>
          <w:rFonts w:ascii="Times New Roman" w:hAnsi="Times New Roman"/>
          <w:b/>
          <w:sz w:val="24"/>
          <w:szCs w:val="24"/>
        </w:rPr>
        <w:t>31.12.202</w:t>
      </w:r>
      <w:r w:rsidR="00021DC7" w:rsidRPr="006352D6">
        <w:rPr>
          <w:rFonts w:ascii="Times New Roman" w:hAnsi="Times New Roman"/>
          <w:b/>
          <w:sz w:val="24"/>
          <w:szCs w:val="24"/>
        </w:rPr>
        <w:t>5</w:t>
      </w:r>
      <w:proofErr w:type="gramEnd"/>
      <w:r w:rsidRPr="006352D6">
        <w:rPr>
          <w:rFonts w:ascii="Times New Roman" w:hAnsi="Times New Roman"/>
          <w:sz w:val="24"/>
          <w:szCs w:val="24"/>
        </w:rPr>
        <w:t xml:space="preserve"> činí zisk z DČ </w:t>
      </w:r>
      <w:r w:rsidR="00CF1602" w:rsidRPr="006352D6">
        <w:rPr>
          <w:rFonts w:ascii="Times New Roman" w:hAnsi="Times New Roman"/>
          <w:sz w:val="24"/>
          <w:szCs w:val="24"/>
        </w:rPr>
        <w:t>198258</w:t>
      </w:r>
      <w:r w:rsidRPr="006352D6">
        <w:rPr>
          <w:rFonts w:ascii="Times New Roman" w:hAnsi="Times New Roman"/>
          <w:sz w:val="24"/>
          <w:szCs w:val="24"/>
        </w:rPr>
        <w:t xml:space="preserve"> Kč, hospodaření s prostředky na provoz od zřizovatele probíhalo plynule. Náklady z hl. činnosti činily celkem </w:t>
      </w:r>
      <w:r w:rsidR="00CF1602" w:rsidRPr="006352D6">
        <w:rPr>
          <w:rFonts w:ascii="Times New Roman" w:hAnsi="Times New Roman"/>
          <w:sz w:val="24"/>
          <w:szCs w:val="24"/>
        </w:rPr>
        <w:t>11 422 437,81</w:t>
      </w:r>
      <w:r w:rsidRPr="006352D6">
        <w:rPr>
          <w:rFonts w:ascii="Times New Roman" w:hAnsi="Times New Roman"/>
          <w:sz w:val="24"/>
          <w:szCs w:val="24"/>
        </w:rPr>
        <w:t xml:space="preserve"> Kč, výnosy </w:t>
      </w:r>
      <w:r w:rsidR="00CF1602" w:rsidRPr="006352D6">
        <w:rPr>
          <w:rFonts w:ascii="Times New Roman" w:hAnsi="Times New Roman"/>
          <w:sz w:val="24"/>
          <w:szCs w:val="24"/>
        </w:rPr>
        <w:t>11 422 437,81</w:t>
      </w:r>
      <w:r w:rsidRPr="006352D6">
        <w:rPr>
          <w:rFonts w:ascii="Times New Roman" w:hAnsi="Times New Roman"/>
          <w:b/>
          <w:sz w:val="24"/>
          <w:szCs w:val="24"/>
        </w:rPr>
        <w:t xml:space="preserve"> </w:t>
      </w:r>
      <w:r w:rsidRPr="006352D6">
        <w:rPr>
          <w:rFonts w:ascii="Times New Roman" w:hAnsi="Times New Roman"/>
          <w:sz w:val="24"/>
          <w:szCs w:val="24"/>
        </w:rPr>
        <w:t>Kč.</w:t>
      </w:r>
    </w:p>
    <w:p w:rsidR="00CD128F" w:rsidRPr="006352D6" w:rsidRDefault="00CD128F" w:rsidP="00CD128F">
      <w:pPr>
        <w:pStyle w:val="Odstavecseseznamem"/>
        <w:spacing w:line="360" w:lineRule="auto"/>
        <w:ind w:left="926"/>
        <w:rPr>
          <w:rFonts w:ascii="Times New Roman" w:hAnsi="Times New Roman"/>
          <w:sz w:val="24"/>
          <w:szCs w:val="24"/>
        </w:rPr>
      </w:pPr>
      <w:r w:rsidRPr="006352D6">
        <w:rPr>
          <w:rFonts w:ascii="Times New Roman" w:hAnsi="Times New Roman"/>
          <w:sz w:val="24"/>
          <w:szCs w:val="24"/>
        </w:rPr>
        <w:t xml:space="preserve">HMP  UZ 33353 ve výši </w:t>
      </w:r>
      <w:r w:rsidR="00CF1602" w:rsidRPr="006352D6">
        <w:rPr>
          <w:rFonts w:ascii="Times New Roman" w:hAnsi="Times New Roman"/>
          <w:sz w:val="24"/>
          <w:szCs w:val="24"/>
        </w:rPr>
        <w:t>35 131 005</w:t>
      </w:r>
      <w:r w:rsidRPr="006352D6">
        <w:rPr>
          <w:rFonts w:ascii="Times New Roman" w:hAnsi="Times New Roman"/>
          <w:sz w:val="24"/>
          <w:szCs w:val="24"/>
        </w:rPr>
        <w:t xml:space="preserve">  Kč vyčerpáno.</w:t>
      </w:r>
    </w:p>
    <w:p w:rsidR="00CD128F" w:rsidRPr="006352D6" w:rsidRDefault="00CD128F" w:rsidP="00CD128F">
      <w:pPr>
        <w:pStyle w:val="Odstavecseseznamem"/>
        <w:spacing w:line="360" w:lineRule="auto"/>
        <w:ind w:left="926"/>
        <w:rPr>
          <w:rFonts w:ascii="Times New Roman" w:hAnsi="Times New Roman"/>
          <w:sz w:val="24"/>
          <w:szCs w:val="24"/>
        </w:rPr>
      </w:pPr>
      <w:r w:rsidRPr="006352D6">
        <w:rPr>
          <w:rFonts w:ascii="Times New Roman" w:hAnsi="Times New Roman"/>
          <w:sz w:val="24"/>
          <w:szCs w:val="24"/>
        </w:rPr>
        <w:t xml:space="preserve">UZ 96 ve výši </w:t>
      </w:r>
      <w:r w:rsidR="00CF1602" w:rsidRPr="006352D6">
        <w:rPr>
          <w:rFonts w:ascii="Times New Roman" w:hAnsi="Times New Roman"/>
          <w:sz w:val="24"/>
          <w:szCs w:val="24"/>
        </w:rPr>
        <w:t>1 007 200</w:t>
      </w:r>
      <w:r w:rsidRPr="006352D6">
        <w:rPr>
          <w:rFonts w:ascii="Times New Roman" w:hAnsi="Times New Roman"/>
          <w:sz w:val="24"/>
          <w:szCs w:val="24"/>
        </w:rPr>
        <w:t xml:space="preserve"> Kč vyčerpáno.</w:t>
      </w:r>
    </w:p>
    <w:p w:rsidR="00CD128F" w:rsidRPr="006352D6" w:rsidRDefault="00CD128F" w:rsidP="00CD128F">
      <w:pPr>
        <w:pStyle w:val="Odstavecseseznamem"/>
        <w:spacing w:line="360" w:lineRule="auto"/>
        <w:ind w:left="926"/>
        <w:rPr>
          <w:rFonts w:ascii="Times New Roman" w:hAnsi="Times New Roman"/>
          <w:sz w:val="24"/>
          <w:szCs w:val="24"/>
        </w:rPr>
      </w:pPr>
      <w:r w:rsidRPr="006352D6">
        <w:rPr>
          <w:rFonts w:ascii="Times New Roman" w:hAnsi="Times New Roman"/>
          <w:sz w:val="24"/>
          <w:szCs w:val="24"/>
        </w:rPr>
        <w:t xml:space="preserve">Čerpání rezervního fondu </w:t>
      </w:r>
      <w:r w:rsidR="00A57ED4" w:rsidRPr="006352D6">
        <w:rPr>
          <w:rFonts w:ascii="Times New Roman" w:hAnsi="Times New Roman"/>
          <w:sz w:val="24"/>
          <w:szCs w:val="24"/>
        </w:rPr>
        <w:t>214 770,44</w:t>
      </w:r>
      <w:r w:rsidRPr="006352D6">
        <w:rPr>
          <w:rFonts w:ascii="Times New Roman" w:hAnsi="Times New Roman"/>
          <w:sz w:val="24"/>
          <w:szCs w:val="24"/>
        </w:rPr>
        <w:t xml:space="preserve"> Kč</w:t>
      </w:r>
    </w:p>
    <w:p w:rsidR="00CD128F" w:rsidRPr="006352D6" w:rsidRDefault="00CD128F" w:rsidP="00CD128F">
      <w:pPr>
        <w:pStyle w:val="Odstavecseseznamem"/>
        <w:spacing w:line="360" w:lineRule="auto"/>
        <w:ind w:left="926"/>
        <w:rPr>
          <w:rFonts w:ascii="Times New Roman" w:hAnsi="Times New Roman"/>
          <w:sz w:val="24"/>
          <w:szCs w:val="24"/>
        </w:rPr>
      </w:pPr>
      <w:r w:rsidRPr="006352D6">
        <w:rPr>
          <w:rFonts w:ascii="Times New Roman" w:hAnsi="Times New Roman"/>
          <w:sz w:val="24"/>
          <w:szCs w:val="24"/>
        </w:rPr>
        <w:t xml:space="preserve">OP Jan Ámos Komenský </w:t>
      </w:r>
      <w:r w:rsidR="00C6099E" w:rsidRPr="006352D6">
        <w:rPr>
          <w:rFonts w:ascii="Times New Roman" w:hAnsi="Times New Roman"/>
          <w:sz w:val="24"/>
          <w:szCs w:val="24"/>
        </w:rPr>
        <w:t>k </w:t>
      </w:r>
      <w:proofErr w:type="gramStart"/>
      <w:r w:rsidR="00C6099E" w:rsidRPr="006352D6">
        <w:rPr>
          <w:rFonts w:ascii="Times New Roman" w:hAnsi="Times New Roman"/>
          <w:sz w:val="24"/>
          <w:szCs w:val="24"/>
        </w:rPr>
        <w:t>31.12.2025</w:t>
      </w:r>
      <w:proofErr w:type="gramEnd"/>
      <w:r w:rsidR="00C6099E" w:rsidRPr="006352D6">
        <w:rPr>
          <w:rFonts w:ascii="Times New Roman" w:hAnsi="Times New Roman"/>
          <w:sz w:val="24"/>
          <w:szCs w:val="24"/>
        </w:rPr>
        <w:t xml:space="preserve"> zůstatek 790 859,40</w:t>
      </w:r>
      <w:r w:rsidRPr="006352D6">
        <w:rPr>
          <w:rFonts w:ascii="Times New Roman" w:hAnsi="Times New Roman"/>
          <w:sz w:val="24"/>
          <w:szCs w:val="24"/>
        </w:rPr>
        <w:t xml:space="preserve"> Kč </w:t>
      </w:r>
    </w:p>
    <w:p w:rsidR="00CD128F" w:rsidRPr="006352D6" w:rsidRDefault="00CD128F" w:rsidP="00CD128F">
      <w:pPr>
        <w:ind w:left="284"/>
      </w:pPr>
      <w:r w:rsidRPr="006352D6">
        <w:t>Hospodaření v roce 2024  a 2025 do 30. 6.2025 probíhalo a probíhá plynule, dle účetnictví k 30. 6. 2025 není problém.</w:t>
      </w:r>
    </w:p>
    <w:p w:rsidR="00CD128F" w:rsidRPr="006352D6" w:rsidRDefault="00CD128F" w:rsidP="00CD128F">
      <w:pPr>
        <w:ind w:left="926"/>
      </w:pPr>
    </w:p>
    <w:p w:rsidR="00CD128F" w:rsidRPr="006352D6" w:rsidRDefault="00CD128F" w:rsidP="00CD128F">
      <w:pPr>
        <w:tabs>
          <w:tab w:val="left" w:pos="1275"/>
        </w:tabs>
        <w:rPr>
          <w:b/>
          <w:color w:val="000000"/>
        </w:rPr>
      </w:pPr>
    </w:p>
    <w:p w:rsidR="00CD128F" w:rsidRPr="006352D6" w:rsidRDefault="00CD128F" w:rsidP="00CD128F">
      <w:pPr>
        <w:rPr>
          <w:b/>
          <w:color w:val="000000"/>
        </w:rPr>
      </w:pPr>
    </w:p>
    <w:p w:rsidR="00CD128F" w:rsidRPr="006352D6" w:rsidRDefault="00CD128F" w:rsidP="00CD128F">
      <w:pPr>
        <w:numPr>
          <w:ilvl w:val="0"/>
          <w:numId w:val="3"/>
        </w:numPr>
        <w:tabs>
          <w:tab w:val="clear" w:pos="926"/>
        </w:tabs>
        <w:ind w:left="284"/>
        <w:jc w:val="both"/>
        <w:rPr>
          <w:color w:val="000000"/>
        </w:rPr>
      </w:pPr>
      <w:r w:rsidRPr="006352D6">
        <w:rPr>
          <w:color w:val="000000"/>
        </w:rPr>
        <w:t xml:space="preserve">Informace o výsledcích dalších kontrol provedených ve škole </w:t>
      </w:r>
    </w:p>
    <w:p w:rsidR="00CD128F" w:rsidRPr="006352D6" w:rsidRDefault="00CD128F" w:rsidP="00CD128F">
      <w:pPr>
        <w:jc w:val="both"/>
        <w:rPr>
          <w:color w:val="000000"/>
        </w:rPr>
      </w:pPr>
    </w:p>
    <w:p w:rsidR="00CD128F" w:rsidRPr="006352D6" w:rsidRDefault="006D08DD" w:rsidP="00CD128F">
      <w:pPr>
        <w:pStyle w:val="Odstavecseseznamem"/>
        <w:spacing w:after="0" w:line="360" w:lineRule="auto"/>
        <w:ind w:left="1428"/>
        <w:rPr>
          <w:rFonts w:ascii="Times New Roman" w:hAnsi="Times New Roman"/>
          <w:sz w:val="24"/>
          <w:szCs w:val="24"/>
        </w:rPr>
      </w:pPr>
      <w:r w:rsidRPr="006352D6">
        <w:rPr>
          <w:rFonts w:ascii="Times New Roman" w:hAnsi="Times New Roman"/>
          <w:sz w:val="24"/>
          <w:szCs w:val="24"/>
        </w:rPr>
        <w:t>Neb</w:t>
      </w:r>
      <w:r w:rsidR="00CD128F" w:rsidRPr="006352D6">
        <w:rPr>
          <w:rFonts w:ascii="Times New Roman" w:hAnsi="Times New Roman"/>
          <w:sz w:val="24"/>
          <w:szCs w:val="24"/>
        </w:rPr>
        <w:t xml:space="preserve">yly provedeny </w:t>
      </w:r>
      <w:r w:rsidRPr="006352D6">
        <w:rPr>
          <w:rFonts w:ascii="Times New Roman" w:hAnsi="Times New Roman"/>
          <w:sz w:val="24"/>
          <w:szCs w:val="24"/>
        </w:rPr>
        <w:t xml:space="preserve">žádné </w:t>
      </w:r>
      <w:r w:rsidR="00CD128F" w:rsidRPr="006352D6">
        <w:rPr>
          <w:rFonts w:ascii="Times New Roman" w:hAnsi="Times New Roman"/>
          <w:sz w:val="24"/>
          <w:szCs w:val="24"/>
        </w:rPr>
        <w:t xml:space="preserve"> kontroly z hygieny </w:t>
      </w:r>
      <w:r w:rsidR="006352D6" w:rsidRPr="006352D6">
        <w:rPr>
          <w:rFonts w:ascii="Times New Roman" w:hAnsi="Times New Roman"/>
          <w:sz w:val="24"/>
          <w:szCs w:val="24"/>
        </w:rPr>
        <w:t>ani z BOZP nebo jiných oblastí.</w:t>
      </w:r>
    </w:p>
    <w:p w:rsidR="00CD128F" w:rsidRPr="006352D6" w:rsidRDefault="00CD128F" w:rsidP="00CD128F">
      <w:pPr>
        <w:jc w:val="both"/>
        <w:rPr>
          <w:color w:val="000000"/>
        </w:rPr>
      </w:pPr>
    </w:p>
    <w:p w:rsidR="00CD128F" w:rsidRPr="006352D6" w:rsidRDefault="00CD128F" w:rsidP="00CD128F">
      <w:pPr>
        <w:numPr>
          <w:ilvl w:val="0"/>
          <w:numId w:val="3"/>
        </w:numPr>
        <w:tabs>
          <w:tab w:val="clear" w:pos="926"/>
        </w:tabs>
        <w:ind w:left="284"/>
        <w:jc w:val="both"/>
      </w:pPr>
      <w:r w:rsidRPr="006352D6">
        <w:t>Stručný popis problematiky související s nárůstem počtu dětí z Ukrajiny a dalších cizinců</w:t>
      </w:r>
    </w:p>
    <w:p w:rsidR="00CD128F" w:rsidRPr="006352D6" w:rsidRDefault="00CD128F" w:rsidP="00CD128F">
      <w:pPr>
        <w:jc w:val="both"/>
      </w:pPr>
    </w:p>
    <w:p w:rsidR="00CD128F" w:rsidRPr="006352D6" w:rsidRDefault="00CD128F" w:rsidP="00CD128F">
      <w:pPr>
        <w:numPr>
          <w:ilvl w:val="0"/>
          <w:numId w:val="8"/>
        </w:numPr>
        <w:jc w:val="both"/>
      </w:pPr>
      <w:r w:rsidRPr="006352D6">
        <w:t>Narušení integrity kolektivu, neustálá adaptace nových dětí.</w:t>
      </w:r>
    </w:p>
    <w:p w:rsidR="00CD128F" w:rsidRPr="006352D6" w:rsidRDefault="00CD128F" w:rsidP="00CD128F">
      <w:pPr>
        <w:ind w:left="926"/>
        <w:jc w:val="both"/>
      </w:pPr>
    </w:p>
    <w:p w:rsidR="00CD128F" w:rsidRPr="006352D6" w:rsidRDefault="00CD128F" w:rsidP="00CD128F">
      <w:pPr>
        <w:pStyle w:val="Odstavecseseznamem"/>
        <w:numPr>
          <w:ilvl w:val="0"/>
          <w:numId w:val="8"/>
        </w:numPr>
        <w:spacing w:line="360" w:lineRule="auto"/>
        <w:rPr>
          <w:rFonts w:ascii="Times New Roman" w:hAnsi="Times New Roman"/>
          <w:sz w:val="24"/>
          <w:szCs w:val="24"/>
        </w:rPr>
      </w:pPr>
      <w:r w:rsidRPr="006352D6">
        <w:rPr>
          <w:rFonts w:ascii="Times New Roman" w:hAnsi="Times New Roman"/>
          <w:sz w:val="24"/>
          <w:szCs w:val="24"/>
        </w:rPr>
        <w:t>Náročná práce – děti nerozumí a tudíž je nebaví žádná verbální činnost s učitelkou.</w:t>
      </w:r>
    </w:p>
    <w:p w:rsidR="00CD128F" w:rsidRPr="006352D6" w:rsidRDefault="00CD128F" w:rsidP="00CD128F">
      <w:pPr>
        <w:pStyle w:val="Odstavecseseznamem"/>
        <w:numPr>
          <w:ilvl w:val="0"/>
          <w:numId w:val="8"/>
        </w:numPr>
        <w:spacing w:line="360" w:lineRule="auto"/>
        <w:rPr>
          <w:rFonts w:ascii="Times New Roman" w:hAnsi="Times New Roman"/>
          <w:sz w:val="24"/>
          <w:szCs w:val="24"/>
        </w:rPr>
      </w:pPr>
      <w:r w:rsidRPr="006352D6">
        <w:rPr>
          <w:rFonts w:ascii="Times New Roman" w:hAnsi="Times New Roman"/>
          <w:sz w:val="24"/>
          <w:szCs w:val="24"/>
        </w:rPr>
        <w:lastRenderedPageBreak/>
        <w:t>Jiné očekávání ukrajinských rodičů od služeb v mateřské škole (chtějí zejména hlídání).</w:t>
      </w:r>
    </w:p>
    <w:p w:rsidR="00CD128F" w:rsidRPr="006352D6" w:rsidRDefault="00CD128F" w:rsidP="00CD128F">
      <w:pPr>
        <w:pStyle w:val="Odstavecseseznamem"/>
        <w:numPr>
          <w:ilvl w:val="0"/>
          <w:numId w:val="8"/>
        </w:numPr>
        <w:spacing w:line="360" w:lineRule="auto"/>
        <w:rPr>
          <w:rFonts w:ascii="Times New Roman" w:hAnsi="Times New Roman"/>
          <w:sz w:val="24"/>
          <w:szCs w:val="24"/>
        </w:rPr>
      </w:pPr>
      <w:r w:rsidRPr="006352D6">
        <w:rPr>
          <w:rFonts w:ascii="Times New Roman" w:hAnsi="Times New Roman"/>
          <w:sz w:val="24"/>
          <w:szCs w:val="24"/>
        </w:rPr>
        <w:t>Složité dorozumívání s rodiči dětí.</w:t>
      </w:r>
    </w:p>
    <w:p w:rsidR="00CD128F" w:rsidRPr="006352D6" w:rsidRDefault="00CD128F" w:rsidP="00CD128F">
      <w:pPr>
        <w:jc w:val="both"/>
      </w:pPr>
    </w:p>
    <w:p w:rsidR="00CD128F" w:rsidRPr="006352D6" w:rsidRDefault="00CD128F" w:rsidP="00CD128F">
      <w:pPr>
        <w:numPr>
          <w:ilvl w:val="0"/>
          <w:numId w:val="3"/>
        </w:numPr>
        <w:tabs>
          <w:tab w:val="clear" w:pos="926"/>
        </w:tabs>
        <w:ind w:left="284"/>
        <w:jc w:val="both"/>
      </w:pPr>
      <w:r w:rsidRPr="006352D6">
        <w:rPr>
          <w:iCs/>
        </w:rPr>
        <w:t xml:space="preserve">Další údaje o MŠ, které považujete za důležité </w:t>
      </w:r>
    </w:p>
    <w:p w:rsidR="00C6099E" w:rsidRPr="006352D6" w:rsidRDefault="00C6099E" w:rsidP="00C6099E">
      <w:pPr>
        <w:ind w:left="284"/>
        <w:jc w:val="both"/>
      </w:pPr>
    </w:p>
    <w:p w:rsidR="00CD128F" w:rsidRPr="006352D6" w:rsidRDefault="00CD128F" w:rsidP="00CD128F">
      <w:pPr>
        <w:ind w:left="284"/>
        <w:jc w:val="both"/>
        <w:rPr>
          <w:b/>
          <w:u w:val="single"/>
        </w:rPr>
      </w:pPr>
    </w:p>
    <w:p w:rsidR="00CD128F" w:rsidRPr="006352D6" w:rsidRDefault="00CD128F" w:rsidP="00CD128F">
      <w:pPr>
        <w:jc w:val="both"/>
        <w:rPr>
          <w:b/>
          <w:u w:val="single"/>
        </w:rPr>
      </w:pPr>
    </w:p>
    <w:p w:rsidR="00CD128F" w:rsidRPr="006352D6" w:rsidRDefault="00C6099E" w:rsidP="00C6099E">
      <w:pPr>
        <w:pStyle w:val="Odstavecseseznamem"/>
        <w:numPr>
          <w:ilvl w:val="0"/>
          <w:numId w:val="12"/>
        </w:numPr>
        <w:ind w:left="1418"/>
        <w:jc w:val="both"/>
        <w:rPr>
          <w:rFonts w:ascii="Times New Roman" w:hAnsi="Times New Roman"/>
          <w:sz w:val="24"/>
          <w:szCs w:val="24"/>
        </w:rPr>
      </w:pPr>
      <w:r w:rsidRPr="006352D6">
        <w:rPr>
          <w:rFonts w:ascii="Times New Roman" w:hAnsi="Times New Roman"/>
          <w:sz w:val="24"/>
          <w:szCs w:val="24"/>
        </w:rPr>
        <w:t>Od září škola komunikuje s rodiči prostřednictvím aplikace Naše MŠ (omlouvání dětí, zprávy pro rodiče..)</w:t>
      </w:r>
    </w:p>
    <w:p w:rsidR="00CD128F" w:rsidRPr="006352D6" w:rsidRDefault="00CD128F" w:rsidP="00CD128F">
      <w:pPr>
        <w:pStyle w:val="Odstavecseseznamem"/>
        <w:numPr>
          <w:ilvl w:val="0"/>
          <w:numId w:val="10"/>
        </w:numPr>
        <w:spacing w:line="360" w:lineRule="auto"/>
        <w:jc w:val="both"/>
        <w:rPr>
          <w:rFonts w:ascii="Times New Roman" w:hAnsi="Times New Roman"/>
          <w:sz w:val="24"/>
          <w:szCs w:val="24"/>
        </w:rPr>
      </w:pPr>
      <w:r w:rsidRPr="006352D6">
        <w:rPr>
          <w:rFonts w:ascii="Times New Roman" w:hAnsi="Times New Roman"/>
          <w:sz w:val="24"/>
          <w:szCs w:val="24"/>
        </w:rPr>
        <w:t xml:space="preserve">Škola má funkční webové stránky, komunikuje s rodiči </w:t>
      </w:r>
      <w:r w:rsidR="006352D6">
        <w:rPr>
          <w:rFonts w:ascii="Times New Roman" w:hAnsi="Times New Roman"/>
          <w:sz w:val="24"/>
          <w:szCs w:val="24"/>
        </w:rPr>
        <w:t xml:space="preserve">prostřednictvím aplikace, </w:t>
      </w:r>
      <w:r w:rsidRPr="006352D6">
        <w:rPr>
          <w:rFonts w:ascii="Times New Roman" w:hAnsi="Times New Roman"/>
          <w:sz w:val="24"/>
          <w:szCs w:val="24"/>
        </w:rPr>
        <w:t>e-maily a nástěn</w:t>
      </w:r>
      <w:r w:rsidR="00FA52A5">
        <w:rPr>
          <w:rFonts w:ascii="Times New Roman" w:hAnsi="Times New Roman"/>
          <w:sz w:val="24"/>
          <w:szCs w:val="24"/>
        </w:rPr>
        <w:t>kami</w:t>
      </w:r>
      <w:bookmarkStart w:id="0" w:name="_GoBack"/>
      <w:bookmarkEnd w:id="0"/>
      <w:r w:rsidRPr="006352D6">
        <w:rPr>
          <w:rFonts w:ascii="Times New Roman" w:hAnsi="Times New Roman"/>
          <w:sz w:val="24"/>
          <w:szCs w:val="24"/>
        </w:rPr>
        <w:t>.</w:t>
      </w:r>
    </w:p>
    <w:p w:rsidR="00CD128F" w:rsidRPr="006352D6" w:rsidRDefault="00CD128F" w:rsidP="00CD128F">
      <w:pPr>
        <w:pStyle w:val="Odstavecseseznamem"/>
        <w:numPr>
          <w:ilvl w:val="0"/>
          <w:numId w:val="10"/>
        </w:numPr>
        <w:spacing w:line="360" w:lineRule="auto"/>
        <w:jc w:val="both"/>
        <w:rPr>
          <w:rFonts w:ascii="Times New Roman" w:hAnsi="Times New Roman"/>
          <w:sz w:val="24"/>
          <w:szCs w:val="24"/>
        </w:rPr>
      </w:pPr>
      <w:r w:rsidRPr="006352D6">
        <w:rPr>
          <w:rFonts w:ascii="Times New Roman" w:hAnsi="Times New Roman"/>
          <w:sz w:val="24"/>
          <w:szCs w:val="24"/>
        </w:rPr>
        <w:t xml:space="preserve">Během roku měly děti dostatek příležitostí k prožitkovému učení – také díky dobré spolupráci s rodiči. </w:t>
      </w:r>
    </w:p>
    <w:p w:rsidR="00CD128F" w:rsidRPr="006352D6" w:rsidRDefault="00CD128F" w:rsidP="00CD128F">
      <w:pPr>
        <w:pStyle w:val="Odstavecseseznamem"/>
        <w:numPr>
          <w:ilvl w:val="0"/>
          <w:numId w:val="10"/>
        </w:numPr>
        <w:spacing w:line="360" w:lineRule="auto"/>
        <w:jc w:val="both"/>
        <w:rPr>
          <w:rFonts w:ascii="Times New Roman" w:hAnsi="Times New Roman"/>
          <w:sz w:val="24"/>
          <w:szCs w:val="24"/>
        </w:rPr>
      </w:pPr>
      <w:r w:rsidRPr="006352D6">
        <w:rPr>
          <w:rFonts w:ascii="Times New Roman" w:hAnsi="Times New Roman"/>
          <w:sz w:val="24"/>
          <w:szCs w:val="24"/>
        </w:rPr>
        <w:t>Kromě tradičních výukových metod zařazujeme více smyslové učení, kooperativní učení, situační metody.</w:t>
      </w:r>
    </w:p>
    <w:p w:rsidR="00CD128F" w:rsidRPr="006352D6" w:rsidRDefault="00CD128F" w:rsidP="00CD128F">
      <w:pPr>
        <w:pStyle w:val="Odstavecseseznamem"/>
        <w:numPr>
          <w:ilvl w:val="0"/>
          <w:numId w:val="10"/>
        </w:numPr>
        <w:spacing w:line="360" w:lineRule="auto"/>
        <w:jc w:val="both"/>
        <w:rPr>
          <w:rFonts w:ascii="Times New Roman" w:hAnsi="Times New Roman"/>
          <w:sz w:val="24"/>
          <w:szCs w:val="24"/>
        </w:rPr>
      </w:pPr>
      <w:r w:rsidRPr="006352D6">
        <w:rPr>
          <w:rFonts w:ascii="Times New Roman" w:hAnsi="Times New Roman"/>
          <w:sz w:val="24"/>
          <w:szCs w:val="24"/>
        </w:rPr>
        <w:t xml:space="preserve">V letošním roce jsme sami testovali předškoláky metodou </w:t>
      </w:r>
      <w:proofErr w:type="spellStart"/>
      <w:r w:rsidRPr="006352D6">
        <w:rPr>
          <w:rFonts w:ascii="Times New Roman" w:hAnsi="Times New Roman"/>
          <w:sz w:val="24"/>
          <w:szCs w:val="24"/>
        </w:rPr>
        <w:t>iSophi</w:t>
      </w:r>
      <w:proofErr w:type="spellEnd"/>
      <w:r w:rsidRPr="006352D6">
        <w:rPr>
          <w:rFonts w:ascii="Times New Roman" w:hAnsi="Times New Roman"/>
          <w:sz w:val="24"/>
          <w:szCs w:val="24"/>
        </w:rPr>
        <w:t>, (je nedílnou součástí pedagogické diagnostiky) což rodiče velmi oceňovali. Výstupem je rodičovský a učitelský report.</w:t>
      </w:r>
    </w:p>
    <w:p w:rsidR="00CD128F" w:rsidRPr="006352D6" w:rsidRDefault="00CD128F" w:rsidP="00CD128F">
      <w:pPr>
        <w:pStyle w:val="Odstavecseseznamem"/>
        <w:numPr>
          <w:ilvl w:val="0"/>
          <w:numId w:val="10"/>
        </w:numPr>
        <w:spacing w:line="360" w:lineRule="auto"/>
        <w:jc w:val="both"/>
        <w:rPr>
          <w:rFonts w:ascii="Times New Roman" w:hAnsi="Times New Roman"/>
          <w:sz w:val="24"/>
          <w:szCs w:val="24"/>
        </w:rPr>
      </w:pPr>
      <w:r w:rsidRPr="006352D6">
        <w:rPr>
          <w:rFonts w:ascii="Times New Roman" w:hAnsi="Times New Roman"/>
          <w:sz w:val="24"/>
          <w:szCs w:val="24"/>
        </w:rPr>
        <w:t xml:space="preserve">Další aktivity školy: keramika pro děti, fotbalové tréninky, tanečky, 2 pěvecké kroužky, logopedická prevence, plavání, týden bruslení, lyžařská školka v přírodě a </w:t>
      </w:r>
      <w:proofErr w:type="spellStart"/>
      <w:r w:rsidRPr="006352D6">
        <w:rPr>
          <w:rFonts w:ascii="Times New Roman" w:hAnsi="Times New Roman"/>
          <w:sz w:val="24"/>
          <w:szCs w:val="24"/>
        </w:rPr>
        <w:t>cykloškolka</w:t>
      </w:r>
      <w:proofErr w:type="spellEnd"/>
      <w:r w:rsidRPr="006352D6">
        <w:rPr>
          <w:rFonts w:ascii="Times New Roman" w:hAnsi="Times New Roman"/>
          <w:sz w:val="24"/>
          <w:szCs w:val="24"/>
        </w:rPr>
        <w:t xml:space="preserve">, zážitkový týden s in </w:t>
      </w:r>
      <w:proofErr w:type="gramStart"/>
      <w:r w:rsidRPr="006352D6">
        <w:rPr>
          <w:rFonts w:ascii="Times New Roman" w:hAnsi="Times New Roman"/>
          <w:sz w:val="24"/>
          <w:szCs w:val="24"/>
        </w:rPr>
        <w:t>line</w:t>
      </w:r>
      <w:proofErr w:type="gramEnd"/>
      <w:r w:rsidRPr="006352D6">
        <w:rPr>
          <w:rFonts w:ascii="Times New Roman" w:hAnsi="Times New Roman"/>
          <w:sz w:val="24"/>
          <w:szCs w:val="24"/>
        </w:rPr>
        <w:t xml:space="preserve"> bruslením</w:t>
      </w:r>
      <w:r w:rsidR="00C6099E" w:rsidRPr="006352D6">
        <w:rPr>
          <w:rFonts w:ascii="Times New Roman" w:hAnsi="Times New Roman"/>
          <w:sz w:val="24"/>
          <w:szCs w:val="24"/>
        </w:rPr>
        <w:t xml:space="preserve">, Kuba </w:t>
      </w:r>
      <w:proofErr w:type="spellStart"/>
      <w:r w:rsidR="00C6099E" w:rsidRPr="006352D6">
        <w:rPr>
          <w:rFonts w:ascii="Times New Roman" w:hAnsi="Times New Roman"/>
          <w:sz w:val="24"/>
          <w:szCs w:val="24"/>
        </w:rPr>
        <w:t>cykloškola</w:t>
      </w:r>
      <w:proofErr w:type="spellEnd"/>
    </w:p>
    <w:p w:rsidR="00CD128F" w:rsidRPr="006352D6" w:rsidRDefault="00CD128F" w:rsidP="00CD128F">
      <w:pPr>
        <w:pStyle w:val="Odstavecseseznamem"/>
        <w:numPr>
          <w:ilvl w:val="0"/>
          <w:numId w:val="9"/>
        </w:numPr>
        <w:spacing w:line="360" w:lineRule="auto"/>
        <w:jc w:val="both"/>
        <w:rPr>
          <w:rFonts w:ascii="Times New Roman" w:hAnsi="Times New Roman"/>
          <w:sz w:val="24"/>
          <w:szCs w:val="24"/>
        </w:rPr>
      </w:pPr>
      <w:r w:rsidRPr="006352D6">
        <w:rPr>
          <w:rFonts w:ascii="Times New Roman" w:hAnsi="Times New Roman"/>
          <w:sz w:val="24"/>
          <w:szCs w:val="24"/>
        </w:rPr>
        <w:t>I přes občasné personální problémy – časté absence pedagogů - se odůvodněně domnívám, že děti, které odchází z naší školy, jsou dobře připraveny na další vzdělávání i na život v 21. století.</w:t>
      </w:r>
    </w:p>
    <w:p w:rsidR="00CD128F" w:rsidRPr="006352D6" w:rsidRDefault="00CD128F" w:rsidP="00CD128F">
      <w:pPr>
        <w:pStyle w:val="Odstavecseseznamem"/>
        <w:spacing w:line="360" w:lineRule="auto"/>
        <w:jc w:val="both"/>
        <w:rPr>
          <w:rFonts w:ascii="Times New Roman" w:hAnsi="Times New Roman"/>
          <w:sz w:val="24"/>
          <w:szCs w:val="24"/>
        </w:rPr>
      </w:pP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 xml:space="preserve">Obrovským problémem je hledání kvalitních pedagogů a pracovníků, zajišťujících plynulý chod školy. I když jsme nakonec vše zvládli bez velkých provozních problémů, situace byla leckdy vysilující. Přesto se cíle a priority snažíme naplňovat a zároveň se nenechat odradit mnohdy nesmyslnými požadavky cca 2 % rodičů. </w:t>
      </w: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t>V současné době, kdy je dobrých pedagogů i dalších pracovníků nedostatek, je potřeba vytvářet příznivé pracovní prostředí a udržovat dobré vztahy na pracovišti. Během roku žádný zaměstnanec nevyužil možnost zákonem umožněnou možnosti napsat anonymně podnět.</w:t>
      </w:r>
    </w:p>
    <w:p w:rsidR="00CD128F" w:rsidRPr="006352D6" w:rsidRDefault="00CD128F" w:rsidP="00CD128F">
      <w:pPr>
        <w:pStyle w:val="Odstavecseseznamem"/>
        <w:spacing w:line="360" w:lineRule="auto"/>
        <w:jc w:val="both"/>
        <w:rPr>
          <w:rFonts w:ascii="Times New Roman" w:hAnsi="Times New Roman"/>
          <w:sz w:val="24"/>
          <w:szCs w:val="24"/>
        </w:rPr>
      </w:pPr>
    </w:p>
    <w:p w:rsidR="00CD128F" w:rsidRPr="006352D6" w:rsidRDefault="00CD128F" w:rsidP="00CD128F">
      <w:pPr>
        <w:pStyle w:val="Odstavecseseznamem"/>
        <w:spacing w:line="360" w:lineRule="auto"/>
        <w:jc w:val="both"/>
        <w:rPr>
          <w:rFonts w:ascii="Times New Roman" w:hAnsi="Times New Roman"/>
          <w:sz w:val="24"/>
          <w:szCs w:val="24"/>
        </w:rPr>
      </w:pPr>
      <w:r w:rsidRPr="006352D6">
        <w:rPr>
          <w:rFonts w:ascii="Times New Roman" w:hAnsi="Times New Roman"/>
          <w:sz w:val="24"/>
          <w:szCs w:val="24"/>
        </w:rPr>
        <w:lastRenderedPageBreak/>
        <w:t xml:space="preserve">Všem zaměstnancům poskytujeme možnost masáží, příspěvky na obědy, pořádali jsme </w:t>
      </w:r>
      <w:proofErr w:type="spellStart"/>
      <w:r w:rsidRPr="006352D6">
        <w:rPr>
          <w:rFonts w:ascii="Times New Roman" w:hAnsi="Times New Roman"/>
          <w:sz w:val="24"/>
          <w:szCs w:val="24"/>
        </w:rPr>
        <w:t>teambuildingovou</w:t>
      </w:r>
      <w:proofErr w:type="spellEnd"/>
      <w:r w:rsidRPr="006352D6">
        <w:rPr>
          <w:rFonts w:ascii="Times New Roman" w:hAnsi="Times New Roman"/>
          <w:sz w:val="24"/>
          <w:szCs w:val="24"/>
        </w:rPr>
        <w:t xml:space="preserve"> akci, jednodenní zájezd do Polska,  předvánoční setkání všech pracovníků. Posezení na konci školního roku a možnost návštěv divadel.</w:t>
      </w:r>
    </w:p>
    <w:p w:rsidR="00CD128F" w:rsidRPr="006352D6" w:rsidRDefault="00CD128F" w:rsidP="00CD128F">
      <w:pPr>
        <w:pStyle w:val="Odstavecseseznamem"/>
        <w:spacing w:line="360" w:lineRule="auto"/>
        <w:jc w:val="both"/>
        <w:rPr>
          <w:rFonts w:ascii="Times New Roman" w:hAnsi="Times New Roman"/>
          <w:sz w:val="24"/>
          <w:szCs w:val="24"/>
        </w:rPr>
      </w:pPr>
    </w:p>
    <w:p w:rsidR="00CD128F" w:rsidRPr="006352D6" w:rsidRDefault="00CD128F" w:rsidP="00CD128F">
      <w:pPr>
        <w:jc w:val="both"/>
        <w:rPr>
          <w:b/>
          <w:u w:val="single"/>
        </w:rPr>
      </w:pPr>
    </w:p>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r w:rsidRPr="006352D6">
        <w:t xml:space="preserve">V Praze </w:t>
      </w:r>
      <w:r w:rsidR="00C6099E" w:rsidRPr="006352D6">
        <w:t>15.7.2025</w:t>
      </w:r>
      <w:r w:rsidRPr="006352D6">
        <w:tab/>
      </w:r>
      <w:r w:rsidRPr="006352D6">
        <w:tab/>
      </w:r>
      <w:r w:rsidRPr="006352D6">
        <w:tab/>
      </w:r>
      <w:r w:rsidRPr="006352D6">
        <w:tab/>
      </w:r>
      <w:r w:rsidRPr="006352D6">
        <w:tab/>
        <w:t>Mgr. Zdenka Nováková, MBA</w:t>
      </w:r>
    </w:p>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CD128F" w:rsidRPr="006352D6" w:rsidRDefault="00CD128F" w:rsidP="00CD128F"/>
    <w:p w:rsidR="00D15C60" w:rsidRPr="006352D6" w:rsidRDefault="00D15C60"/>
    <w:sectPr w:rsidR="00D15C60" w:rsidRPr="006352D6" w:rsidSect="00250982">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E68" w:rsidRDefault="00CB3E68">
      <w:r>
        <w:separator/>
      </w:r>
    </w:p>
  </w:endnote>
  <w:endnote w:type="continuationSeparator" w:id="0">
    <w:p w:rsidR="00CB3E68" w:rsidRDefault="00CB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46" w:rsidRPr="002B4B01" w:rsidRDefault="00AE291C">
    <w:pPr>
      <w:pStyle w:val="Zpat"/>
      <w:jc w:val="right"/>
      <w:rPr>
        <w:rFonts w:ascii="Calibri" w:hAnsi="Calibri" w:cs="Calibri"/>
        <w:sz w:val="22"/>
      </w:rPr>
    </w:pPr>
    <w:r w:rsidRPr="002B4B01">
      <w:rPr>
        <w:rFonts w:ascii="Calibri" w:hAnsi="Calibri" w:cs="Calibri"/>
        <w:sz w:val="22"/>
      </w:rPr>
      <w:t xml:space="preserve">MŠ Stránka </w:t>
    </w:r>
    <w:r w:rsidRPr="002B4B01">
      <w:rPr>
        <w:rFonts w:ascii="Calibri" w:hAnsi="Calibri" w:cs="Calibri"/>
        <w:bCs/>
        <w:sz w:val="22"/>
      </w:rPr>
      <w:fldChar w:fldCharType="begin"/>
    </w:r>
    <w:r w:rsidRPr="002B4B01">
      <w:rPr>
        <w:rFonts w:ascii="Calibri" w:hAnsi="Calibri" w:cs="Calibri"/>
        <w:bCs/>
        <w:sz w:val="22"/>
      </w:rPr>
      <w:instrText>PAGE</w:instrText>
    </w:r>
    <w:r w:rsidRPr="002B4B01">
      <w:rPr>
        <w:rFonts w:ascii="Calibri" w:hAnsi="Calibri" w:cs="Calibri"/>
        <w:bCs/>
        <w:sz w:val="22"/>
      </w:rPr>
      <w:fldChar w:fldCharType="separate"/>
    </w:r>
    <w:r w:rsidR="00193690">
      <w:rPr>
        <w:rFonts w:ascii="Calibri" w:hAnsi="Calibri" w:cs="Calibri"/>
        <w:bCs/>
        <w:noProof/>
        <w:sz w:val="22"/>
      </w:rPr>
      <w:t>10</w:t>
    </w:r>
    <w:r w:rsidRPr="002B4B01">
      <w:rPr>
        <w:rFonts w:ascii="Calibri" w:hAnsi="Calibri" w:cs="Calibri"/>
        <w:bCs/>
        <w:sz w:val="22"/>
      </w:rPr>
      <w:fldChar w:fldCharType="end"/>
    </w:r>
    <w:r w:rsidRPr="002B4B01">
      <w:rPr>
        <w:rFonts w:ascii="Calibri" w:hAnsi="Calibri" w:cs="Calibri"/>
        <w:sz w:val="22"/>
      </w:rPr>
      <w:t xml:space="preserve"> z </w:t>
    </w:r>
    <w:r w:rsidRPr="002B4B01">
      <w:rPr>
        <w:rFonts w:ascii="Calibri" w:hAnsi="Calibri" w:cs="Calibri"/>
        <w:bCs/>
        <w:sz w:val="22"/>
      </w:rPr>
      <w:fldChar w:fldCharType="begin"/>
    </w:r>
    <w:r w:rsidRPr="002B4B01">
      <w:rPr>
        <w:rFonts w:ascii="Calibri" w:hAnsi="Calibri" w:cs="Calibri"/>
        <w:bCs/>
        <w:sz w:val="22"/>
      </w:rPr>
      <w:instrText>NUMPAGES</w:instrText>
    </w:r>
    <w:r w:rsidRPr="002B4B01">
      <w:rPr>
        <w:rFonts w:ascii="Calibri" w:hAnsi="Calibri" w:cs="Calibri"/>
        <w:bCs/>
        <w:sz w:val="22"/>
      </w:rPr>
      <w:fldChar w:fldCharType="separate"/>
    </w:r>
    <w:r w:rsidR="00193690">
      <w:rPr>
        <w:rFonts w:ascii="Calibri" w:hAnsi="Calibri" w:cs="Calibri"/>
        <w:bCs/>
        <w:noProof/>
        <w:sz w:val="22"/>
      </w:rPr>
      <w:t>10</w:t>
    </w:r>
    <w:r w:rsidRPr="002B4B01">
      <w:rPr>
        <w:rFonts w:ascii="Calibri" w:hAnsi="Calibri" w:cs="Calibri"/>
        <w:bCs/>
        <w:sz w:val="22"/>
      </w:rPr>
      <w:fldChar w:fldCharType="end"/>
    </w:r>
  </w:p>
  <w:p w:rsidR="00F16446" w:rsidRPr="00CB309A" w:rsidRDefault="00CB3E68" w:rsidP="00CB309A">
    <w:pPr>
      <w:pStyle w:val="Zpat"/>
      <w:jc w:val="righ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E68" w:rsidRDefault="00CB3E68">
      <w:r>
        <w:separator/>
      </w:r>
    </w:p>
  </w:footnote>
  <w:footnote w:type="continuationSeparator" w:id="0">
    <w:p w:rsidR="00CB3E68" w:rsidRDefault="00CB3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48CC"/>
    <w:multiLevelType w:val="hybridMultilevel"/>
    <w:tmpl w:val="ED4E7F08"/>
    <w:lvl w:ilvl="0" w:tplc="32647DF6">
      <w:start w:val="11"/>
      <w:numFmt w:val="decimal"/>
      <w:lvlText w:val="%1."/>
      <w:lvlJc w:val="left"/>
      <w:pPr>
        <w:tabs>
          <w:tab w:val="num" w:pos="926"/>
        </w:tabs>
        <w:ind w:left="926" w:hanging="360"/>
      </w:pPr>
      <w:rPr>
        <w:rFonts w:hint="default"/>
        <w:b/>
        <w:u w:val="none"/>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 w15:restartNumberingAfterBreak="0">
    <w:nsid w:val="05E67732"/>
    <w:multiLevelType w:val="hybridMultilevel"/>
    <w:tmpl w:val="2452AD8A"/>
    <w:lvl w:ilvl="0" w:tplc="04050001">
      <w:start w:val="1"/>
      <w:numFmt w:val="bullet"/>
      <w:lvlText w:val=""/>
      <w:lvlJc w:val="left"/>
      <w:pPr>
        <w:ind w:left="1646" w:hanging="360"/>
      </w:pPr>
      <w:rPr>
        <w:rFonts w:ascii="Symbol" w:hAnsi="Symbol" w:hint="default"/>
      </w:rPr>
    </w:lvl>
    <w:lvl w:ilvl="1" w:tplc="04050003" w:tentative="1">
      <w:start w:val="1"/>
      <w:numFmt w:val="bullet"/>
      <w:lvlText w:val="o"/>
      <w:lvlJc w:val="left"/>
      <w:pPr>
        <w:ind w:left="2366" w:hanging="360"/>
      </w:pPr>
      <w:rPr>
        <w:rFonts w:ascii="Courier New" w:hAnsi="Courier New" w:cs="Courier New" w:hint="default"/>
      </w:rPr>
    </w:lvl>
    <w:lvl w:ilvl="2" w:tplc="04050005" w:tentative="1">
      <w:start w:val="1"/>
      <w:numFmt w:val="bullet"/>
      <w:lvlText w:val=""/>
      <w:lvlJc w:val="left"/>
      <w:pPr>
        <w:ind w:left="3086" w:hanging="360"/>
      </w:pPr>
      <w:rPr>
        <w:rFonts w:ascii="Wingdings" w:hAnsi="Wingdings" w:hint="default"/>
      </w:rPr>
    </w:lvl>
    <w:lvl w:ilvl="3" w:tplc="04050001" w:tentative="1">
      <w:start w:val="1"/>
      <w:numFmt w:val="bullet"/>
      <w:lvlText w:val=""/>
      <w:lvlJc w:val="left"/>
      <w:pPr>
        <w:ind w:left="3806" w:hanging="360"/>
      </w:pPr>
      <w:rPr>
        <w:rFonts w:ascii="Symbol" w:hAnsi="Symbol" w:hint="default"/>
      </w:rPr>
    </w:lvl>
    <w:lvl w:ilvl="4" w:tplc="04050003" w:tentative="1">
      <w:start w:val="1"/>
      <w:numFmt w:val="bullet"/>
      <w:lvlText w:val="o"/>
      <w:lvlJc w:val="left"/>
      <w:pPr>
        <w:ind w:left="4526" w:hanging="360"/>
      </w:pPr>
      <w:rPr>
        <w:rFonts w:ascii="Courier New" w:hAnsi="Courier New" w:cs="Courier New" w:hint="default"/>
      </w:rPr>
    </w:lvl>
    <w:lvl w:ilvl="5" w:tplc="04050005" w:tentative="1">
      <w:start w:val="1"/>
      <w:numFmt w:val="bullet"/>
      <w:lvlText w:val=""/>
      <w:lvlJc w:val="left"/>
      <w:pPr>
        <w:ind w:left="5246" w:hanging="360"/>
      </w:pPr>
      <w:rPr>
        <w:rFonts w:ascii="Wingdings" w:hAnsi="Wingdings" w:hint="default"/>
      </w:rPr>
    </w:lvl>
    <w:lvl w:ilvl="6" w:tplc="04050001" w:tentative="1">
      <w:start w:val="1"/>
      <w:numFmt w:val="bullet"/>
      <w:lvlText w:val=""/>
      <w:lvlJc w:val="left"/>
      <w:pPr>
        <w:ind w:left="5966" w:hanging="360"/>
      </w:pPr>
      <w:rPr>
        <w:rFonts w:ascii="Symbol" w:hAnsi="Symbol" w:hint="default"/>
      </w:rPr>
    </w:lvl>
    <w:lvl w:ilvl="7" w:tplc="04050003" w:tentative="1">
      <w:start w:val="1"/>
      <w:numFmt w:val="bullet"/>
      <w:lvlText w:val="o"/>
      <w:lvlJc w:val="left"/>
      <w:pPr>
        <w:ind w:left="6686" w:hanging="360"/>
      </w:pPr>
      <w:rPr>
        <w:rFonts w:ascii="Courier New" w:hAnsi="Courier New" w:cs="Courier New" w:hint="default"/>
      </w:rPr>
    </w:lvl>
    <w:lvl w:ilvl="8" w:tplc="04050005" w:tentative="1">
      <w:start w:val="1"/>
      <w:numFmt w:val="bullet"/>
      <w:lvlText w:val=""/>
      <w:lvlJc w:val="left"/>
      <w:pPr>
        <w:ind w:left="7406" w:hanging="360"/>
      </w:pPr>
      <w:rPr>
        <w:rFonts w:ascii="Wingdings" w:hAnsi="Wingdings" w:hint="default"/>
      </w:rPr>
    </w:lvl>
  </w:abstractNum>
  <w:abstractNum w:abstractNumId="2" w15:restartNumberingAfterBreak="0">
    <w:nsid w:val="0A8A703E"/>
    <w:multiLevelType w:val="hybridMultilevel"/>
    <w:tmpl w:val="D44E6228"/>
    <w:lvl w:ilvl="0" w:tplc="04050001">
      <w:start w:val="1"/>
      <w:numFmt w:val="bullet"/>
      <w:lvlText w:val=""/>
      <w:lvlJc w:val="left"/>
      <w:pPr>
        <w:ind w:left="1646" w:hanging="360"/>
      </w:pPr>
      <w:rPr>
        <w:rFonts w:ascii="Symbol" w:hAnsi="Symbol" w:hint="default"/>
      </w:rPr>
    </w:lvl>
    <w:lvl w:ilvl="1" w:tplc="04050003" w:tentative="1">
      <w:start w:val="1"/>
      <w:numFmt w:val="bullet"/>
      <w:lvlText w:val="o"/>
      <w:lvlJc w:val="left"/>
      <w:pPr>
        <w:ind w:left="2366" w:hanging="360"/>
      </w:pPr>
      <w:rPr>
        <w:rFonts w:ascii="Courier New" w:hAnsi="Courier New" w:cs="Courier New" w:hint="default"/>
      </w:rPr>
    </w:lvl>
    <w:lvl w:ilvl="2" w:tplc="04050005" w:tentative="1">
      <w:start w:val="1"/>
      <w:numFmt w:val="bullet"/>
      <w:lvlText w:val=""/>
      <w:lvlJc w:val="left"/>
      <w:pPr>
        <w:ind w:left="3086" w:hanging="360"/>
      </w:pPr>
      <w:rPr>
        <w:rFonts w:ascii="Wingdings" w:hAnsi="Wingdings" w:hint="default"/>
      </w:rPr>
    </w:lvl>
    <w:lvl w:ilvl="3" w:tplc="04050001" w:tentative="1">
      <w:start w:val="1"/>
      <w:numFmt w:val="bullet"/>
      <w:lvlText w:val=""/>
      <w:lvlJc w:val="left"/>
      <w:pPr>
        <w:ind w:left="3806" w:hanging="360"/>
      </w:pPr>
      <w:rPr>
        <w:rFonts w:ascii="Symbol" w:hAnsi="Symbol" w:hint="default"/>
      </w:rPr>
    </w:lvl>
    <w:lvl w:ilvl="4" w:tplc="04050003" w:tentative="1">
      <w:start w:val="1"/>
      <w:numFmt w:val="bullet"/>
      <w:lvlText w:val="o"/>
      <w:lvlJc w:val="left"/>
      <w:pPr>
        <w:ind w:left="4526" w:hanging="360"/>
      </w:pPr>
      <w:rPr>
        <w:rFonts w:ascii="Courier New" w:hAnsi="Courier New" w:cs="Courier New" w:hint="default"/>
      </w:rPr>
    </w:lvl>
    <w:lvl w:ilvl="5" w:tplc="04050005" w:tentative="1">
      <w:start w:val="1"/>
      <w:numFmt w:val="bullet"/>
      <w:lvlText w:val=""/>
      <w:lvlJc w:val="left"/>
      <w:pPr>
        <w:ind w:left="5246" w:hanging="360"/>
      </w:pPr>
      <w:rPr>
        <w:rFonts w:ascii="Wingdings" w:hAnsi="Wingdings" w:hint="default"/>
      </w:rPr>
    </w:lvl>
    <w:lvl w:ilvl="6" w:tplc="04050001" w:tentative="1">
      <w:start w:val="1"/>
      <w:numFmt w:val="bullet"/>
      <w:lvlText w:val=""/>
      <w:lvlJc w:val="left"/>
      <w:pPr>
        <w:ind w:left="5966" w:hanging="360"/>
      </w:pPr>
      <w:rPr>
        <w:rFonts w:ascii="Symbol" w:hAnsi="Symbol" w:hint="default"/>
      </w:rPr>
    </w:lvl>
    <w:lvl w:ilvl="7" w:tplc="04050003" w:tentative="1">
      <w:start w:val="1"/>
      <w:numFmt w:val="bullet"/>
      <w:lvlText w:val="o"/>
      <w:lvlJc w:val="left"/>
      <w:pPr>
        <w:ind w:left="6686" w:hanging="360"/>
      </w:pPr>
      <w:rPr>
        <w:rFonts w:ascii="Courier New" w:hAnsi="Courier New" w:cs="Courier New" w:hint="default"/>
      </w:rPr>
    </w:lvl>
    <w:lvl w:ilvl="8" w:tplc="04050005" w:tentative="1">
      <w:start w:val="1"/>
      <w:numFmt w:val="bullet"/>
      <w:lvlText w:val=""/>
      <w:lvlJc w:val="left"/>
      <w:pPr>
        <w:ind w:left="7406" w:hanging="360"/>
      </w:pPr>
      <w:rPr>
        <w:rFonts w:ascii="Wingdings" w:hAnsi="Wingdings" w:hint="default"/>
      </w:rPr>
    </w:lvl>
  </w:abstractNum>
  <w:abstractNum w:abstractNumId="3" w15:restartNumberingAfterBreak="0">
    <w:nsid w:val="0BB67B57"/>
    <w:multiLevelType w:val="hybridMultilevel"/>
    <w:tmpl w:val="120A61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F8F0D90"/>
    <w:multiLevelType w:val="hybridMultilevel"/>
    <w:tmpl w:val="1070F2E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B665200"/>
    <w:multiLevelType w:val="hybridMultilevel"/>
    <w:tmpl w:val="ED240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010187"/>
    <w:multiLevelType w:val="hybridMultilevel"/>
    <w:tmpl w:val="6B32C0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D04306"/>
    <w:multiLevelType w:val="hybridMultilevel"/>
    <w:tmpl w:val="A01E076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1A5FED"/>
    <w:multiLevelType w:val="hybridMultilevel"/>
    <w:tmpl w:val="629C83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E0C148C"/>
    <w:multiLevelType w:val="hybridMultilevel"/>
    <w:tmpl w:val="49E2B62A"/>
    <w:lvl w:ilvl="0" w:tplc="04050001">
      <w:start w:val="1"/>
      <w:numFmt w:val="bullet"/>
      <w:lvlText w:val=""/>
      <w:lvlJc w:val="left"/>
      <w:pPr>
        <w:ind w:left="1646" w:hanging="360"/>
      </w:pPr>
      <w:rPr>
        <w:rFonts w:ascii="Symbol" w:hAnsi="Symbol" w:hint="default"/>
      </w:rPr>
    </w:lvl>
    <w:lvl w:ilvl="1" w:tplc="04050003" w:tentative="1">
      <w:start w:val="1"/>
      <w:numFmt w:val="bullet"/>
      <w:lvlText w:val="o"/>
      <w:lvlJc w:val="left"/>
      <w:pPr>
        <w:ind w:left="2366" w:hanging="360"/>
      </w:pPr>
      <w:rPr>
        <w:rFonts w:ascii="Courier New" w:hAnsi="Courier New" w:cs="Courier New" w:hint="default"/>
      </w:rPr>
    </w:lvl>
    <w:lvl w:ilvl="2" w:tplc="04050005" w:tentative="1">
      <w:start w:val="1"/>
      <w:numFmt w:val="bullet"/>
      <w:lvlText w:val=""/>
      <w:lvlJc w:val="left"/>
      <w:pPr>
        <w:ind w:left="3086" w:hanging="360"/>
      </w:pPr>
      <w:rPr>
        <w:rFonts w:ascii="Wingdings" w:hAnsi="Wingdings" w:hint="default"/>
      </w:rPr>
    </w:lvl>
    <w:lvl w:ilvl="3" w:tplc="04050001" w:tentative="1">
      <w:start w:val="1"/>
      <w:numFmt w:val="bullet"/>
      <w:lvlText w:val=""/>
      <w:lvlJc w:val="left"/>
      <w:pPr>
        <w:ind w:left="3806" w:hanging="360"/>
      </w:pPr>
      <w:rPr>
        <w:rFonts w:ascii="Symbol" w:hAnsi="Symbol" w:hint="default"/>
      </w:rPr>
    </w:lvl>
    <w:lvl w:ilvl="4" w:tplc="04050003" w:tentative="1">
      <w:start w:val="1"/>
      <w:numFmt w:val="bullet"/>
      <w:lvlText w:val="o"/>
      <w:lvlJc w:val="left"/>
      <w:pPr>
        <w:ind w:left="4526" w:hanging="360"/>
      </w:pPr>
      <w:rPr>
        <w:rFonts w:ascii="Courier New" w:hAnsi="Courier New" w:cs="Courier New" w:hint="default"/>
      </w:rPr>
    </w:lvl>
    <w:lvl w:ilvl="5" w:tplc="04050005" w:tentative="1">
      <w:start w:val="1"/>
      <w:numFmt w:val="bullet"/>
      <w:lvlText w:val=""/>
      <w:lvlJc w:val="left"/>
      <w:pPr>
        <w:ind w:left="5246" w:hanging="360"/>
      </w:pPr>
      <w:rPr>
        <w:rFonts w:ascii="Wingdings" w:hAnsi="Wingdings" w:hint="default"/>
      </w:rPr>
    </w:lvl>
    <w:lvl w:ilvl="6" w:tplc="04050001" w:tentative="1">
      <w:start w:val="1"/>
      <w:numFmt w:val="bullet"/>
      <w:lvlText w:val=""/>
      <w:lvlJc w:val="left"/>
      <w:pPr>
        <w:ind w:left="5966" w:hanging="360"/>
      </w:pPr>
      <w:rPr>
        <w:rFonts w:ascii="Symbol" w:hAnsi="Symbol" w:hint="default"/>
      </w:rPr>
    </w:lvl>
    <w:lvl w:ilvl="7" w:tplc="04050003" w:tentative="1">
      <w:start w:val="1"/>
      <w:numFmt w:val="bullet"/>
      <w:lvlText w:val="o"/>
      <w:lvlJc w:val="left"/>
      <w:pPr>
        <w:ind w:left="6686" w:hanging="360"/>
      </w:pPr>
      <w:rPr>
        <w:rFonts w:ascii="Courier New" w:hAnsi="Courier New" w:cs="Courier New" w:hint="default"/>
      </w:rPr>
    </w:lvl>
    <w:lvl w:ilvl="8" w:tplc="04050005" w:tentative="1">
      <w:start w:val="1"/>
      <w:numFmt w:val="bullet"/>
      <w:lvlText w:val=""/>
      <w:lvlJc w:val="left"/>
      <w:pPr>
        <w:ind w:left="7406" w:hanging="360"/>
      </w:pPr>
      <w:rPr>
        <w:rFonts w:ascii="Wingdings" w:hAnsi="Wingdings" w:hint="default"/>
      </w:rPr>
    </w:lvl>
  </w:abstractNum>
  <w:abstractNum w:abstractNumId="10" w15:restartNumberingAfterBreak="0">
    <w:nsid w:val="46E040B0"/>
    <w:multiLevelType w:val="hybridMultilevel"/>
    <w:tmpl w:val="CC52F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107A58"/>
    <w:multiLevelType w:val="hybridMultilevel"/>
    <w:tmpl w:val="03FE99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856C0D"/>
    <w:multiLevelType w:val="hybridMultilevel"/>
    <w:tmpl w:val="FDD6A8A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3" w15:restartNumberingAfterBreak="0">
    <w:nsid w:val="5E901757"/>
    <w:multiLevelType w:val="hybridMultilevel"/>
    <w:tmpl w:val="F3B278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65B1110F"/>
    <w:multiLevelType w:val="hybridMultilevel"/>
    <w:tmpl w:val="4F1E8FB6"/>
    <w:lvl w:ilvl="0" w:tplc="04050001">
      <w:start w:val="1"/>
      <w:numFmt w:val="bullet"/>
      <w:lvlText w:val=""/>
      <w:lvlJc w:val="left"/>
      <w:pPr>
        <w:ind w:left="1646" w:hanging="360"/>
      </w:pPr>
      <w:rPr>
        <w:rFonts w:ascii="Symbol" w:hAnsi="Symbol" w:hint="default"/>
      </w:rPr>
    </w:lvl>
    <w:lvl w:ilvl="1" w:tplc="04050003" w:tentative="1">
      <w:start w:val="1"/>
      <w:numFmt w:val="bullet"/>
      <w:lvlText w:val="o"/>
      <w:lvlJc w:val="left"/>
      <w:pPr>
        <w:ind w:left="2366" w:hanging="360"/>
      </w:pPr>
      <w:rPr>
        <w:rFonts w:ascii="Courier New" w:hAnsi="Courier New" w:cs="Courier New" w:hint="default"/>
      </w:rPr>
    </w:lvl>
    <w:lvl w:ilvl="2" w:tplc="04050005" w:tentative="1">
      <w:start w:val="1"/>
      <w:numFmt w:val="bullet"/>
      <w:lvlText w:val=""/>
      <w:lvlJc w:val="left"/>
      <w:pPr>
        <w:ind w:left="3086" w:hanging="360"/>
      </w:pPr>
      <w:rPr>
        <w:rFonts w:ascii="Wingdings" w:hAnsi="Wingdings" w:hint="default"/>
      </w:rPr>
    </w:lvl>
    <w:lvl w:ilvl="3" w:tplc="04050001" w:tentative="1">
      <w:start w:val="1"/>
      <w:numFmt w:val="bullet"/>
      <w:lvlText w:val=""/>
      <w:lvlJc w:val="left"/>
      <w:pPr>
        <w:ind w:left="3806" w:hanging="360"/>
      </w:pPr>
      <w:rPr>
        <w:rFonts w:ascii="Symbol" w:hAnsi="Symbol" w:hint="default"/>
      </w:rPr>
    </w:lvl>
    <w:lvl w:ilvl="4" w:tplc="04050003" w:tentative="1">
      <w:start w:val="1"/>
      <w:numFmt w:val="bullet"/>
      <w:lvlText w:val="o"/>
      <w:lvlJc w:val="left"/>
      <w:pPr>
        <w:ind w:left="4526" w:hanging="360"/>
      </w:pPr>
      <w:rPr>
        <w:rFonts w:ascii="Courier New" w:hAnsi="Courier New" w:cs="Courier New" w:hint="default"/>
      </w:rPr>
    </w:lvl>
    <w:lvl w:ilvl="5" w:tplc="04050005" w:tentative="1">
      <w:start w:val="1"/>
      <w:numFmt w:val="bullet"/>
      <w:lvlText w:val=""/>
      <w:lvlJc w:val="left"/>
      <w:pPr>
        <w:ind w:left="5246" w:hanging="360"/>
      </w:pPr>
      <w:rPr>
        <w:rFonts w:ascii="Wingdings" w:hAnsi="Wingdings" w:hint="default"/>
      </w:rPr>
    </w:lvl>
    <w:lvl w:ilvl="6" w:tplc="04050001" w:tentative="1">
      <w:start w:val="1"/>
      <w:numFmt w:val="bullet"/>
      <w:lvlText w:val=""/>
      <w:lvlJc w:val="left"/>
      <w:pPr>
        <w:ind w:left="5966" w:hanging="360"/>
      </w:pPr>
      <w:rPr>
        <w:rFonts w:ascii="Symbol" w:hAnsi="Symbol" w:hint="default"/>
      </w:rPr>
    </w:lvl>
    <w:lvl w:ilvl="7" w:tplc="04050003" w:tentative="1">
      <w:start w:val="1"/>
      <w:numFmt w:val="bullet"/>
      <w:lvlText w:val="o"/>
      <w:lvlJc w:val="left"/>
      <w:pPr>
        <w:ind w:left="6686" w:hanging="360"/>
      </w:pPr>
      <w:rPr>
        <w:rFonts w:ascii="Courier New" w:hAnsi="Courier New" w:cs="Courier New" w:hint="default"/>
      </w:rPr>
    </w:lvl>
    <w:lvl w:ilvl="8" w:tplc="04050005" w:tentative="1">
      <w:start w:val="1"/>
      <w:numFmt w:val="bullet"/>
      <w:lvlText w:val=""/>
      <w:lvlJc w:val="left"/>
      <w:pPr>
        <w:ind w:left="7406" w:hanging="360"/>
      </w:pPr>
      <w:rPr>
        <w:rFonts w:ascii="Wingdings" w:hAnsi="Wingdings" w:hint="default"/>
      </w:rPr>
    </w:lvl>
  </w:abstractNum>
  <w:num w:numId="1">
    <w:abstractNumId w:val="5"/>
  </w:num>
  <w:num w:numId="2">
    <w:abstractNumId w:val="11"/>
  </w:num>
  <w:num w:numId="3">
    <w:abstractNumId w:val="0"/>
  </w:num>
  <w:num w:numId="4">
    <w:abstractNumId w:val="10"/>
  </w:num>
  <w:num w:numId="5">
    <w:abstractNumId w:val="7"/>
  </w:num>
  <w:num w:numId="6">
    <w:abstractNumId w:val="8"/>
  </w:num>
  <w:num w:numId="7">
    <w:abstractNumId w:val="13"/>
  </w:num>
  <w:num w:numId="8">
    <w:abstractNumId w:val="2"/>
  </w:num>
  <w:num w:numId="9">
    <w:abstractNumId w:val="3"/>
  </w:num>
  <w:num w:numId="10">
    <w:abstractNumId w:val="4"/>
  </w:num>
  <w:num w:numId="11">
    <w:abstractNumId w:val="6"/>
  </w:num>
  <w:num w:numId="12">
    <w:abstractNumId w:val="12"/>
  </w:num>
  <w:num w:numId="13">
    <w:abstractNumId w:val="1"/>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1E"/>
    <w:rsid w:val="00002568"/>
    <w:rsid w:val="00013AA0"/>
    <w:rsid w:val="00020AF9"/>
    <w:rsid w:val="00021DC7"/>
    <w:rsid w:val="0002743F"/>
    <w:rsid w:val="00193690"/>
    <w:rsid w:val="002007E8"/>
    <w:rsid w:val="0023617A"/>
    <w:rsid w:val="00250982"/>
    <w:rsid w:val="0031731E"/>
    <w:rsid w:val="00462448"/>
    <w:rsid w:val="00487D3E"/>
    <w:rsid w:val="00506C45"/>
    <w:rsid w:val="005456D2"/>
    <w:rsid w:val="0060445A"/>
    <w:rsid w:val="006352D6"/>
    <w:rsid w:val="00672855"/>
    <w:rsid w:val="006D08DD"/>
    <w:rsid w:val="0073626E"/>
    <w:rsid w:val="008A4349"/>
    <w:rsid w:val="00903006"/>
    <w:rsid w:val="00A57ED4"/>
    <w:rsid w:val="00AE291C"/>
    <w:rsid w:val="00B30686"/>
    <w:rsid w:val="00B62409"/>
    <w:rsid w:val="00C6099E"/>
    <w:rsid w:val="00C837EC"/>
    <w:rsid w:val="00CB3E68"/>
    <w:rsid w:val="00CD128F"/>
    <w:rsid w:val="00CF12E3"/>
    <w:rsid w:val="00CF1602"/>
    <w:rsid w:val="00D15C60"/>
    <w:rsid w:val="00D55E8B"/>
    <w:rsid w:val="00DF2958"/>
    <w:rsid w:val="00E37396"/>
    <w:rsid w:val="00E44823"/>
    <w:rsid w:val="00EE7CFD"/>
    <w:rsid w:val="00F44201"/>
    <w:rsid w:val="00FA52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B622"/>
  <w15:chartTrackingRefBased/>
  <w15:docId w15:val="{DB0DEBAC-C5C7-4D36-B627-B7075819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128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CD128F"/>
    <w:pPr>
      <w:keepNext/>
      <w:spacing w:before="240" w:after="60"/>
      <w:outlineLvl w:val="1"/>
    </w:pPr>
    <w:rPr>
      <w:rFonts w:ascii="Calibri Light" w:hAnsi="Calibri Light"/>
      <w:b/>
      <w:bCs/>
      <w:i/>
      <w:iCs/>
      <w:sz w:val="28"/>
      <w:szCs w:val="28"/>
    </w:rPr>
  </w:style>
  <w:style w:type="paragraph" w:styleId="Nadpis4">
    <w:name w:val="heading 4"/>
    <w:basedOn w:val="Normln"/>
    <w:next w:val="Normln"/>
    <w:link w:val="Nadpis4Char"/>
    <w:qFormat/>
    <w:rsid w:val="00CD128F"/>
    <w:pPr>
      <w:keepNext/>
      <w:jc w:val="both"/>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CD128F"/>
    <w:rPr>
      <w:rFonts w:ascii="Calibri Light" w:eastAsia="Times New Roman" w:hAnsi="Calibri Light" w:cs="Times New Roman"/>
      <w:b/>
      <w:bCs/>
      <w:i/>
      <w:iCs/>
      <w:sz w:val="28"/>
      <w:szCs w:val="28"/>
      <w:lang w:eastAsia="cs-CZ"/>
    </w:rPr>
  </w:style>
  <w:style w:type="character" w:customStyle="1" w:styleId="Nadpis4Char">
    <w:name w:val="Nadpis 4 Char"/>
    <w:basedOn w:val="Standardnpsmoodstavce"/>
    <w:link w:val="Nadpis4"/>
    <w:rsid w:val="00CD128F"/>
    <w:rPr>
      <w:rFonts w:ascii="Times New Roman" w:eastAsia="Times New Roman" w:hAnsi="Times New Roman" w:cs="Times New Roman"/>
      <w:b/>
      <w:bCs/>
      <w:sz w:val="24"/>
      <w:szCs w:val="24"/>
      <w:lang w:eastAsia="cs-CZ"/>
    </w:rPr>
  </w:style>
  <w:style w:type="paragraph" w:customStyle="1" w:styleId="a">
    <w:basedOn w:val="Normln"/>
    <w:next w:val="Podnadpis"/>
    <w:link w:val="PodtitulChar"/>
    <w:qFormat/>
    <w:rsid w:val="00CD128F"/>
    <w:pPr>
      <w:autoSpaceDE w:val="0"/>
      <w:autoSpaceDN w:val="0"/>
      <w:jc w:val="center"/>
    </w:pPr>
    <w:rPr>
      <w:rFonts w:asciiTheme="minorHAnsi" w:eastAsiaTheme="minorHAnsi" w:hAnsiTheme="minorHAnsi" w:cstheme="minorBidi"/>
      <w:b/>
      <w:bCs/>
    </w:rPr>
  </w:style>
  <w:style w:type="character" w:customStyle="1" w:styleId="PodtitulChar">
    <w:name w:val="Podtitul Char"/>
    <w:link w:val="a"/>
    <w:locked/>
    <w:rsid w:val="00CD128F"/>
    <w:rPr>
      <w:b/>
      <w:bCs/>
      <w:sz w:val="24"/>
      <w:szCs w:val="24"/>
      <w:lang w:val="cs-CZ" w:eastAsia="cs-CZ" w:bidi="ar-SA"/>
    </w:rPr>
  </w:style>
  <w:style w:type="character" w:customStyle="1" w:styleId="StylE-mailovZprvy19">
    <w:name w:val="StylE-mailovéZprávy19"/>
    <w:semiHidden/>
    <w:rsid w:val="00CD128F"/>
    <w:rPr>
      <w:rFonts w:ascii="Arial" w:hAnsi="Arial" w:cs="Arial"/>
      <w:color w:val="000080"/>
      <w:sz w:val="20"/>
      <w:szCs w:val="20"/>
    </w:rPr>
  </w:style>
  <w:style w:type="paragraph" w:styleId="Odstavecseseznamem">
    <w:name w:val="List Paragraph"/>
    <w:basedOn w:val="Normln"/>
    <w:uiPriority w:val="34"/>
    <w:qFormat/>
    <w:rsid w:val="00CD128F"/>
    <w:pPr>
      <w:spacing w:after="160" w:line="259" w:lineRule="auto"/>
      <w:ind w:left="720"/>
      <w:contextualSpacing/>
    </w:pPr>
    <w:rPr>
      <w:rFonts w:ascii="Calibri" w:eastAsia="Calibri" w:hAnsi="Calibri"/>
      <w:sz w:val="22"/>
      <w:szCs w:val="22"/>
      <w:lang w:eastAsia="en-US"/>
    </w:rPr>
  </w:style>
  <w:style w:type="paragraph" w:styleId="Zpat">
    <w:name w:val="footer"/>
    <w:basedOn w:val="Normln"/>
    <w:link w:val="ZpatChar"/>
    <w:uiPriority w:val="99"/>
    <w:rsid w:val="00CD128F"/>
    <w:pPr>
      <w:tabs>
        <w:tab w:val="center" w:pos="4536"/>
        <w:tab w:val="right" w:pos="9072"/>
      </w:tabs>
    </w:pPr>
  </w:style>
  <w:style w:type="character" w:customStyle="1" w:styleId="ZpatChar">
    <w:name w:val="Zápatí Char"/>
    <w:basedOn w:val="Standardnpsmoodstavce"/>
    <w:link w:val="Zpat"/>
    <w:uiPriority w:val="99"/>
    <w:rsid w:val="00CD128F"/>
    <w:rPr>
      <w:rFonts w:ascii="Times New Roman" w:eastAsia="Times New Roman" w:hAnsi="Times New Roman" w:cs="Times New Roman"/>
      <w:sz w:val="24"/>
      <w:szCs w:val="24"/>
      <w:lang w:eastAsia="cs-CZ"/>
    </w:rPr>
  </w:style>
  <w:style w:type="character" w:styleId="Hypertextovodkaz">
    <w:name w:val="Hyperlink"/>
    <w:uiPriority w:val="99"/>
    <w:unhideWhenUsed/>
    <w:rsid w:val="00CD128F"/>
    <w:rPr>
      <w:color w:val="0563C1"/>
      <w:u w:val="single"/>
    </w:rPr>
  </w:style>
  <w:style w:type="character" w:styleId="Siln">
    <w:name w:val="Strong"/>
    <w:uiPriority w:val="22"/>
    <w:qFormat/>
    <w:rsid w:val="00CD128F"/>
    <w:rPr>
      <w:b/>
      <w:bCs/>
    </w:rPr>
  </w:style>
  <w:style w:type="paragraph" w:styleId="Podnadpis">
    <w:name w:val="Subtitle"/>
    <w:basedOn w:val="Normln"/>
    <w:next w:val="Normln"/>
    <w:link w:val="PodnadpisChar"/>
    <w:uiPriority w:val="11"/>
    <w:qFormat/>
    <w:rsid w:val="00CD128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CD128F"/>
    <w:rPr>
      <w:rFonts w:eastAsiaTheme="minorEastAsia"/>
      <w:color w:val="5A5A5A" w:themeColor="text1" w:themeTint="A5"/>
      <w:spacing w:val="15"/>
      <w:lang w:eastAsia="cs-CZ"/>
    </w:rPr>
  </w:style>
  <w:style w:type="paragraph" w:styleId="FormtovanvHTML">
    <w:name w:val="HTML Preformatted"/>
    <w:basedOn w:val="Normln"/>
    <w:link w:val="FormtovanvHTMLChar"/>
    <w:uiPriority w:val="99"/>
    <w:semiHidden/>
    <w:unhideWhenUsed/>
    <w:rsid w:val="008A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8A4349"/>
    <w:rPr>
      <w:rFonts w:ascii="Courier New" w:eastAsia="Times New Roman" w:hAnsi="Courier New" w:cs="Courier New"/>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189810">
      <w:bodyDiv w:val="1"/>
      <w:marLeft w:val="0"/>
      <w:marRight w:val="0"/>
      <w:marTop w:val="0"/>
      <w:marBottom w:val="0"/>
      <w:divBdr>
        <w:top w:val="none" w:sz="0" w:space="0" w:color="auto"/>
        <w:left w:val="none" w:sz="0" w:space="0" w:color="auto"/>
        <w:bottom w:val="none" w:sz="0" w:space="0" w:color="auto"/>
        <w:right w:val="none" w:sz="0" w:space="0" w:color="auto"/>
      </w:divBdr>
    </w:div>
    <w:div w:id="1155104699">
      <w:bodyDiv w:val="1"/>
      <w:marLeft w:val="0"/>
      <w:marRight w:val="0"/>
      <w:marTop w:val="0"/>
      <w:marBottom w:val="0"/>
      <w:divBdr>
        <w:top w:val="none" w:sz="0" w:space="0" w:color="auto"/>
        <w:left w:val="none" w:sz="0" w:space="0" w:color="auto"/>
        <w:bottom w:val="none" w:sz="0" w:space="0" w:color="auto"/>
        <w:right w:val="none" w:sz="0" w:space="0" w:color="auto"/>
      </w:divBdr>
      <w:divsChild>
        <w:div w:id="1388183563">
          <w:marLeft w:val="0"/>
          <w:marRight w:val="0"/>
          <w:marTop w:val="0"/>
          <w:marBottom w:val="0"/>
          <w:divBdr>
            <w:top w:val="none" w:sz="0" w:space="0" w:color="auto"/>
            <w:left w:val="none" w:sz="0" w:space="0" w:color="auto"/>
            <w:bottom w:val="none" w:sz="0" w:space="0" w:color="auto"/>
            <w:right w:val="none" w:sz="0" w:space="0" w:color="auto"/>
          </w:divBdr>
        </w:div>
        <w:div w:id="1009521963">
          <w:marLeft w:val="0"/>
          <w:marRight w:val="0"/>
          <w:marTop w:val="0"/>
          <w:marBottom w:val="0"/>
          <w:divBdr>
            <w:top w:val="none" w:sz="0" w:space="0" w:color="auto"/>
            <w:left w:val="none" w:sz="0" w:space="0" w:color="auto"/>
            <w:bottom w:val="none" w:sz="0" w:space="0" w:color="auto"/>
            <w:right w:val="none" w:sz="0" w:space="0" w:color="auto"/>
          </w:divBdr>
        </w:div>
        <w:div w:id="305663899">
          <w:marLeft w:val="0"/>
          <w:marRight w:val="0"/>
          <w:marTop w:val="0"/>
          <w:marBottom w:val="0"/>
          <w:divBdr>
            <w:top w:val="none" w:sz="0" w:space="0" w:color="auto"/>
            <w:left w:val="none" w:sz="0" w:space="0" w:color="auto"/>
            <w:bottom w:val="none" w:sz="0" w:space="0" w:color="auto"/>
            <w:right w:val="none" w:sz="0" w:space="0" w:color="auto"/>
          </w:divBdr>
        </w:div>
        <w:div w:id="733554135">
          <w:marLeft w:val="0"/>
          <w:marRight w:val="0"/>
          <w:marTop w:val="0"/>
          <w:marBottom w:val="0"/>
          <w:divBdr>
            <w:top w:val="none" w:sz="0" w:space="0" w:color="auto"/>
            <w:left w:val="none" w:sz="0" w:space="0" w:color="auto"/>
            <w:bottom w:val="none" w:sz="0" w:space="0" w:color="auto"/>
            <w:right w:val="none" w:sz="0" w:space="0" w:color="auto"/>
          </w:divBdr>
        </w:div>
        <w:div w:id="1132987020">
          <w:marLeft w:val="0"/>
          <w:marRight w:val="0"/>
          <w:marTop w:val="0"/>
          <w:marBottom w:val="0"/>
          <w:divBdr>
            <w:top w:val="none" w:sz="0" w:space="0" w:color="auto"/>
            <w:left w:val="none" w:sz="0" w:space="0" w:color="auto"/>
            <w:bottom w:val="none" w:sz="0" w:space="0" w:color="auto"/>
            <w:right w:val="none" w:sz="0" w:space="0" w:color="auto"/>
          </w:divBdr>
        </w:div>
        <w:div w:id="1198085840">
          <w:marLeft w:val="0"/>
          <w:marRight w:val="0"/>
          <w:marTop w:val="0"/>
          <w:marBottom w:val="0"/>
          <w:divBdr>
            <w:top w:val="none" w:sz="0" w:space="0" w:color="auto"/>
            <w:left w:val="none" w:sz="0" w:space="0" w:color="auto"/>
            <w:bottom w:val="none" w:sz="0" w:space="0" w:color="auto"/>
            <w:right w:val="none" w:sz="0" w:space="0" w:color="auto"/>
          </w:divBdr>
        </w:div>
        <w:div w:id="4289823">
          <w:marLeft w:val="0"/>
          <w:marRight w:val="0"/>
          <w:marTop w:val="0"/>
          <w:marBottom w:val="0"/>
          <w:divBdr>
            <w:top w:val="none" w:sz="0" w:space="0" w:color="auto"/>
            <w:left w:val="none" w:sz="0" w:space="0" w:color="auto"/>
            <w:bottom w:val="none" w:sz="0" w:space="0" w:color="auto"/>
            <w:right w:val="none" w:sz="0" w:space="0" w:color="auto"/>
          </w:divBdr>
        </w:div>
        <w:div w:id="1606230117">
          <w:marLeft w:val="0"/>
          <w:marRight w:val="0"/>
          <w:marTop w:val="0"/>
          <w:marBottom w:val="0"/>
          <w:divBdr>
            <w:top w:val="none" w:sz="0" w:space="0" w:color="auto"/>
            <w:left w:val="none" w:sz="0" w:space="0" w:color="auto"/>
            <w:bottom w:val="none" w:sz="0" w:space="0" w:color="auto"/>
            <w:right w:val="none" w:sz="0" w:space="0" w:color="auto"/>
          </w:divBdr>
        </w:div>
        <w:div w:id="1409575770">
          <w:marLeft w:val="0"/>
          <w:marRight w:val="0"/>
          <w:marTop w:val="0"/>
          <w:marBottom w:val="0"/>
          <w:divBdr>
            <w:top w:val="none" w:sz="0" w:space="0" w:color="auto"/>
            <w:left w:val="none" w:sz="0" w:space="0" w:color="auto"/>
            <w:bottom w:val="none" w:sz="0" w:space="0" w:color="auto"/>
            <w:right w:val="none" w:sz="0" w:space="0" w:color="auto"/>
          </w:divBdr>
        </w:div>
        <w:div w:id="2107069893">
          <w:marLeft w:val="0"/>
          <w:marRight w:val="0"/>
          <w:marTop w:val="0"/>
          <w:marBottom w:val="0"/>
          <w:divBdr>
            <w:top w:val="none" w:sz="0" w:space="0" w:color="auto"/>
            <w:left w:val="none" w:sz="0" w:space="0" w:color="auto"/>
            <w:bottom w:val="none" w:sz="0" w:space="0" w:color="auto"/>
            <w:right w:val="none" w:sz="0" w:space="0" w:color="auto"/>
          </w:divBdr>
        </w:div>
        <w:div w:id="249583408">
          <w:marLeft w:val="0"/>
          <w:marRight w:val="0"/>
          <w:marTop w:val="0"/>
          <w:marBottom w:val="0"/>
          <w:divBdr>
            <w:top w:val="none" w:sz="0" w:space="0" w:color="auto"/>
            <w:left w:val="none" w:sz="0" w:space="0" w:color="auto"/>
            <w:bottom w:val="none" w:sz="0" w:space="0" w:color="auto"/>
            <w:right w:val="none" w:sz="0" w:space="0" w:color="auto"/>
          </w:divBdr>
        </w:div>
        <w:div w:id="1833108463">
          <w:marLeft w:val="0"/>
          <w:marRight w:val="0"/>
          <w:marTop w:val="0"/>
          <w:marBottom w:val="0"/>
          <w:divBdr>
            <w:top w:val="none" w:sz="0" w:space="0" w:color="auto"/>
            <w:left w:val="none" w:sz="0" w:space="0" w:color="auto"/>
            <w:bottom w:val="none" w:sz="0" w:space="0" w:color="auto"/>
            <w:right w:val="none" w:sz="0" w:space="0" w:color="auto"/>
          </w:divBdr>
        </w:div>
        <w:div w:id="2010979865">
          <w:marLeft w:val="0"/>
          <w:marRight w:val="0"/>
          <w:marTop w:val="0"/>
          <w:marBottom w:val="0"/>
          <w:divBdr>
            <w:top w:val="none" w:sz="0" w:space="0" w:color="auto"/>
            <w:left w:val="none" w:sz="0" w:space="0" w:color="auto"/>
            <w:bottom w:val="none" w:sz="0" w:space="0" w:color="auto"/>
            <w:right w:val="none" w:sz="0" w:space="0" w:color="auto"/>
          </w:divBdr>
        </w:div>
        <w:div w:id="634990532">
          <w:marLeft w:val="0"/>
          <w:marRight w:val="0"/>
          <w:marTop w:val="0"/>
          <w:marBottom w:val="0"/>
          <w:divBdr>
            <w:top w:val="none" w:sz="0" w:space="0" w:color="auto"/>
            <w:left w:val="none" w:sz="0" w:space="0" w:color="auto"/>
            <w:bottom w:val="none" w:sz="0" w:space="0" w:color="auto"/>
            <w:right w:val="none" w:sz="0" w:space="0" w:color="auto"/>
          </w:divBdr>
        </w:div>
        <w:div w:id="187564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pastelky.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skotorska@4pastelk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2503</Words>
  <Characters>14774</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30</cp:revision>
  <cp:lastPrinted>2026-07-21T06:27:00Z</cp:lastPrinted>
  <dcterms:created xsi:type="dcterms:W3CDTF">2026-07-15T12:06:00Z</dcterms:created>
  <dcterms:modified xsi:type="dcterms:W3CDTF">2026-07-21T06:28:00Z</dcterms:modified>
</cp:coreProperties>
</file>